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3FC" w:rsidRDefault="00DC3637">
      <w:pPr>
        <w:spacing w:line="360" w:lineRule="auto"/>
        <w:rPr>
          <w:rFonts w:ascii="黑体" w:eastAsia="黑体" w:hAnsi="黑体" w:cs="黑体"/>
          <w:sz w:val="32"/>
          <w:szCs w:val="32"/>
        </w:rPr>
      </w:pPr>
      <w:r>
        <w:rPr>
          <w:rFonts w:ascii="黑体" w:eastAsia="黑体" w:hAnsi="黑体" w:cs="黑体" w:hint="eastAsia"/>
          <w:sz w:val="32"/>
          <w:szCs w:val="32"/>
        </w:rPr>
        <w:t>附件</w:t>
      </w:r>
      <w:r w:rsidR="009711B8">
        <w:rPr>
          <w:rFonts w:ascii="黑体" w:eastAsia="黑体" w:hAnsi="黑体" w:cs="黑体" w:hint="eastAsia"/>
          <w:sz w:val="32"/>
          <w:szCs w:val="32"/>
        </w:rPr>
        <w:t>4</w:t>
      </w:r>
    </w:p>
    <w:p w:rsidR="002E23FC" w:rsidRDefault="002E23FC">
      <w:pPr>
        <w:spacing w:line="600" w:lineRule="exact"/>
        <w:ind w:firstLineChars="200" w:firstLine="880"/>
        <w:jc w:val="left"/>
        <w:rPr>
          <w:rFonts w:ascii="方正小标宋简体" w:eastAsia="方正小标宋简体"/>
          <w:sz w:val="44"/>
          <w:szCs w:val="44"/>
        </w:rPr>
      </w:pPr>
    </w:p>
    <w:p w:rsidR="002E23FC" w:rsidRDefault="002E23FC">
      <w:pPr>
        <w:spacing w:line="600" w:lineRule="exact"/>
        <w:ind w:firstLineChars="200" w:firstLine="880"/>
        <w:jc w:val="center"/>
        <w:rPr>
          <w:rFonts w:ascii="方正小标宋简体" w:eastAsia="方正小标宋简体"/>
          <w:sz w:val="44"/>
          <w:szCs w:val="44"/>
        </w:rPr>
      </w:pPr>
    </w:p>
    <w:p w:rsidR="002E23FC" w:rsidRDefault="002E23FC">
      <w:pPr>
        <w:spacing w:line="600" w:lineRule="exact"/>
        <w:ind w:firstLineChars="200" w:firstLine="880"/>
        <w:jc w:val="center"/>
        <w:rPr>
          <w:rFonts w:ascii="方正小标宋简体" w:eastAsia="方正小标宋简体"/>
          <w:sz w:val="44"/>
          <w:szCs w:val="44"/>
        </w:rPr>
      </w:pPr>
    </w:p>
    <w:p w:rsidR="002E23FC" w:rsidRDefault="00743A20" w:rsidP="00743A20">
      <w:pPr>
        <w:spacing w:line="600" w:lineRule="exact"/>
        <w:ind w:firstLineChars="200" w:firstLine="880"/>
        <w:jc w:val="center"/>
        <w:rPr>
          <w:rFonts w:ascii="方正小标宋简体" w:eastAsia="方正小标宋简体"/>
          <w:sz w:val="44"/>
          <w:szCs w:val="44"/>
        </w:rPr>
      </w:pPr>
      <w:r>
        <w:rPr>
          <w:rFonts w:ascii="方正小标宋简体" w:eastAsia="方正小标宋简体" w:hint="eastAsia"/>
          <w:sz w:val="44"/>
          <w:szCs w:val="44"/>
        </w:rPr>
        <w:t>梅州市教育局</w:t>
      </w:r>
    </w:p>
    <w:p w:rsidR="002E23FC" w:rsidRDefault="00743A20" w:rsidP="00743A20">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 xml:space="preserve">   2020年</w:t>
      </w:r>
      <w:r w:rsidR="00DC3637">
        <w:rPr>
          <w:rFonts w:ascii="方正小标宋简体" w:eastAsia="方正小标宋简体" w:hint="eastAsia"/>
          <w:sz w:val="44"/>
          <w:szCs w:val="44"/>
        </w:rPr>
        <w:t>整体绩效自评报告</w:t>
      </w:r>
    </w:p>
    <w:p w:rsidR="002E23FC" w:rsidRDefault="002E23FC">
      <w:pPr>
        <w:spacing w:line="600" w:lineRule="exact"/>
        <w:ind w:firstLineChars="200" w:firstLine="600"/>
        <w:rPr>
          <w:rFonts w:ascii="仿宋_GB2312" w:eastAsia="仿宋_GB2312"/>
          <w:sz w:val="30"/>
          <w:szCs w:val="30"/>
        </w:rPr>
      </w:pPr>
    </w:p>
    <w:p w:rsidR="002E23FC" w:rsidRDefault="002E23FC">
      <w:pPr>
        <w:spacing w:line="600" w:lineRule="exact"/>
        <w:ind w:firstLineChars="200" w:firstLine="600"/>
        <w:rPr>
          <w:rFonts w:ascii="仿宋_GB2312" w:eastAsia="仿宋_GB2312"/>
          <w:sz w:val="30"/>
          <w:szCs w:val="30"/>
        </w:rPr>
      </w:pPr>
    </w:p>
    <w:p w:rsidR="002E23FC" w:rsidRDefault="002E23FC">
      <w:pPr>
        <w:spacing w:line="600" w:lineRule="exact"/>
        <w:ind w:firstLineChars="200" w:firstLine="600"/>
        <w:rPr>
          <w:rFonts w:ascii="仿宋_GB2312" w:eastAsia="仿宋_GB2312"/>
          <w:sz w:val="30"/>
          <w:szCs w:val="30"/>
        </w:rPr>
      </w:pPr>
    </w:p>
    <w:p w:rsidR="002E23FC" w:rsidRDefault="002E23FC">
      <w:pPr>
        <w:spacing w:line="600" w:lineRule="exact"/>
        <w:ind w:firstLineChars="200" w:firstLine="600"/>
        <w:rPr>
          <w:rFonts w:ascii="仿宋_GB2312" w:eastAsia="仿宋_GB2312"/>
          <w:sz w:val="30"/>
          <w:szCs w:val="30"/>
        </w:rPr>
      </w:pPr>
    </w:p>
    <w:p w:rsidR="00743A20" w:rsidRDefault="00743A20">
      <w:pPr>
        <w:spacing w:line="600" w:lineRule="exact"/>
        <w:ind w:firstLineChars="200" w:firstLine="600"/>
        <w:rPr>
          <w:rFonts w:ascii="仿宋_GB2312" w:eastAsia="仿宋_GB2312"/>
          <w:sz w:val="30"/>
          <w:szCs w:val="30"/>
        </w:rPr>
      </w:pPr>
    </w:p>
    <w:p w:rsidR="002E23FC" w:rsidRDefault="002E23FC">
      <w:pPr>
        <w:spacing w:line="600" w:lineRule="exact"/>
        <w:ind w:firstLineChars="200" w:firstLine="600"/>
        <w:rPr>
          <w:rFonts w:ascii="仿宋_GB2312" w:eastAsia="仿宋_GB2312"/>
          <w:sz w:val="30"/>
          <w:szCs w:val="30"/>
        </w:rPr>
      </w:pPr>
    </w:p>
    <w:p w:rsidR="002E23FC" w:rsidRDefault="002E23FC">
      <w:pPr>
        <w:spacing w:line="600" w:lineRule="exact"/>
        <w:ind w:firstLineChars="200" w:firstLine="600"/>
        <w:rPr>
          <w:rFonts w:ascii="仿宋_GB2312" w:eastAsia="仿宋_GB2312"/>
          <w:sz w:val="30"/>
          <w:szCs w:val="30"/>
        </w:rPr>
      </w:pPr>
    </w:p>
    <w:p w:rsidR="002E23FC" w:rsidRDefault="002E23FC">
      <w:pPr>
        <w:spacing w:line="600" w:lineRule="exact"/>
        <w:ind w:firstLineChars="200" w:firstLine="600"/>
        <w:rPr>
          <w:rFonts w:ascii="仿宋_GB2312" w:eastAsia="仿宋_GB2312"/>
          <w:sz w:val="30"/>
          <w:szCs w:val="30"/>
        </w:rPr>
      </w:pPr>
    </w:p>
    <w:p w:rsidR="002E23FC" w:rsidRDefault="002E23FC">
      <w:pPr>
        <w:spacing w:line="600" w:lineRule="exact"/>
        <w:ind w:firstLineChars="200" w:firstLine="600"/>
        <w:rPr>
          <w:rFonts w:ascii="仿宋_GB2312" w:eastAsia="仿宋_GB2312"/>
          <w:sz w:val="30"/>
          <w:szCs w:val="30"/>
        </w:rPr>
      </w:pPr>
    </w:p>
    <w:p w:rsidR="002E23FC" w:rsidRDefault="002E23FC">
      <w:pPr>
        <w:spacing w:line="600" w:lineRule="exact"/>
        <w:rPr>
          <w:rFonts w:ascii="仿宋_GB2312" w:eastAsia="仿宋_GB2312"/>
          <w:sz w:val="30"/>
          <w:szCs w:val="30"/>
        </w:rPr>
      </w:pPr>
    </w:p>
    <w:p w:rsidR="002E23FC" w:rsidRDefault="002E23FC">
      <w:pPr>
        <w:spacing w:line="600" w:lineRule="exact"/>
        <w:ind w:firstLineChars="200" w:firstLine="600"/>
        <w:rPr>
          <w:rFonts w:ascii="仿宋_GB2312" w:eastAsia="仿宋_GB2312"/>
          <w:sz w:val="30"/>
          <w:szCs w:val="30"/>
        </w:rPr>
      </w:pPr>
    </w:p>
    <w:p w:rsidR="002E23FC" w:rsidRDefault="002E23FC">
      <w:pPr>
        <w:spacing w:line="600" w:lineRule="exact"/>
        <w:ind w:firstLineChars="200" w:firstLine="640"/>
        <w:rPr>
          <w:rFonts w:ascii="仿宋_GB2312" w:eastAsia="仿宋_GB2312"/>
          <w:sz w:val="32"/>
          <w:szCs w:val="32"/>
        </w:rPr>
      </w:pPr>
    </w:p>
    <w:p w:rsidR="002E23FC" w:rsidRDefault="00DC3637">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部门名称：（公章）梅州市教育局</w:t>
      </w:r>
    </w:p>
    <w:p w:rsidR="002E23FC" w:rsidRDefault="00DC3637">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下属二级预算单位数量：无</w:t>
      </w:r>
    </w:p>
    <w:p w:rsidR="002E23FC" w:rsidRDefault="00DC3637">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填报人：王艳</w:t>
      </w:r>
    </w:p>
    <w:p w:rsidR="002E23FC" w:rsidRDefault="00DC3637">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联系电话：0753-2180993</w:t>
      </w:r>
    </w:p>
    <w:p w:rsidR="002E23FC" w:rsidRDefault="00DC3637">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填报日期：2021年</w:t>
      </w:r>
      <w:bookmarkStart w:id="0" w:name="_GoBack"/>
      <w:bookmarkEnd w:id="0"/>
      <w:r>
        <w:rPr>
          <w:rFonts w:ascii="仿宋_GB2312" w:eastAsia="仿宋_GB2312" w:hint="eastAsia"/>
          <w:sz w:val="32"/>
          <w:szCs w:val="32"/>
        </w:rPr>
        <w:t>6月15日</w:t>
      </w:r>
    </w:p>
    <w:p w:rsidR="002E23FC" w:rsidRDefault="00DC3637">
      <w:pPr>
        <w:adjustRightInd w:val="0"/>
        <w:snapToGrid w:val="0"/>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lastRenderedPageBreak/>
        <w:t>一、部门基本情况</w:t>
      </w:r>
    </w:p>
    <w:p w:rsidR="002E23FC" w:rsidRDefault="00DC3637">
      <w:pPr>
        <w:adjustRightInd w:val="0"/>
        <w:snapToGrid w:val="0"/>
        <w:spacing w:line="560" w:lineRule="exact"/>
        <w:ind w:firstLineChars="200" w:firstLine="643"/>
        <w:rPr>
          <w:rFonts w:ascii="楷体" w:eastAsia="楷体" w:hAnsi="楷体" w:cs="楷体"/>
          <w:b/>
          <w:bCs/>
          <w:color w:val="000000"/>
          <w:sz w:val="32"/>
          <w:szCs w:val="32"/>
        </w:rPr>
      </w:pPr>
      <w:r>
        <w:rPr>
          <w:rFonts w:ascii="楷体" w:eastAsia="楷体" w:hAnsi="楷体" w:cs="楷体" w:hint="eastAsia"/>
          <w:b/>
          <w:bCs/>
          <w:color w:val="000000"/>
          <w:sz w:val="32"/>
          <w:szCs w:val="32"/>
        </w:rPr>
        <w:t>（一）部门职能</w:t>
      </w:r>
    </w:p>
    <w:p w:rsidR="002E23FC" w:rsidRDefault="00DC3637">
      <w:pPr>
        <w:adjustRightInd w:val="0"/>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梅州市教育局其主要职能有：</w:t>
      </w:r>
    </w:p>
    <w:p w:rsidR="002E23FC" w:rsidRDefault="00DC3637">
      <w:pPr>
        <w:pStyle w:val="a5"/>
        <w:spacing w:beforeAutospacing="0" w:afterAutospacing="0" w:line="480" w:lineRule="atLeast"/>
        <w:ind w:firstLine="480"/>
        <w:rPr>
          <w:rFonts w:ascii="仿宋" w:eastAsia="仿宋" w:hAnsi="仿宋"/>
          <w:color w:val="4C4C4C"/>
          <w:sz w:val="28"/>
          <w:szCs w:val="28"/>
        </w:rPr>
      </w:pPr>
      <w:r>
        <w:rPr>
          <w:rFonts w:ascii="仿宋" w:eastAsia="仿宋" w:hAnsi="仿宋"/>
          <w:color w:val="4C4C4C"/>
          <w:sz w:val="28"/>
          <w:szCs w:val="28"/>
        </w:rPr>
        <w:t>（</w:t>
      </w:r>
      <w:r>
        <w:rPr>
          <w:rFonts w:ascii="仿宋" w:eastAsia="仿宋" w:hAnsi="仿宋" w:hint="eastAsia"/>
          <w:color w:val="4C4C4C"/>
          <w:sz w:val="28"/>
          <w:szCs w:val="28"/>
        </w:rPr>
        <w:t>1</w:t>
      </w:r>
      <w:r>
        <w:rPr>
          <w:rFonts w:ascii="仿宋" w:eastAsia="仿宋" w:hAnsi="仿宋"/>
          <w:color w:val="4C4C4C"/>
          <w:sz w:val="28"/>
          <w:szCs w:val="28"/>
        </w:rPr>
        <w:t>）贯彻执行党和国家的教育方针政策和法规，起草有关地方规范性文件并组织实施。</w:t>
      </w:r>
      <w:r>
        <w:rPr>
          <w:rFonts w:ascii="仿宋" w:eastAsia="仿宋" w:hAnsi="仿宋"/>
          <w:color w:val="4C4C4C"/>
          <w:sz w:val="28"/>
          <w:szCs w:val="28"/>
        </w:rPr>
        <w:br/>
      </w:r>
      <w:r>
        <w:rPr>
          <w:rFonts w:ascii="仿宋" w:eastAsia="仿宋" w:hAnsi="仿宋" w:hint="eastAsia"/>
          <w:color w:val="4C4C4C"/>
          <w:sz w:val="28"/>
          <w:szCs w:val="28"/>
        </w:rPr>
        <w:t xml:space="preserve">   </w:t>
      </w:r>
      <w:r>
        <w:rPr>
          <w:rFonts w:ascii="仿宋" w:eastAsia="仿宋" w:hAnsi="仿宋"/>
          <w:color w:val="4C4C4C"/>
          <w:sz w:val="28"/>
          <w:szCs w:val="28"/>
        </w:rPr>
        <w:t>（</w:t>
      </w:r>
      <w:r>
        <w:rPr>
          <w:rFonts w:ascii="仿宋" w:eastAsia="仿宋" w:hAnsi="仿宋" w:hint="eastAsia"/>
          <w:color w:val="4C4C4C"/>
          <w:sz w:val="28"/>
          <w:szCs w:val="28"/>
        </w:rPr>
        <w:t>2</w:t>
      </w:r>
      <w:r>
        <w:rPr>
          <w:rFonts w:ascii="仿宋" w:eastAsia="仿宋" w:hAnsi="仿宋"/>
          <w:color w:val="4C4C4C"/>
          <w:sz w:val="28"/>
          <w:szCs w:val="28"/>
        </w:rPr>
        <w:t>）组织拟订全市教育事业发展规划和年度计划，提出教育体制改革的政策和思路以及教育发展的方向、重点、结构、速度建议，并协调指导实施；会同有关部门规划、指导各级各类学校布局调整，负责教育事业相关数据的统计、分析和发布。</w:t>
      </w:r>
      <w:r>
        <w:rPr>
          <w:rFonts w:ascii="仿宋" w:eastAsia="仿宋" w:hAnsi="仿宋"/>
          <w:color w:val="4C4C4C"/>
          <w:sz w:val="28"/>
          <w:szCs w:val="28"/>
        </w:rPr>
        <w:br/>
      </w:r>
      <w:r>
        <w:rPr>
          <w:rFonts w:ascii="仿宋" w:eastAsia="仿宋" w:hAnsi="仿宋" w:hint="eastAsia"/>
          <w:color w:val="4C4C4C"/>
          <w:sz w:val="28"/>
          <w:szCs w:val="28"/>
        </w:rPr>
        <w:t xml:space="preserve">   </w:t>
      </w:r>
      <w:r>
        <w:rPr>
          <w:rFonts w:ascii="仿宋" w:eastAsia="仿宋" w:hAnsi="仿宋"/>
          <w:color w:val="4C4C4C"/>
          <w:sz w:val="28"/>
          <w:szCs w:val="28"/>
        </w:rPr>
        <w:t>（</w:t>
      </w:r>
      <w:r>
        <w:rPr>
          <w:rFonts w:ascii="仿宋" w:eastAsia="仿宋" w:hAnsi="仿宋" w:hint="eastAsia"/>
          <w:color w:val="4C4C4C"/>
          <w:sz w:val="28"/>
          <w:szCs w:val="28"/>
        </w:rPr>
        <w:t>3</w:t>
      </w:r>
      <w:r>
        <w:rPr>
          <w:rFonts w:ascii="仿宋" w:eastAsia="仿宋" w:hAnsi="仿宋"/>
          <w:color w:val="4C4C4C"/>
          <w:sz w:val="28"/>
          <w:szCs w:val="28"/>
        </w:rPr>
        <w:t>）负责市级教育经费的统筹管理，会同有关部门拟订筹措教育经费、教育拨款、教育基建投资、教育收费的政策规定；监督、统计各县（市、区）教育财政拨款的投入、执行和使用情况；指导学校的基本建设和财务管理工作。</w:t>
      </w:r>
      <w:r>
        <w:rPr>
          <w:rFonts w:ascii="仿宋" w:eastAsia="仿宋" w:hAnsi="仿宋"/>
          <w:color w:val="4C4C4C"/>
          <w:sz w:val="28"/>
          <w:szCs w:val="28"/>
        </w:rPr>
        <w:br/>
      </w:r>
      <w:r>
        <w:rPr>
          <w:rFonts w:ascii="仿宋" w:eastAsia="仿宋" w:hAnsi="仿宋" w:hint="eastAsia"/>
          <w:color w:val="4C4C4C"/>
          <w:sz w:val="28"/>
          <w:szCs w:val="28"/>
        </w:rPr>
        <w:t xml:space="preserve">   </w:t>
      </w:r>
      <w:r>
        <w:rPr>
          <w:rFonts w:ascii="仿宋" w:eastAsia="仿宋" w:hAnsi="仿宋"/>
          <w:color w:val="4C4C4C"/>
          <w:sz w:val="28"/>
          <w:szCs w:val="28"/>
        </w:rPr>
        <w:t>（</w:t>
      </w:r>
      <w:r>
        <w:rPr>
          <w:rFonts w:ascii="仿宋" w:eastAsia="仿宋" w:hAnsi="仿宋" w:hint="eastAsia"/>
          <w:color w:val="4C4C4C"/>
          <w:sz w:val="28"/>
          <w:szCs w:val="28"/>
        </w:rPr>
        <w:t>4</w:t>
      </w:r>
      <w:r>
        <w:rPr>
          <w:rFonts w:ascii="仿宋" w:eastAsia="仿宋" w:hAnsi="仿宋"/>
          <w:color w:val="4C4C4C"/>
          <w:sz w:val="28"/>
          <w:szCs w:val="28"/>
        </w:rPr>
        <w:t>）综合管理义务教育、普通高中教育、学前教育和特殊教育、民族教育，负责推进义务教育均衡发展和促进教育公平，推进基础教育教学改革，全面实施素质教育；指导办学体制、学校内部管理体制的改革；指导各级各类学校的思想政治工作、德育教育、体育卫生与艺术教育、国防教育工作；指导学校的安全、稳定和保卫工作；指导教育系统审计工作。</w:t>
      </w:r>
      <w:r>
        <w:rPr>
          <w:rFonts w:ascii="仿宋" w:eastAsia="仿宋" w:hAnsi="仿宋"/>
          <w:color w:val="4C4C4C"/>
          <w:sz w:val="28"/>
          <w:szCs w:val="28"/>
        </w:rPr>
        <w:br/>
      </w:r>
      <w:r>
        <w:rPr>
          <w:rFonts w:ascii="仿宋" w:eastAsia="仿宋" w:hAnsi="仿宋" w:hint="eastAsia"/>
          <w:color w:val="4C4C4C"/>
          <w:sz w:val="28"/>
          <w:szCs w:val="28"/>
        </w:rPr>
        <w:t xml:space="preserve">    </w:t>
      </w:r>
      <w:r>
        <w:rPr>
          <w:rFonts w:ascii="仿宋" w:eastAsia="仿宋" w:hAnsi="仿宋"/>
          <w:color w:val="4C4C4C"/>
          <w:sz w:val="28"/>
          <w:szCs w:val="28"/>
        </w:rPr>
        <w:t>（</w:t>
      </w:r>
      <w:r>
        <w:rPr>
          <w:rFonts w:ascii="仿宋" w:eastAsia="仿宋" w:hAnsi="仿宋" w:hint="eastAsia"/>
          <w:color w:val="4C4C4C"/>
          <w:sz w:val="28"/>
          <w:szCs w:val="28"/>
        </w:rPr>
        <w:t>5</w:t>
      </w:r>
      <w:r>
        <w:rPr>
          <w:rFonts w:ascii="仿宋" w:eastAsia="仿宋" w:hAnsi="仿宋"/>
          <w:color w:val="4C4C4C"/>
          <w:sz w:val="28"/>
          <w:szCs w:val="28"/>
        </w:rPr>
        <w:t>）负责职业技术教育工作的统筹规划、综合协调和宏观管理，承担职业技术教育和成人教育相关管理工作，指导全市成人文化教育、社区教育、职工教育和农民文化技术教育工作。</w:t>
      </w:r>
      <w:r>
        <w:rPr>
          <w:rFonts w:ascii="仿宋" w:eastAsia="仿宋" w:hAnsi="仿宋"/>
          <w:color w:val="4C4C4C"/>
          <w:sz w:val="28"/>
          <w:szCs w:val="28"/>
        </w:rPr>
        <w:br/>
      </w:r>
      <w:r>
        <w:rPr>
          <w:rFonts w:ascii="仿宋" w:eastAsia="仿宋" w:hAnsi="仿宋" w:hint="eastAsia"/>
          <w:color w:val="4C4C4C"/>
          <w:sz w:val="28"/>
          <w:szCs w:val="28"/>
        </w:rPr>
        <w:lastRenderedPageBreak/>
        <w:t xml:space="preserve">   </w:t>
      </w:r>
      <w:r>
        <w:rPr>
          <w:rFonts w:ascii="仿宋" w:eastAsia="仿宋" w:hAnsi="仿宋"/>
          <w:color w:val="4C4C4C"/>
          <w:sz w:val="28"/>
          <w:szCs w:val="28"/>
        </w:rPr>
        <w:t>（</w:t>
      </w:r>
      <w:r>
        <w:rPr>
          <w:rFonts w:ascii="仿宋" w:eastAsia="仿宋" w:hAnsi="仿宋" w:hint="eastAsia"/>
          <w:color w:val="4C4C4C"/>
          <w:sz w:val="28"/>
          <w:szCs w:val="28"/>
        </w:rPr>
        <w:t>6</w:t>
      </w:r>
      <w:r>
        <w:rPr>
          <w:rFonts w:ascii="仿宋" w:eastAsia="仿宋" w:hAnsi="仿宋"/>
          <w:color w:val="4C4C4C"/>
          <w:sz w:val="28"/>
          <w:szCs w:val="28"/>
        </w:rPr>
        <w:t>）规划、指导和协调普教系统的科学研究工作；指导各县（市、区）开展教育科研和推动学校发展高新技术、科研成果转化及兴办科技产业工作；指导学校开展勤工俭学和发展校办产业工作。</w:t>
      </w:r>
      <w:r>
        <w:rPr>
          <w:rFonts w:ascii="仿宋" w:eastAsia="仿宋" w:hAnsi="仿宋"/>
          <w:color w:val="4C4C4C"/>
          <w:sz w:val="28"/>
          <w:szCs w:val="28"/>
        </w:rPr>
        <w:br/>
      </w:r>
      <w:r>
        <w:rPr>
          <w:rFonts w:ascii="仿宋" w:eastAsia="仿宋" w:hAnsi="仿宋" w:hint="eastAsia"/>
          <w:color w:val="4C4C4C"/>
          <w:sz w:val="28"/>
          <w:szCs w:val="28"/>
        </w:rPr>
        <w:t xml:space="preserve">   </w:t>
      </w:r>
      <w:r>
        <w:rPr>
          <w:rFonts w:ascii="仿宋" w:eastAsia="仿宋" w:hAnsi="仿宋"/>
          <w:color w:val="4C4C4C"/>
          <w:sz w:val="28"/>
          <w:szCs w:val="28"/>
        </w:rPr>
        <w:t>（</w:t>
      </w:r>
      <w:r>
        <w:rPr>
          <w:rFonts w:ascii="仿宋" w:eastAsia="仿宋" w:hAnsi="仿宋" w:hint="eastAsia"/>
          <w:color w:val="4C4C4C"/>
          <w:sz w:val="28"/>
          <w:szCs w:val="28"/>
        </w:rPr>
        <w:t>7</w:t>
      </w:r>
      <w:r>
        <w:rPr>
          <w:rFonts w:ascii="仿宋" w:eastAsia="仿宋" w:hAnsi="仿宋"/>
          <w:color w:val="4C4C4C"/>
          <w:sz w:val="28"/>
          <w:szCs w:val="28"/>
        </w:rPr>
        <w:t>）牵头负责监督检查各县（市、区）和各级各类学校贯彻执行教育法律法规和方针政策情况，负责督政、督学工作，依法组织教育执法，督导、检查各县（市、区）履行教育职责和巩固提高“两基”工作；负责组织和指导对中等及中等以下教育的督导检查和验收工作，负责教育评估工作，对教育质量和办学水平进行检查、监测。</w:t>
      </w:r>
      <w:r>
        <w:rPr>
          <w:rFonts w:ascii="仿宋" w:eastAsia="仿宋" w:hAnsi="仿宋"/>
          <w:color w:val="4C4C4C"/>
          <w:sz w:val="28"/>
          <w:szCs w:val="28"/>
        </w:rPr>
        <w:br/>
      </w:r>
      <w:r>
        <w:rPr>
          <w:rFonts w:ascii="仿宋" w:eastAsia="仿宋" w:hAnsi="仿宋" w:hint="eastAsia"/>
          <w:color w:val="4C4C4C"/>
          <w:sz w:val="28"/>
          <w:szCs w:val="28"/>
        </w:rPr>
        <w:t xml:space="preserve">   </w:t>
      </w:r>
      <w:r>
        <w:rPr>
          <w:rFonts w:ascii="仿宋" w:eastAsia="仿宋" w:hAnsi="仿宋"/>
          <w:color w:val="4C4C4C"/>
          <w:sz w:val="28"/>
          <w:szCs w:val="28"/>
        </w:rPr>
        <w:t>（</w:t>
      </w:r>
      <w:r>
        <w:rPr>
          <w:rFonts w:ascii="仿宋" w:eastAsia="仿宋" w:hAnsi="仿宋" w:hint="eastAsia"/>
          <w:color w:val="4C4C4C"/>
          <w:sz w:val="28"/>
          <w:szCs w:val="28"/>
        </w:rPr>
        <w:t>8</w:t>
      </w:r>
      <w:r>
        <w:rPr>
          <w:rFonts w:ascii="仿宋" w:eastAsia="仿宋" w:hAnsi="仿宋"/>
          <w:color w:val="4C4C4C"/>
          <w:sz w:val="28"/>
          <w:szCs w:val="28"/>
        </w:rPr>
        <w:t>）指导各级各类学校开展教学研究和教学改革，指导各类学校专业建设、课程建设和教材建设，规划、指导教育信息化工作；指导学校电化教育、教育技术装备、实验室和图书室建设，组织审定教材与教学用书及资料。</w:t>
      </w:r>
      <w:r>
        <w:rPr>
          <w:rFonts w:ascii="仿宋" w:eastAsia="仿宋" w:hAnsi="仿宋"/>
          <w:color w:val="4C4C4C"/>
          <w:sz w:val="28"/>
          <w:szCs w:val="28"/>
        </w:rPr>
        <w:br/>
      </w:r>
      <w:r>
        <w:rPr>
          <w:rFonts w:ascii="仿宋" w:eastAsia="仿宋" w:hAnsi="仿宋" w:hint="eastAsia"/>
          <w:color w:val="4C4C4C"/>
          <w:sz w:val="28"/>
          <w:szCs w:val="28"/>
        </w:rPr>
        <w:t xml:space="preserve">   </w:t>
      </w:r>
      <w:r>
        <w:rPr>
          <w:rFonts w:ascii="仿宋" w:eastAsia="仿宋" w:hAnsi="仿宋"/>
          <w:color w:val="4C4C4C"/>
          <w:sz w:val="28"/>
          <w:szCs w:val="28"/>
        </w:rPr>
        <w:t>（</w:t>
      </w:r>
      <w:r>
        <w:rPr>
          <w:rFonts w:ascii="仿宋" w:eastAsia="仿宋" w:hAnsi="仿宋" w:hint="eastAsia"/>
          <w:color w:val="4C4C4C"/>
          <w:sz w:val="28"/>
          <w:szCs w:val="28"/>
        </w:rPr>
        <w:t>9</w:t>
      </w:r>
      <w:r>
        <w:rPr>
          <w:rFonts w:ascii="仿宋" w:eastAsia="仿宋" w:hAnsi="仿宋"/>
          <w:color w:val="4C4C4C"/>
          <w:sz w:val="28"/>
          <w:szCs w:val="28"/>
        </w:rPr>
        <w:t>）统筹规划、综合协调和管理各级各类民办教育，规范民办教育办学秩序。</w:t>
      </w:r>
      <w:r>
        <w:rPr>
          <w:rFonts w:ascii="仿宋" w:eastAsia="仿宋" w:hAnsi="仿宋"/>
          <w:color w:val="4C4C4C"/>
          <w:sz w:val="28"/>
          <w:szCs w:val="28"/>
        </w:rPr>
        <w:br/>
      </w:r>
      <w:r>
        <w:rPr>
          <w:rFonts w:ascii="仿宋" w:eastAsia="仿宋" w:hAnsi="仿宋" w:hint="eastAsia"/>
          <w:color w:val="4C4C4C"/>
          <w:sz w:val="28"/>
          <w:szCs w:val="28"/>
        </w:rPr>
        <w:t xml:space="preserve">   </w:t>
      </w:r>
      <w:r>
        <w:rPr>
          <w:rFonts w:ascii="仿宋" w:eastAsia="仿宋" w:hAnsi="仿宋"/>
          <w:color w:val="4C4C4C"/>
          <w:sz w:val="28"/>
          <w:szCs w:val="28"/>
        </w:rPr>
        <w:t>（</w:t>
      </w:r>
      <w:r>
        <w:rPr>
          <w:rFonts w:ascii="仿宋" w:eastAsia="仿宋" w:hAnsi="仿宋" w:hint="eastAsia"/>
          <w:color w:val="4C4C4C"/>
          <w:sz w:val="28"/>
          <w:szCs w:val="28"/>
        </w:rPr>
        <w:t>10</w:t>
      </w:r>
      <w:r>
        <w:rPr>
          <w:rFonts w:ascii="仿宋" w:eastAsia="仿宋" w:hAnsi="仿宋"/>
          <w:color w:val="4C4C4C"/>
          <w:sz w:val="28"/>
          <w:szCs w:val="28"/>
        </w:rPr>
        <w:t>）规划、指导、组织教育对外交流与合作，负责本市国家公派出国留学有关工作，指导来梅留学人员和在学校任教外籍教师管理工作。</w:t>
      </w:r>
      <w:r>
        <w:rPr>
          <w:rFonts w:ascii="仿宋" w:eastAsia="仿宋" w:hAnsi="仿宋"/>
          <w:color w:val="4C4C4C"/>
          <w:sz w:val="28"/>
          <w:szCs w:val="28"/>
        </w:rPr>
        <w:br/>
      </w:r>
      <w:r>
        <w:rPr>
          <w:rFonts w:ascii="仿宋" w:eastAsia="仿宋" w:hAnsi="仿宋" w:hint="eastAsia"/>
          <w:color w:val="4C4C4C"/>
          <w:sz w:val="28"/>
          <w:szCs w:val="28"/>
        </w:rPr>
        <w:t xml:space="preserve">   </w:t>
      </w:r>
      <w:r>
        <w:rPr>
          <w:rFonts w:ascii="仿宋" w:eastAsia="仿宋" w:hAnsi="仿宋"/>
          <w:color w:val="4C4C4C"/>
          <w:sz w:val="28"/>
          <w:szCs w:val="28"/>
        </w:rPr>
        <w:t>（</w:t>
      </w:r>
      <w:r>
        <w:rPr>
          <w:rFonts w:ascii="仿宋" w:eastAsia="仿宋" w:hAnsi="仿宋" w:hint="eastAsia"/>
          <w:color w:val="4C4C4C"/>
          <w:sz w:val="28"/>
          <w:szCs w:val="28"/>
        </w:rPr>
        <w:t>11</w:t>
      </w:r>
      <w:r>
        <w:rPr>
          <w:rFonts w:ascii="仿宋" w:eastAsia="仿宋" w:hAnsi="仿宋"/>
          <w:color w:val="4C4C4C"/>
          <w:sz w:val="28"/>
          <w:szCs w:val="28"/>
        </w:rPr>
        <w:t>）参与制订中等专业学校的招生计划；指导教育考试招生工作和各类学校学生学籍管理工作，参与拟订有关毕业生就业创业政策和计划；提出师范类毕业生就业政策建议。</w:t>
      </w:r>
      <w:r>
        <w:rPr>
          <w:rFonts w:ascii="仿宋" w:eastAsia="仿宋" w:hAnsi="仿宋"/>
          <w:color w:val="4C4C4C"/>
          <w:sz w:val="28"/>
          <w:szCs w:val="28"/>
        </w:rPr>
        <w:br/>
      </w:r>
      <w:r>
        <w:rPr>
          <w:rFonts w:ascii="仿宋" w:eastAsia="仿宋" w:hAnsi="仿宋" w:hint="eastAsia"/>
          <w:color w:val="4C4C4C"/>
          <w:sz w:val="28"/>
          <w:szCs w:val="28"/>
        </w:rPr>
        <w:t xml:space="preserve">   </w:t>
      </w:r>
      <w:r>
        <w:rPr>
          <w:rFonts w:ascii="仿宋" w:eastAsia="仿宋" w:hAnsi="仿宋"/>
          <w:color w:val="4C4C4C"/>
          <w:sz w:val="28"/>
          <w:szCs w:val="28"/>
        </w:rPr>
        <w:t>（</w:t>
      </w:r>
      <w:r>
        <w:rPr>
          <w:rFonts w:ascii="仿宋" w:eastAsia="仿宋" w:hAnsi="仿宋" w:hint="eastAsia"/>
          <w:color w:val="4C4C4C"/>
          <w:sz w:val="28"/>
          <w:szCs w:val="28"/>
        </w:rPr>
        <w:t>12</w:t>
      </w:r>
      <w:r>
        <w:rPr>
          <w:rFonts w:ascii="仿宋" w:eastAsia="仿宋" w:hAnsi="仿宋"/>
          <w:color w:val="4C4C4C"/>
          <w:sz w:val="28"/>
          <w:szCs w:val="28"/>
        </w:rPr>
        <w:t>）规划、指导推广普通话和文字规范工作；承担市语言文字工作委员会的日常工作。</w:t>
      </w:r>
    </w:p>
    <w:p w:rsidR="002E23FC" w:rsidRDefault="00DC3637">
      <w:pPr>
        <w:pStyle w:val="2"/>
        <w:shd w:val="clear" w:color="auto" w:fill="FFFFFF"/>
        <w:spacing w:before="0" w:beforeAutospacing="0" w:after="0" w:afterAutospacing="0" w:line="540" w:lineRule="atLeast"/>
        <w:ind w:firstLineChars="150" w:firstLine="420"/>
        <w:rPr>
          <w:rFonts w:ascii="仿宋" w:eastAsia="仿宋" w:hAnsi="仿宋"/>
          <w:b w:val="0"/>
          <w:bCs w:val="0"/>
          <w:color w:val="4C4C4C"/>
          <w:sz w:val="28"/>
          <w:szCs w:val="28"/>
        </w:rPr>
      </w:pPr>
      <w:r>
        <w:rPr>
          <w:rFonts w:ascii="仿宋" w:eastAsia="仿宋" w:hAnsi="仿宋"/>
          <w:b w:val="0"/>
          <w:bCs w:val="0"/>
          <w:color w:val="4C4C4C"/>
          <w:sz w:val="28"/>
          <w:szCs w:val="28"/>
        </w:rPr>
        <w:lastRenderedPageBreak/>
        <w:t>（</w:t>
      </w:r>
      <w:r>
        <w:rPr>
          <w:rFonts w:ascii="仿宋" w:eastAsia="仿宋" w:hAnsi="仿宋" w:hint="eastAsia"/>
          <w:b w:val="0"/>
          <w:bCs w:val="0"/>
          <w:color w:val="4C4C4C"/>
          <w:sz w:val="28"/>
          <w:szCs w:val="28"/>
        </w:rPr>
        <w:t>13</w:t>
      </w:r>
      <w:r>
        <w:rPr>
          <w:rFonts w:ascii="仿宋" w:eastAsia="仿宋" w:hAnsi="仿宋"/>
          <w:b w:val="0"/>
          <w:bCs w:val="0"/>
          <w:color w:val="4C4C4C"/>
          <w:sz w:val="28"/>
          <w:szCs w:val="28"/>
        </w:rPr>
        <w:t>）主管全市的教师工作；指导实施各级各类教师资格制度；规划并指导各级各类学校教师和教育行政干部队伍建设工作，指导教育系统人事制度改革等工作；指导各级各类学校党的建设和监察、纪检工作。</w:t>
      </w:r>
      <w:r>
        <w:rPr>
          <w:rFonts w:ascii="仿宋" w:eastAsia="仿宋" w:hAnsi="仿宋"/>
          <w:b w:val="0"/>
          <w:bCs w:val="0"/>
          <w:color w:val="4C4C4C"/>
          <w:sz w:val="28"/>
          <w:szCs w:val="28"/>
        </w:rPr>
        <w:br/>
      </w:r>
      <w:r>
        <w:rPr>
          <w:rFonts w:ascii="仿宋" w:eastAsia="仿宋" w:hAnsi="仿宋" w:hint="eastAsia"/>
          <w:b w:val="0"/>
          <w:bCs w:val="0"/>
          <w:color w:val="4C4C4C"/>
          <w:sz w:val="28"/>
          <w:szCs w:val="28"/>
        </w:rPr>
        <w:t xml:space="preserve">   </w:t>
      </w:r>
      <w:r>
        <w:rPr>
          <w:rFonts w:ascii="仿宋" w:eastAsia="仿宋" w:hAnsi="仿宋"/>
          <w:b w:val="0"/>
          <w:bCs w:val="0"/>
          <w:color w:val="4C4C4C"/>
          <w:sz w:val="28"/>
          <w:szCs w:val="28"/>
        </w:rPr>
        <w:t>（</w:t>
      </w:r>
      <w:r>
        <w:rPr>
          <w:rFonts w:ascii="仿宋" w:eastAsia="仿宋" w:hAnsi="仿宋" w:hint="eastAsia"/>
          <w:b w:val="0"/>
          <w:bCs w:val="0"/>
          <w:color w:val="4C4C4C"/>
          <w:sz w:val="28"/>
          <w:szCs w:val="28"/>
        </w:rPr>
        <w:t>14</w:t>
      </w:r>
      <w:r>
        <w:rPr>
          <w:rFonts w:ascii="仿宋" w:eastAsia="仿宋" w:hAnsi="仿宋"/>
          <w:b w:val="0"/>
          <w:bCs w:val="0"/>
          <w:color w:val="4C4C4C"/>
          <w:sz w:val="28"/>
          <w:szCs w:val="28"/>
        </w:rPr>
        <w:t>）承担市委教育工作领导小组办公室的日常工作。</w:t>
      </w:r>
      <w:r>
        <w:rPr>
          <w:rFonts w:ascii="仿宋" w:eastAsia="仿宋" w:hAnsi="仿宋"/>
          <w:b w:val="0"/>
          <w:bCs w:val="0"/>
          <w:color w:val="4C4C4C"/>
          <w:sz w:val="28"/>
          <w:szCs w:val="28"/>
        </w:rPr>
        <w:br/>
      </w:r>
      <w:r>
        <w:rPr>
          <w:rFonts w:ascii="微软雅黑" w:eastAsia="仿宋" w:hAnsi="微软雅黑" w:hint="eastAsia"/>
          <w:b w:val="0"/>
          <w:bCs w:val="0"/>
          <w:color w:val="4C4C4C"/>
          <w:sz w:val="28"/>
          <w:szCs w:val="28"/>
        </w:rPr>
        <w:t xml:space="preserve">   </w:t>
      </w:r>
      <w:r>
        <w:rPr>
          <w:rFonts w:ascii="微软雅黑" w:eastAsia="仿宋" w:hAnsi="微软雅黑"/>
          <w:b w:val="0"/>
          <w:bCs w:val="0"/>
          <w:color w:val="4C4C4C"/>
          <w:sz w:val="28"/>
          <w:szCs w:val="28"/>
        </w:rPr>
        <w:t> </w:t>
      </w:r>
      <w:r>
        <w:rPr>
          <w:rFonts w:ascii="仿宋" w:eastAsia="仿宋" w:hAnsi="仿宋"/>
          <w:b w:val="0"/>
          <w:bCs w:val="0"/>
          <w:color w:val="4C4C4C"/>
          <w:sz w:val="28"/>
          <w:szCs w:val="28"/>
        </w:rPr>
        <w:t>（</w:t>
      </w:r>
      <w:r>
        <w:rPr>
          <w:rFonts w:ascii="仿宋" w:eastAsia="仿宋" w:hAnsi="仿宋" w:hint="eastAsia"/>
          <w:b w:val="0"/>
          <w:bCs w:val="0"/>
          <w:color w:val="4C4C4C"/>
          <w:sz w:val="28"/>
          <w:szCs w:val="28"/>
        </w:rPr>
        <w:t>15</w:t>
      </w:r>
      <w:r>
        <w:rPr>
          <w:rFonts w:ascii="仿宋" w:eastAsia="仿宋" w:hAnsi="仿宋"/>
          <w:b w:val="0"/>
          <w:bCs w:val="0"/>
          <w:color w:val="4C4C4C"/>
          <w:sz w:val="28"/>
          <w:szCs w:val="28"/>
        </w:rPr>
        <w:t>）承办市委、市人民政府和上级业务主管部门交办的其他事项。</w:t>
      </w:r>
    </w:p>
    <w:p w:rsidR="002E23FC" w:rsidRDefault="00DC3637">
      <w:pPr>
        <w:adjustRightInd w:val="0"/>
        <w:snapToGrid w:val="0"/>
        <w:spacing w:line="560" w:lineRule="exact"/>
        <w:ind w:firstLineChars="200" w:firstLine="602"/>
        <w:rPr>
          <w:rFonts w:ascii="楷体" w:eastAsia="楷体" w:hAnsi="楷体" w:cs="楷体"/>
          <w:b/>
          <w:bCs/>
          <w:color w:val="000000"/>
          <w:sz w:val="30"/>
          <w:szCs w:val="30"/>
        </w:rPr>
      </w:pPr>
      <w:r>
        <w:rPr>
          <w:rFonts w:ascii="楷体" w:eastAsia="楷体" w:hAnsi="楷体" w:cs="楷体" w:hint="eastAsia"/>
          <w:b/>
          <w:bCs/>
          <w:color w:val="000000"/>
          <w:sz w:val="30"/>
          <w:szCs w:val="30"/>
        </w:rPr>
        <w:t>（二）年度总体工作和重点工作任务</w:t>
      </w:r>
    </w:p>
    <w:p w:rsidR="00AF2683" w:rsidRPr="00AF2683" w:rsidRDefault="00AF2683" w:rsidP="00AF2683">
      <w:pPr>
        <w:pStyle w:val="a7"/>
        <w:spacing w:line="560" w:lineRule="exact"/>
        <w:ind w:firstLineChars="200" w:firstLine="560"/>
        <w:jc w:val="both"/>
        <w:rPr>
          <w:rFonts w:ascii="仿宋" w:eastAsia="仿宋" w:hAnsi="仿宋" w:cs="仿宋"/>
          <w:sz w:val="28"/>
          <w:szCs w:val="28"/>
        </w:rPr>
      </w:pPr>
      <w:r w:rsidRPr="00AF2683">
        <w:rPr>
          <w:rFonts w:ascii="仿宋" w:eastAsia="仿宋" w:hAnsi="仿宋" w:cs="仿宋" w:hint="eastAsia"/>
          <w:sz w:val="28"/>
          <w:szCs w:val="28"/>
        </w:rPr>
        <w:t>2020年，我局</w:t>
      </w:r>
      <w:r w:rsidRPr="00AF2683">
        <w:rPr>
          <w:rFonts w:eastAsia="仿宋_GB2312" w:hint="eastAsia"/>
          <w:sz w:val="28"/>
          <w:szCs w:val="28"/>
        </w:rPr>
        <w:t>深入学习贯彻习近平总书记治国理政新理念新思想新战略、党的十九届四中全会精神、习近平总书记“四个走在全国前列”和视察广东工作重要讲话、习近平总书记在全国两会上的重要讲话和全国两会精神、习近平总书记关于教育工作的系列重要论述及全国、全省、全市教育大会精神，</w:t>
      </w:r>
      <w:r w:rsidRPr="00AF2683">
        <w:rPr>
          <w:rFonts w:ascii="仿宋" w:eastAsia="仿宋" w:hAnsi="仿宋" w:cs="仿宋" w:hint="eastAsia"/>
          <w:sz w:val="28"/>
          <w:szCs w:val="28"/>
        </w:rPr>
        <w:t>紧紧围绕市委市政府中心工作，以推进教育现代化为目标，</w:t>
      </w:r>
      <w:r w:rsidRPr="00AF2683">
        <w:rPr>
          <w:rFonts w:ascii="仿宋" w:eastAsia="仿宋" w:hAnsi="仿宋"/>
          <w:sz w:val="28"/>
          <w:szCs w:val="28"/>
        </w:rPr>
        <w:t>扎实推进我市教育振兴九大重点工作，持续巩固教育强市成果，推动全市教育各项工作取得新突破新进展</w:t>
      </w:r>
      <w:r w:rsidRPr="00AF2683">
        <w:rPr>
          <w:rFonts w:ascii="仿宋" w:eastAsia="仿宋" w:hAnsi="仿宋" w:hint="eastAsia"/>
          <w:sz w:val="28"/>
          <w:szCs w:val="28"/>
        </w:rPr>
        <w:t>，</w:t>
      </w:r>
      <w:r w:rsidRPr="00AF2683">
        <w:rPr>
          <w:rFonts w:ascii="仿宋" w:eastAsia="仿宋" w:hAnsi="仿宋" w:cs="仿宋" w:hint="eastAsia"/>
          <w:sz w:val="28"/>
          <w:szCs w:val="28"/>
        </w:rPr>
        <w:t>全市教育事业呈现出良好的发展态势。</w:t>
      </w:r>
    </w:p>
    <w:p w:rsidR="002E23FC" w:rsidRDefault="00DC3637">
      <w:pPr>
        <w:adjustRightInd w:val="0"/>
        <w:snapToGrid w:val="0"/>
        <w:spacing w:line="560" w:lineRule="exact"/>
        <w:ind w:firstLineChars="200" w:firstLine="602"/>
        <w:rPr>
          <w:rFonts w:ascii="楷体" w:eastAsia="楷体" w:hAnsi="楷体" w:cs="楷体"/>
          <w:b/>
          <w:bCs/>
          <w:color w:val="000000"/>
          <w:sz w:val="30"/>
          <w:szCs w:val="30"/>
        </w:rPr>
      </w:pPr>
      <w:r>
        <w:rPr>
          <w:rFonts w:ascii="楷体" w:eastAsia="楷体" w:hAnsi="楷体" w:cs="楷体" w:hint="eastAsia"/>
          <w:b/>
          <w:bCs/>
          <w:color w:val="000000"/>
          <w:sz w:val="30"/>
          <w:szCs w:val="30"/>
        </w:rPr>
        <w:t>（三）部门整体支出绩效目标</w:t>
      </w:r>
    </w:p>
    <w:p w:rsidR="002E23FC" w:rsidRDefault="00DC3637">
      <w:pPr>
        <w:spacing w:line="520" w:lineRule="exact"/>
        <w:ind w:firstLineChars="150" w:firstLine="420"/>
        <w:rPr>
          <w:rFonts w:ascii="仿宋" w:eastAsia="仿宋" w:hAnsi="仿宋" w:cs="仿宋"/>
          <w:sz w:val="28"/>
          <w:szCs w:val="28"/>
        </w:rPr>
      </w:pPr>
      <w:r>
        <w:rPr>
          <w:rFonts w:ascii="仿宋" w:eastAsia="仿宋" w:hAnsi="仿宋" w:cs="仿宋" w:hint="eastAsia"/>
          <w:sz w:val="28"/>
          <w:szCs w:val="28"/>
        </w:rPr>
        <w:t>梅州市教育局</w:t>
      </w:r>
      <w:r w:rsidR="00AF2683">
        <w:rPr>
          <w:rFonts w:ascii="仿宋" w:eastAsia="仿宋" w:hAnsi="仿宋" w:cs="仿宋" w:hint="eastAsia"/>
          <w:sz w:val="28"/>
          <w:szCs w:val="28"/>
        </w:rPr>
        <w:t>2020</w:t>
      </w:r>
      <w:r>
        <w:rPr>
          <w:rFonts w:ascii="仿宋" w:eastAsia="仿宋" w:hAnsi="仿宋" w:cs="仿宋" w:hint="eastAsia"/>
          <w:sz w:val="28"/>
          <w:szCs w:val="28"/>
        </w:rPr>
        <w:t xml:space="preserve"> 年度财政拨款收入合计</w:t>
      </w:r>
      <w:r w:rsidR="00AF2683">
        <w:rPr>
          <w:rFonts w:ascii="仿宋" w:eastAsia="仿宋" w:hAnsi="仿宋" w:cs="仿宋" w:hint="eastAsia"/>
          <w:sz w:val="28"/>
          <w:szCs w:val="28"/>
        </w:rPr>
        <w:t>4909.41</w:t>
      </w:r>
      <w:r>
        <w:rPr>
          <w:rFonts w:ascii="仿宋" w:eastAsia="仿宋" w:hAnsi="仿宋" w:cs="仿宋" w:hint="eastAsia"/>
          <w:sz w:val="28"/>
          <w:szCs w:val="28"/>
        </w:rPr>
        <w:t>万元，财政拨款支出合计</w:t>
      </w:r>
      <w:r w:rsidR="00AF2683">
        <w:rPr>
          <w:rFonts w:ascii="仿宋" w:eastAsia="仿宋" w:hAnsi="仿宋" w:cs="仿宋" w:hint="eastAsia"/>
          <w:sz w:val="28"/>
          <w:szCs w:val="28"/>
        </w:rPr>
        <w:t>6015.36</w:t>
      </w:r>
      <w:r>
        <w:rPr>
          <w:rFonts w:ascii="仿宋" w:eastAsia="仿宋" w:hAnsi="仿宋" w:cs="仿宋" w:hint="eastAsia"/>
          <w:sz w:val="28"/>
          <w:szCs w:val="28"/>
        </w:rPr>
        <w:t>万元，</w:t>
      </w:r>
      <w:r w:rsidR="00AF2683">
        <w:rPr>
          <w:rFonts w:ascii="仿宋" w:eastAsia="仿宋" w:hAnsi="仿宋" w:cs="仿宋" w:hint="eastAsia"/>
          <w:sz w:val="28"/>
          <w:szCs w:val="28"/>
        </w:rPr>
        <w:t>支出超出收入部份为市实验小学结余资金，我局</w:t>
      </w:r>
      <w:r>
        <w:rPr>
          <w:rFonts w:ascii="仿宋" w:eastAsia="仿宋" w:hAnsi="仿宋" w:cs="仿宋" w:hint="eastAsia"/>
          <w:sz w:val="28"/>
          <w:szCs w:val="28"/>
        </w:rPr>
        <w:t>整体收支趋于稳定，项目建设严格执行相关要求，实现了良好的经济效益和社会效益，促进了全市教育事业的稳定发展。</w:t>
      </w:r>
    </w:p>
    <w:p w:rsidR="002E23FC" w:rsidRDefault="00DC3637">
      <w:pPr>
        <w:adjustRightInd w:val="0"/>
        <w:snapToGrid w:val="0"/>
        <w:spacing w:line="560" w:lineRule="exact"/>
        <w:ind w:firstLineChars="200" w:firstLine="602"/>
        <w:rPr>
          <w:rFonts w:ascii="仿宋_GB2312" w:eastAsia="仿宋_GB2312"/>
          <w:sz w:val="30"/>
          <w:szCs w:val="30"/>
        </w:rPr>
      </w:pPr>
      <w:r>
        <w:rPr>
          <w:rFonts w:ascii="楷体" w:eastAsia="楷体" w:hAnsi="楷体" w:cs="楷体" w:hint="eastAsia"/>
          <w:b/>
          <w:bCs/>
          <w:sz w:val="30"/>
          <w:szCs w:val="30"/>
        </w:rPr>
        <w:t>（四）部门整体支出情况（以决算数为统计口径）</w:t>
      </w:r>
    </w:p>
    <w:p w:rsidR="002E23FC" w:rsidRDefault="00DC3637">
      <w:pPr>
        <w:widowControl/>
        <w:adjustRightInd w:val="0"/>
        <w:snapToGrid w:val="0"/>
        <w:spacing w:line="560" w:lineRule="exact"/>
        <w:ind w:firstLineChars="200" w:firstLine="602"/>
        <w:jc w:val="left"/>
        <w:rPr>
          <w:rFonts w:ascii="楷体" w:eastAsia="楷体" w:hAnsi="楷体" w:cs="楷体"/>
          <w:b/>
          <w:bCs/>
          <w:color w:val="000000"/>
          <w:sz w:val="30"/>
          <w:szCs w:val="30"/>
        </w:rPr>
      </w:pPr>
      <w:r>
        <w:rPr>
          <w:rFonts w:ascii="楷体" w:eastAsia="楷体" w:hAnsi="楷体" w:cs="楷体"/>
          <w:b/>
          <w:bCs/>
          <w:color w:val="000000"/>
          <w:sz w:val="30"/>
          <w:szCs w:val="30"/>
        </w:rPr>
        <w:t>1.单位总体收支情况</w:t>
      </w:r>
    </w:p>
    <w:p w:rsidR="002E23FC" w:rsidRDefault="00DC3637">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20</w:t>
      </w:r>
      <w:r w:rsidR="00F06436">
        <w:rPr>
          <w:rFonts w:ascii="仿宋" w:eastAsia="仿宋" w:hAnsi="仿宋" w:cs="仿宋" w:hint="eastAsia"/>
          <w:sz w:val="28"/>
          <w:szCs w:val="28"/>
        </w:rPr>
        <w:t>20</w:t>
      </w:r>
      <w:r>
        <w:rPr>
          <w:rFonts w:ascii="仿宋" w:eastAsia="仿宋" w:hAnsi="仿宋" w:cs="仿宋" w:hint="eastAsia"/>
          <w:sz w:val="28"/>
          <w:szCs w:val="28"/>
        </w:rPr>
        <w:t>年，我单位收入决算</w:t>
      </w:r>
      <w:r w:rsidR="00F06436">
        <w:rPr>
          <w:rFonts w:ascii="仿宋" w:eastAsia="仿宋" w:hAnsi="仿宋" w:cs="仿宋" w:hint="eastAsia"/>
          <w:sz w:val="28"/>
          <w:szCs w:val="28"/>
        </w:rPr>
        <w:t>4947.64</w:t>
      </w:r>
      <w:r>
        <w:rPr>
          <w:rFonts w:ascii="仿宋" w:eastAsia="仿宋" w:hAnsi="仿宋" w:cs="仿宋" w:hint="eastAsia"/>
          <w:sz w:val="28"/>
          <w:szCs w:val="28"/>
        </w:rPr>
        <w:t>万元，其中一般公共预算财</w:t>
      </w:r>
      <w:r>
        <w:rPr>
          <w:rFonts w:ascii="仿宋" w:eastAsia="仿宋" w:hAnsi="仿宋" w:cs="仿宋" w:hint="eastAsia"/>
          <w:sz w:val="28"/>
          <w:szCs w:val="28"/>
        </w:rPr>
        <w:lastRenderedPageBreak/>
        <w:t>政预算拨款收入</w:t>
      </w:r>
      <w:r w:rsidR="00F06436">
        <w:rPr>
          <w:rFonts w:ascii="仿宋" w:eastAsia="仿宋" w:hAnsi="仿宋" w:cs="仿宋" w:hint="eastAsia"/>
          <w:sz w:val="28"/>
          <w:szCs w:val="28"/>
        </w:rPr>
        <w:t>4909.41</w:t>
      </w:r>
      <w:r>
        <w:rPr>
          <w:rFonts w:ascii="仿宋" w:eastAsia="仿宋" w:hAnsi="仿宋" w:cs="仿宋" w:hint="eastAsia"/>
          <w:sz w:val="28"/>
          <w:szCs w:val="28"/>
        </w:rPr>
        <w:t>万元。</w:t>
      </w:r>
      <w:r>
        <w:rPr>
          <w:rFonts w:ascii="仿宋" w:eastAsia="仿宋" w:hAnsi="仿宋" w:cs="仿宋"/>
          <w:sz w:val="28"/>
          <w:szCs w:val="28"/>
        </w:rPr>
        <w:t>20</w:t>
      </w:r>
      <w:r w:rsidR="00F06436">
        <w:rPr>
          <w:rFonts w:ascii="仿宋" w:eastAsia="仿宋" w:hAnsi="仿宋" w:cs="仿宋" w:hint="eastAsia"/>
          <w:sz w:val="28"/>
          <w:szCs w:val="28"/>
        </w:rPr>
        <w:t>20</w:t>
      </w:r>
      <w:r>
        <w:rPr>
          <w:rFonts w:ascii="仿宋" w:eastAsia="仿宋" w:hAnsi="仿宋" w:cs="仿宋"/>
          <w:sz w:val="28"/>
          <w:szCs w:val="28"/>
        </w:rPr>
        <w:t>年支出决算</w:t>
      </w:r>
      <w:r w:rsidR="00F06436">
        <w:rPr>
          <w:rFonts w:ascii="仿宋" w:eastAsia="仿宋" w:hAnsi="仿宋" w:cs="仿宋" w:hint="eastAsia"/>
          <w:sz w:val="28"/>
          <w:szCs w:val="28"/>
        </w:rPr>
        <w:t>6015.35</w:t>
      </w:r>
      <w:r>
        <w:rPr>
          <w:rFonts w:ascii="仿宋" w:eastAsia="仿宋" w:hAnsi="仿宋" w:cs="仿宋" w:hint="eastAsia"/>
          <w:sz w:val="28"/>
          <w:szCs w:val="28"/>
        </w:rPr>
        <w:t>万</w:t>
      </w:r>
      <w:r>
        <w:rPr>
          <w:rFonts w:ascii="仿宋" w:eastAsia="仿宋" w:hAnsi="仿宋" w:cs="仿宋"/>
          <w:sz w:val="28"/>
          <w:szCs w:val="28"/>
        </w:rPr>
        <w:t>元，</w:t>
      </w:r>
      <w:r>
        <w:rPr>
          <w:rFonts w:ascii="仿宋" w:eastAsia="仿宋" w:hAnsi="仿宋" w:cs="仿宋" w:hint="eastAsia"/>
          <w:sz w:val="28"/>
          <w:szCs w:val="28"/>
        </w:rPr>
        <w:t>其中基本支出</w:t>
      </w:r>
      <w:r w:rsidR="00F06436">
        <w:rPr>
          <w:rFonts w:ascii="仿宋" w:eastAsia="仿宋" w:hAnsi="仿宋" w:cs="仿宋" w:hint="eastAsia"/>
          <w:sz w:val="28"/>
          <w:szCs w:val="28"/>
        </w:rPr>
        <w:t>1956</w:t>
      </w:r>
      <w:r>
        <w:rPr>
          <w:rFonts w:ascii="仿宋" w:eastAsia="仿宋" w:hAnsi="仿宋" w:cs="仿宋" w:hint="eastAsia"/>
          <w:sz w:val="28"/>
          <w:szCs w:val="28"/>
        </w:rPr>
        <w:t>万元，项目支出</w:t>
      </w:r>
      <w:r w:rsidR="00F06436">
        <w:rPr>
          <w:rFonts w:ascii="仿宋" w:eastAsia="仿宋" w:hAnsi="仿宋" w:cs="仿宋" w:hint="eastAsia"/>
          <w:sz w:val="28"/>
          <w:szCs w:val="28"/>
        </w:rPr>
        <w:t>4059.35</w:t>
      </w:r>
      <w:r>
        <w:rPr>
          <w:rFonts w:ascii="仿宋" w:eastAsia="仿宋" w:hAnsi="仿宋" w:cs="仿宋" w:hint="eastAsia"/>
          <w:sz w:val="28"/>
          <w:szCs w:val="28"/>
        </w:rPr>
        <w:t>万元。20</w:t>
      </w:r>
      <w:r w:rsidR="00F06436">
        <w:rPr>
          <w:rFonts w:ascii="仿宋" w:eastAsia="仿宋" w:hAnsi="仿宋" w:cs="仿宋" w:hint="eastAsia"/>
          <w:sz w:val="28"/>
          <w:szCs w:val="28"/>
        </w:rPr>
        <w:t>20</w:t>
      </w:r>
      <w:r>
        <w:rPr>
          <w:rFonts w:ascii="仿宋" w:eastAsia="仿宋" w:hAnsi="仿宋" w:cs="仿宋" w:hint="eastAsia"/>
          <w:sz w:val="28"/>
          <w:szCs w:val="28"/>
        </w:rPr>
        <w:t>年度期末结转和结余</w:t>
      </w:r>
      <w:r w:rsidR="00F06436">
        <w:rPr>
          <w:rFonts w:ascii="仿宋" w:eastAsia="仿宋" w:hAnsi="仿宋" w:cs="仿宋" w:hint="eastAsia"/>
          <w:sz w:val="28"/>
          <w:szCs w:val="28"/>
        </w:rPr>
        <w:t>1189.79</w:t>
      </w:r>
      <w:r>
        <w:rPr>
          <w:rFonts w:ascii="仿宋" w:eastAsia="仿宋" w:hAnsi="仿宋" w:cs="仿宋" w:hint="eastAsia"/>
          <w:sz w:val="28"/>
          <w:szCs w:val="28"/>
        </w:rPr>
        <w:t>万元。</w:t>
      </w:r>
    </w:p>
    <w:p w:rsidR="002E23FC" w:rsidRDefault="00DC3637">
      <w:pPr>
        <w:widowControl/>
        <w:adjustRightInd w:val="0"/>
        <w:snapToGrid w:val="0"/>
        <w:spacing w:line="560" w:lineRule="exact"/>
        <w:ind w:firstLineChars="200" w:firstLine="602"/>
        <w:jc w:val="left"/>
        <w:rPr>
          <w:rFonts w:ascii="楷体" w:eastAsia="楷体" w:hAnsi="楷体" w:cs="楷体"/>
          <w:b/>
          <w:bCs/>
          <w:color w:val="000000"/>
          <w:sz w:val="30"/>
          <w:szCs w:val="30"/>
        </w:rPr>
      </w:pPr>
      <w:r>
        <w:rPr>
          <w:rFonts w:ascii="楷体" w:eastAsia="楷体" w:hAnsi="楷体" w:cs="楷体"/>
          <w:b/>
          <w:bCs/>
          <w:color w:val="000000"/>
          <w:sz w:val="30"/>
          <w:szCs w:val="30"/>
        </w:rPr>
        <w:t>2.财政收支情况</w:t>
      </w:r>
    </w:p>
    <w:p w:rsidR="002E23FC" w:rsidRDefault="00DC3637">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按支出功能分类看，20</w:t>
      </w:r>
      <w:r w:rsidR="00542F84">
        <w:rPr>
          <w:rFonts w:ascii="仿宋" w:eastAsia="仿宋" w:hAnsi="仿宋" w:cs="仿宋" w:hint="eastAsia"/>
          <w:sz w:val="28"/>
          <w:szCs w:val="28"/>
        </w:rPr>
        <w:t>20</w:t>
      </w:r>
      <w:r>
        <w:rPr>
          <w:rFonts w:ascii="仿宋" w:eastAsia="仿宋" w:hAnsi="仿宋" w:cs="仿宋" w:hint="eastAsia"/>
          <w:sz w:val="28"/>
          <w:szCs w:val="28"/>
        </w:rPr>
        <w:t>年单位财政拨款收入</w:t>
      </w:r>
      <w:r w:rsidR="00542F84">
        <w:rPr>
          <w:rFonts w:ascii="仿宋" w:eastAsia="仿宋" w:hAnsi="仿宋" w:cs="仿宋" w:hint="eastAsia"/>
          <w:sz w:val="28"/>
          <w:szCs w:val="28"/>
        </w:rPr>
        <w:t>4909.41</w:t>
      </w:r>
      <w:r>
        <w:rPr>
          <w:rFonts w:ascii="仿宋" w:eastAsia="仿宋" w:hAnsi="仿宋" w:cs="仿宋" w:hint="eastAsia"/>
          <w:sz w:val="28"/>
          <w:szCs w:val="28"/>
        </w:rPr>
        <w:t>万元，其中：教育支出</w:t>
      </w:r>
      <w:r w:rsidR="00542F84">
        <w:rPr>
          <w:rFonts w:ascii="仿宋" w:eastAsia="仿宋" w:hAnsi="仿宋" w:cs="仿宋" w:hint="eastAsia"/>
          <w:sz w:val="28"/>
          <w:szCs w:val="28"/>
        </w:rPr>
        <w:t>5398.38</w:t>
      </w:r>
      <w:r>
        <w:rPr>
          <w:rFonts w:ascii="仿宋" w:eastAsia="仿宋" w:hAnsi="仿宋" w:cs="仿宋" w:hint="eastAsia"/>
          <w:sz w:val="28"/>
          <w:szCs w:val="28"/>
        </w:rPr>
        <w:t>万元，社会保障和就业支出</w:t>
      </w:r>
      <w:r w:rsidR="00542F84">
        <w:rPr>
          <w:rFonts w:ascii="仿宋" w:eastAsia="仿宋" w:hAnsi="仿宋" w:cs="仿宋" w:hint="eastAsia"/>
          <w:sz w:val="28"/>
          <w:szCs w:val="28"/>
        </w:rPr>
        <w:t>458.4</w:t>
      </w:r>
      <w:r>
        <w:rPr>
          <w:rFonts w:ascii="仿宋" w:eastAsia="仿宋" w:hAnsi="仿宋" w:cs="仿宋" w:hint="eastAsia"/>
          <w:sz w:val="28"/>
          <w:szCs w:val="28"/>
        </w:rPr>
        <w:t>万元，卫生健康支出</w:t>
      </w:r>
      <w:r w:rsidR="00542F84">
        <w:rPr>
          <w:rFonts w:ascii="仿宋" w:eastAsia="仿宋" w:hAnsi="仿宋" w:cs="仿宋" w:hint="eastAsia"/>
          <w:sz w:val="28"/>
          <w:szCs w:val="28"/>
        </w:rPr>
        <w:t>70.3</w:t>
      </w:r>
      <w:r>
        <w:rPr>
          <w:rFonts w:ascii="仿宋" w:eastAsia="仿宋" w:hAnsi="仿宋" w:cs="仿宋" w:hint="eastAsia"/>
          <w:sz w:val="28"/>
          <w:szCs w:val="28"/>
        </w:rPr>
        <w:t>万元，住房保障支出</w:t>
      </w:r>
      <w:r w:rsidR="00542F84">
        <w:rPr>
          <w:rFonts w:ascii="仿宋" w:eastAsia="仿宋" w:hAnsi="仿宋" w:cs="仿宋" w:hint="eastAsia"/>
          <w:sz w:val="28"/>
          <w:szCs w:val="28"/>
        </w:rPr>
        <w:t>88.26</w:t>
      </w:r>
      <w:r>
        <w:rPr>
          <w:rFonts w:ascii="仿宋" w:eastAsia="仿宋" w:hAnsi="仿宋" w:cs="仿宋" w:hint="eastAsia"/>
          <w:sz w:val="28"/>
          <w:szCs w:val="28"/>
        </w:rPr>
        <w:t>万元。</w:t>
      </w:r>
    </w:p>
    <w:p w:rsidR="002E23FC" w:rsidRDefault="00DC3637">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20</w:t>
      </w:r>
      <w:r w:rsidR="00542F84">
        <w:rPr>
          <w:rFonts w:ascii="仿宋" w:eastAsia="仿宋" w:hAnsi="仿宋" w:cs="仿宋" w:hint="eastAsia"/>
          <w:sz w:val="28"/>
          <w:szCs w:val="28"/>
        </w:rPr>
        <w:t>20</w:t>
      </w:r>
      <w:r>
        <w:rPr>
          <w:rFonts w:ascii="仿宋" w:eastAsia="仿宋" w:hAnsi="仿宋" w:cs="仿宋" w:hint="eastAsia"/>
          <w:sz w:val="28"/>
          <w:szCs w:val="28"/>
        </w:rPr>
        <w:t>年初财政拨款结转和结余</w:t>
      </w:r>
      <w:r w:rsidR="00542F84">
        <w:rPr>
          <w:rFonts w:ascii="仿宋" w:eastAsia="仿宋" w:hAnsi="仿宋" w:cs="仿宋" w:hint="eastAsia"/>
          <w:sz w:val="28"/>
          <w:szCs w:val="28"/>
        </w:rPr>
        <w:t>2257.52</w:t>
      </w:r>
      <w:r>
        <w:rPr>
          <w:rFonts w:ascii="仿宋" w:eastAsia="仿宋" w:hAnsi="仿宋" w:cs="仿宋" w:hint="eastAsia"/>
          <w:sz w:val="28"/>
          <w:szCs w:val="28"/>
        </w:rPr>
        <w:t>万元，年末财政拨款结转和结余</w:t>
      </w:r>
      <w:r w:rsidR="00542F84">
        <w:rPr>
          <w:rFonts w:ascii="仿宋" w:eastAsia="仿宋" w:hAnsi="仿宋" w:cs="仿宋" w:hint="eastAsia"/>
          <w:sz w:val="28"/>
          <w:szCs w:val="28"/>
        </w:rPr>
        <w:t>1189.79</w:t>
      </w:r>
      <w:r>
        <w:rPr>
          <w:rFonts w:ascii="仿宋" w:eastAsia="仿宋" w:hAnsi="仿宋" w:cs="仿宋" w:hint="eastAsia"/>
          <w:sz w:val="28"/>
          <w:szCs w:val="28"/>
        </w:rPr>
        <w:t xml:space="preserve">万元。 </w:t>
      </w:r>
    </w:p>
    <w:p w:rsidR="002E23FC" w:rsidRDefault="00DC3637">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20</w:t>
      </w:r>
      <w:r w:rsidR="00542F84">
        <w:rPr>
          <w:rFonts w:ascii="仿宋" w:eastAsia="仿宋" w:hAnsi="仿宋" w:cs="仿宋" w:hint="eastAsia"/>
          <w:sz w:val="28"/>
          <w:szCs w:val="28"/>
        </w:rPr>
        <w:t>20</w:t>
      </w:r>
      <w:r>
        <w:rPr>
          <w:rFonts w:ascii="仿宋" w:eastAsia="仿宋" w:hAnsi="仿宋" w:cs="仿宋" w:hint="eastAsia"/>
          <w:sz w:val="28"/>
          <w:szCs w:val="28"/>
        </w:rPr>
        <w:t>年，我局财务运行情况总的态势良好,在财务运作过程中,坚持做到年初有预算，年中有控制，年终有分析与评价，全面梳理和优化支出流程，健全预算编制和执行相适应制度；突出重点，认真抓好大额的重点项目支出，在合法依规、安全可靠的前提下及时高效地做好支出工作，基本完成20</w:t>
      </w:r>
      <w:r w:rsidR="00542F84">
        <w:rPr>
          <w:rFonts w:ascii="仿宋" w:eastAsia="仿宋" w:hAnsi="仿宋" w:cs="仿宋" w:hint="eastAsia"/>
          <w:sz w:val="28"/>
          <w:szCs w:val="28"/>
        </w:rPr>
        <w:t>20</w:t>
      </w:r>
      <w:r>
        <w:rPr>
          <w:rFonts w:ascii="仿宋" w:eastAsia="仿宋" w:hAnsi="仿宋" w:cs="仿宋" w:hint="eastAsia"/>
          <w:sz w:val="28"/>
          <w:szCs w:val="28"/>
        </w:rPr>
        <w:t>年整体收支目标，并依据《政府会计制度》进行会计核算，严格按有关文件精神实行收支两条线，明确职责，加强监督，确保我局财务阳光运行。</w:t>
      </w:r>
    </w:p>
    <w:p w:rsidR="002E23FC" w:rsidRDefault="00DC3637">
      <w:pPr>
        <w:adjustRightInd w:val="0"/>
        <w:snapToGrid w:val="0"/>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二、绩效自评情况</w:t>
      </w:r>
    </w:p>
    <w:p w:rsidR="002E23FC" w:rsidRDefault="00DC3637">
      <w:pPr>
        <w:adjustRightInd w:val="0"/>
        <w:snapToGrid w:val="0"/>
        <w:spacing w:line="560" w:lineRule="exact"/>
        <w:ind w:firstLineChars="200" w:firstLine="602"/>
        <w:rPr>
          <w:rFonts w:ascii="楷体" w:eastAsia="楷体" w:hAnsi="楷体" w:cs="楷体"/>
          <w:b/>
          <w:bCs/>
          <w:color w:val="000000"/>
          <w:sz w:val="30"/>
          <w:szCs w:val="30"/>
        </w:rPr>
      </w:pPr>
      <w:r>
        <w:rPr>
          <w:rFonts w:ascii="楷体" w:eastAsia="楷体" w:hAnsi="楷体" w:cs="楷体" w:hint="eastAsia"/>
          <w:b/>
          <w:bCs/>
          <w:color w:val="000000"/>
          <w:sz w:val="30"/>
          <w:szCs w:val="30"/>
        </w:rPr>
        <w:t>（一）自评结论</w:t>
      </w:r>
    </w:p>
    <w:p w:rsidR="002E23FC" w:rsidRDefault="00DC3637">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根据部门整体支出绩效评价指标，我局20</w:t>
      </w:r>
      <w:r w:rsidR="00397B32">
        <w:rPr>
          <w:rFonts w:ascii="仿宋" w:eastAsia="仿宋" w:hAnsi="仿宋" w:cs="仿宋" w:hint="eastAsia"/>
          <w:sz w:val="28"/>
          <w:szCs w:val="28"/>
        </w:rPr>
        <w:t>20</w:t>
      </w:r>
      <w:r>
        <w:rPr>
          <w:rFonts w:ascii="仿宋" w:eastAsia="仿宋" w:hAnsi="仿宋" w:cs="仿宋" w:hint="eastAsia"/>
          <w:sz w:val="28"/>
          <w:szCs w:val="28"/>
        </w:rPr>
        <w:t>年度自评得分为</w:t>
      </w:r>
      <w:r w:rsidR="00397B32" w:rsidRPr="0047397C">
        <w:rPr>
          <w:rFonts w:ascii="仿宋" w:eastAsia="仿宋" w:hAnsi="仿宋" w:cs="仿宋" w:hint="eastAsia"/>
          <w:sz w:val="28"/>
          <w:szCs w:val="28"/>
        </w:rPr>
        <w:t>9</w:t>
      </w:r>
      <w:r w:rsidR="00415AB0">
        <w:rPr>
          <w:rFonts w:ascii="仿宋" w:eastAsia="仿宋" w:hAnsi="仿宋" w:cs="仿宋" w:hint="eastAsia"/>
          <w:sz w:val="28"/>
          <w:szCs w:val="28"/>
        </w:rPr>
        <w:t>6</w:t>
      </w:r>
      <w:r w:rsidR="00E14BA3">
        <w:rPr>
          <w:rFonts w:ascii="仿宋" w:eastAsia="仿宋" w:hAnsi="仿宋" w:cs="仿宋" w:hint="eastAsia"/>
          <w:sz w:val="28"/>
          <w:szCs w:val="28"/>
        </w:rPr>
        <w:t>.5</w:t>
      </w:r>
      <w:r>
        <w:rPr>
          <w:rFonts w:ascii="仿宋" w:eastAsia="仿宋" w:hAnsi="仿宋" w:cs="仿宋" w:hint="eastAsia"/>
          <w:sz w:val="28"/>
          <w:szCs w:val="28"/>
        </w:rPr>
        <w:t>分。（详见附件）</w:t>
      </w:r>
    </w:p>
    <w:p w:rsidR="002E23FC" w:rsidRDefault="00DC3637">
      <w:pPr>
        <w:adjustRightInd w:val="0"/>
        <w:snapToGrid w:val="0"/>
        <w:spacing w:line="560" w:lineRule="exact"/>
        <w:ind w:firstLineChars="200" w:firstLine="602"/>
        <w:rPr>
          <w:rFonts w:ascii="楷体" w:eastAsia="楷体" w:hAnsi="楷体" w:cs="楷体"/>
          <w:b/>
          <w:bCs/>
          <w:color w:val="000000"/>
          <w:sz w:val="30"/>
          <w:szCs w:val="30"/>
        </w:rPr>
      </w:pPr>
      <w:r>
        <w:rPr>
          <w:rFonts w:ascii="楷体" w:eastAsia="楷体" w:hAnsi="楷体" w:cs="楷体" w:hint="eastAsia"/>
          <w:b/>
          <w:bCs/>
          <w:color w:val="000000"/>
          <w:sz w:val="30"/>
          <w:szCs w:val="30"/>
        </w:rPr>
        <w:t>（二）部门整体支出绩效指标分析</w:t>
      </w:r>
    </w:p>
    <w:p w:rsidR="002E23FC" w:rsidRDefault="00DC3637">
      <w:pPr>
        <w:widowControl/>
        <w:adjustRightInd w:val="0"/>
        <w:snapToGrid w:val="0"/>
        <w:spacing w:line="560" w:lineRule="exact"/>
        <w:ind w:firstLineChars="200" w:firstLine="602"/>
        <w:jc w:val="left"/>
        <w:rPr>
          <w:rFonts w:ascii="仿宋_GB2312" w:eastAsia="仿宋_GB2312" w:hAnsi="仿宋_GB2312" w:cs="仿宋_GB2312"/>
          <w:b/>
          <w:bCs/>
          <w:color w:val="000000"/>
          <w:kern w:val="0"/>
          <w:sz w:val="28"/>
          <w:szCs w:val="28"/>
        </w:rPr>
      </w:pPr>
      <w:r>
        <w:rPr>
          <w:rFonts w:ascii="楷体" w:eastAsia="楷体" w:hAnsi="楷体" w:cs="楷体" w:hint="eastAsia"/>
          <w:b/>
          <w:bCs/>
          <w:color w:val="000000"/>
          <w:sz w:val="30"/>
          <w:szCs w:val="30"/>
        </w:rPr>
        <w:t>1.预算编制情况（此项总分2</w:t>
      </w:r>
      <w:r w:rsidR="0047397C">
        <w:rPr>
          <w:rFonts w:ascii="楷体" w:eastAsia="楷体" w:hAnsi="楷体" w:cs="楷体" w:hint="eastAsia"/>
          <w:b/>
          <w:bCs/>
          <w:color w:val="000000"/>
          <w:sz w:val="30"/>
          <w:szCs w:val="30"/>
        </w:rPr>
        <w:t>8</w:t>
      </w:r>
      <w:r>
        <w:rPr>
          <w:rFonts w:ascii="楷体" w:eastAsia="楷体" w:hAnsi="楷体" w:cs="楷体" w:hint="eastAsia"/>
          <w:b/>
          <w:bCs/>
          <w:color w:val="000000"/>
          <w:sz w:val="30"/>
          <w:szCs w:val="30"/>
        </w:rPr>
        <w:t>分，自评得分2</w:t>
      </w:r>
      <w:r w:rsidR="004A10D7">
        <w:rPr>
          <w:rFonts w:ascii="楷体" w:eastAsia="楷体" w:hAnsi="楷体" w:cs="楷体" w:hint="eastAsia"/>
          <w:b/>
          <w:bCs/>
          <w:color w:val="000000"/>
          <w:sz w:val="30"/>
          <w:szCs w:val="30"/>
        </w:rPr>
        <w:t>6</w:t>
      </w:r>
      <w:r>
        <w:rPr>
          <w:rFonts w:ascii="楷体" w:eastAsia="楷体" w:hAnsi="楷体" w:cs="楷体" w:hint="eastAsia"/>
          <w:b/>
          <w:bCs/>
          <w:color w:val="000000"/>
          <w:sz w:val="30"/>
          <w:szCs w:val="30"/>
        </w:rPr>
        <w:t>分）</w:t>
      </w:r>
    </w:p>
    <w:p w:rsidR="009D33BF" w:rsidRDefault="00DC3637">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（1）在预算编制方面，该项指标自评分为</w:t>
      </w:r>
      <w:r w:rsidR="007F762A">
        <w:rPr>
          <w:rFonts w:ascii="仿宋" w:eastAsia="仿宋" w:hAnsi="仿宋" w:cs="仿宋" w:hint="eastAsia"/>
          <w:sz w:val="28"/>
          <w:szCs w:val="28"/>
        </w:rPr>
        <w:t>17</w:t>
      </w:r>
      <w:r>
        <w:rPr>
          <w:rFonts w:ascii="仿宋" w:eastAsia="仿宋" w:hAnsi="仿宋" w:cs="仿宋" w:hint="eastAsia"/>
          <w:sz w:val="28"/>
          <w:szCs w:val="28"/>
        </w:rPr>
        <w:t>分。</w:t>
      </w:r>
    </w:p>
    <w:p w:rsidR="009D33BF" w:rsidRDefault="009D33BF" w:rsidP="009D33BF">
      <w:pPr>
        <w:adjustRightInd w:val="0"/>
        <w:snapToGrid w:val="0"/>
        <w:spacing w:line="560" w:lineRule="exact"/>
        <w:ind w:firstLineChars="300" w:firstLine="840"/>
        <w:rPr>
          <w:rFonts w:ascii="仿宋" w:eastAsia="仿宋" w:hAnsi="仿宋" w:cs="仿宋"/>
          <w:sz w:val="28"/>
          <w:szCs w:val="28"/>
        </w:rPr>
      </w:pPr>
      <w:r>
        <w:rPr>
          <w:rFonts w:ascii="仿宋_GB2312" w:eastAsia="仿宋_GB2312" w:hint="eastAsia"/>
          <w:sz w:val="28"/>
          <w:szCs w:val="28"/>
        </w:rPr>
        <w:t>①</w:t>
      </w:r>
      <w:r w:rsidRPr="00DF3740">
        <w:rPr>
          <w:rFonts w:ascii="仿宋_GB2312" w:eastAsia="仿宋_GB2312" w:hint="eastAsia"/>
          <w:sz w:val="28"/>
          <w:szCs w:val="28"/>
        </w:rPr>
        <w:t>预算编制合理性方面</w:t>
      </w:r>
      <w:r>
        <w:rPr>
          <w:rFonts w:ascii="仿宋_GB2312" w:eastAsia="仿宋_GB2312" w:hint="eastAsia"/>
          <w:sz w:val="28"/>
          <w:szCs w:val="28"/>
        </w:rPr>
        <w:t>：</w:t>
      </w:r>
      <w:r w:rsidR="00DC3637">
        <w:rPr>
          <w:rFonts w:ascii="仿宋" w:eastAsia="仿宋" w:hAnsi="仿宋" w:cs="仿宋" w:hint="eastAsia"/>
          <w:sz w:val="28"/>
          <w:szCs w:val="28"/>
        </w:rPr>
        <w:t>我局严格按照财政局预算编制通知和</w:t>
      </w:r>
      <w:r w:rsidR="00DC3637">
        <w:rPr>
          <w:rFonts w:ascii="仿宋" w:eastAsia="仿宋" w:hAnsi="仿宋" w:cs="仿宋" w:hint="eastAsia"/>
          <w:sz w:val="28"/>
          <w:szCs w:val="28"/>
        </w:rPr>
        <w:lastRenderedPageBreak/>
        <w:t>有关要求，预算的编制符合本部门职责和市委市政府的方针政策和工作要求，项目资金的使用能根据轻重缓急进行合理分配，自评分</w:t>
      </w:r>
      <w:r>
        <w:rPr>
          <w:rFonts w:ascii="仿宋" w:eastAsia="仿宋" w:hAnsi="仿宋" w:cs="仿宋" w:hint="eastAsia"/>
          <w:sz w:val="28"/>
          <w:szCs w:val="28"/>
        </w:rPr>
        <w:t>5</w:t>
      </w:r>
      <w:r w:rsidR="00DC3637">
        <w:rPr>
          <w:rFonts w:ascii="仿宋" w:eastAsia="仿宋" w:hAnsi="仿宋" w:cs="仿宋" w:hint="eastAsia"/>
          <w:sz w:val="28"/>
          <w:szCs w:val="28"/>
        </w:rPr>
        <w:t>分。</w:t>
      </w:r>
    </w:p>
    <w:p w:rsidR="009D33BF" w:rsidRDefault="009D33BF" w:rsidP="009D33BF">
      <w:pPr>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②</w:t>
      </w:r>
      <w:r w:rsidRPr="00DF3740">
        <w:rPr>
          <w:rFonts w:ascii="仿宋_GB2312" w:eastAsia="仿宋_GB2312" w:hint="eastAsia"/>
          <w:sz w:val="28"/>
          <w:szCs w:val="28"/>
        </w:rPr>
        <w:t>预算编制</w:t>
      </w:r>
      <w:r>
        <w:rPr>
          <w:rFonts w:ascii="仿宋_GB2312" w:eastAsia="仿宋_GB2312" w:hint="eastAsia"/>
          <w:sz w:val="28"/>
          <w:szCs w:val="28"/>
        </w:rPr>
        <w:t>规范</w:t>
      </w:r>
      <w:r w:rsidRPr="00DF3740">
        <w:rPr>
          <w:rFonts w:ascii="仿宋_GB2312" w:eastAsia="仿宋_GB2312" w:hint="eastAsia"/>
          <w:sz w:val="28"/>
          <w:szCs w:val="28"/>
        </w:rPr>
        <w:t>性方面</w:t>
      </w:r>
      <w:r>
        <w:rPr>
          <w:rFonts w:ascii="仿宋_GB2312" w:eastAsia="仿宋_GB2312" w:hint="eastAsia"/>
          <w:sz w:val="28"/>
          <w:szCs w:val="28"/>
        </w:rPr>
        <w:t>：</w:t>
      </w:r>
      <w:r w:rsidRPr="001F319F">
        <w:rPr>
          <w:rFonts w:ascii="仿宋_GB2312" w:eastAsia="仿宋_GB2312" w:hint="eastAsia"/>
          <w:sz w:val="28"/>
          <w:szCs w:val="28"/>
        </w:rPr>
        <w:t>我</w:t>
      </w:r>
      <w:r>
        <w:rPr>
          <w:rFonts w:ascii="仿宋_GB2312" w:eastAsia="仿宋_GB2312" w:hint="eastAsia"/>
          <w:sz w:val="28"/>
          <w:szCs w:val="28"/>
        </w:rPr>
        <w:t>局</w:t>
      </w:r>
      <w:r w:rsidRPr="001F319F">
        <w:rPr>
          <w:rFonts w:ascii="仿宋_GB2312" w:eastAsia="仿宋_GB2312" w:hint="eastAsia"/>
          <w:sz w:val="28"/>
          <w:szCs w:val="28"/>
        </w:rPr>
        <w:t>按财政部门要求规范公开部门预算，经财政部门审核，未发现不规范行为。</w:t>
      </w:r>
      <w:r w:rsidRPr="00DF3740">
        <w:rPr>
          <w:rFonts w:ascii="仿宋_GB2312" w:eastAsia="仿宋_GB2312" w:hint="eastAsia"/>
          <w:sz w:val="28"/>
          <w:szCs w:val="28"/>
        </w:rPr>
        <w:t>自评分5分。</w:t>
      </w:r>
    </w:p>
    <w:p w:rsidR="002E23FC" w:rsidRDefault="009D33BF">
      <w:pPr>
        <w:adjustRightInd w:val="0"/>
        <w:snapToGrid w:val="0"/>
        <w:spacing w:line="560" w:lineRule="exact"/>
        <w:ind w:firstLineChars="200" w:firstLine="560"/>
        <w:rPr>
          <w:rFonts w:ascii="仿宋" w:eastAsia="仿宋" w:hAnsi="仿宋" w:cs="仿宋"/>
          <w:sz w:val="28"/>
          <w:szCs w:val="28"/>
        </w:rPr>
      </w:pPr>
      <w:r>
        <w:rPr>
          <w:rFonts w:ascii="仿宋_GB2312" w:eastAsia="仿宋_GB2312" w:hint="eastAsia"/>
          <w:sz w:val="28"/>
          <w:szCs w:val="28"/>
        </w:rPr>
        <w:t>③</w:t>
      </w:r>
      <w:r w:rsidRPr="00DF3740">
        <w:rPr>
          <w:rFonts w:ascii="仿宋_GB2312" w:eastAsia="仿宋_GB2312" w:hint="eastAsia"/>
          <w:sz w:val="28"/>
          <w:szCs w:val="28"/>
        </w:rPr>
        <w:t>财政拨款收入预决算差异率方面</w:t>
      </w:r>
      <w:r>
        <w:rPr>
          <w:rFonts w:ascii="仿宋_GB2312" w:eastAsia="仿宋_GB2312" w:hint="eastAsia"/>
          <w:sz w:val="28"/>
          <w:szCs w:val="28"/>
        </w:rPr>
        <w:t>：</w:t>
      </w:r>
      <w:r w:rsidR="00DC3637">
        <w:rPr>
          <w:rFonts w:ascii="仿宋" w:eastAsia="仿宋" w:hAnsi="仿宋" w:cs="仿宋" w:hint="eastAsia"/>
          <w:sz w:val="28"/>
          <w:szCs w:val="28"/>
        </w:rPr>
        <w:t>能根据实际情况准确编制财政收入预算，预决算差异率为</w:t>
      </w:r>
      <w:r w:rsidR="007F762A">
        <w:rPr>
          <w:rFonts w:ascii="仿宋" w:eastAsia="仿宋" w:hAnsi="仿宋" w:cs="仿宋" w:hint="eastAsia"/>
          <w:sz w:val="28"/>
          <w:szCs w:val="28"/>
        </w:rPr>
        <w:t>9.75</w:t>
      </w:r>
      <w:r>
        <w:rPr>
          <w:rFonts w:ascii="仿宋" w:eastAsia="仿宋" w:hAnsi="仿宋" w:cs="仿宋" w:hint="eastAsia"/>
          <w:sz w:val="28"/>
          <w:szCs w:val="28"/>
        </w:rPr>
        <w:t>%</w:t>
      </w:r>
      <w:r w:rsidR="00DC3637">
        <w:rPr>
          <w:rFonts w:ascii="仿宋" w:eastAsia="仿宋" w:hAnsi="仿宋" w:cs="仿宋" w:hint="eastAsia"/>
          <w:sz w:val="28"/>
          <w:szCs w:val="28"/>
        </w:rPr>
        <w:t>，自评分</w:t>
      </w:r>
      <w:r w:rsidR="007F762A">
        <w:rPr>
          <w:rFonts w:ascii="仿宋" w:eastAsia="仿宋" w:hAnsi="仿宋" w:cs="仿宋" w:hint="eastAsia"/>
          <w:sz w:val="28"/>
          <w:szCs w:val="28"/>
        </w:rPr>
        <w:t>3</w:t>
      </w:r>
      <w:r w:rsidR="00DC3637">
        <w:rPr>
          <w:rFonts w:ascii="仿宋" w:eastAsia="仿宋" w:hAnsi="仿宋" w:cs="仿宋" w:hint="eastAsia"/>
          <w:sz w:val="28"/>
          <w:szCs w:val="28"/>
        </w:rPr>
        <w:t>分。</w:t>
      </w:r>
    </w:p>
    <w:p w:rsidR="009D33BF" w:rsidRPr="00442923" w:rsidRDefault="007F0417" w:rsidP="00442923">
      <w:pPr>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④</w:t>
      </w:r>
      <w:r w:rsidRPr="00DF3740">
        <w:rPr>
          <w:rFonts w:ascii="仿宋_GB2312" w:eastAsia="仿宋_GB2312" w:hint="eastAsia"/>
          <w:sz w:val="28"/>
          <w:szCs w:val="28"/>
        </w:rPr>
        <w:t>预算编制</w:t>
      </w:r>
      <w:r>
        <w:rPr>
          <w:rFonts w:ascii="仿宋_GB2312" w:eastAsia="仿宋_GB2312" w:hint="eastAsia"/>
          <w:sz w:val="28"/>
          <w:szCs w:val="28"/>
        </w:rPr>
        <w:t>及时性</w:t>
      </w:r>
      <w:r w:rsidRPr="00DF3740">
        <w:rPr>
          <w:rFonts w:ascii="仿宋_GB2312" w:eastAsia="仿宋_GB2312" w:hint="eastAsia"/>
          <w:sz w:val="28"/>
          <w:szCs w:val="28"/>
        </w:rPr>
        <w:t>方面</w:t>
      </w:r>
      <w:r>
        <w:rPr>
          <w:rFonts w:ascii="仿宋_GB2312" w:eastAsia="仿宋_GB2312" w:hint="eastAsia"/>
          <w:sz w:val="28"/>
          <w:szCs w:val="28"/>
        </w:rPr>
        <w:t>：</w:t>
      </w:r>
      <w:r w:rsidRPr="00DF3740">
        <w:rPr>
          <w:rFonts w:ascii="仿宋_GB2312" w:eastAsia="仿宋_GB2312" w:hint="eastAsia"/>
          <w:sz w:val="28"/>
          <w:szCs w:val="28"/>
        </w:rPr>
        <w:t>我</w:t>
      </w:r>
      <w:r>
        <w:rPr>
          <w:rFonts w:ascii="仿宋_GB2312" w:eastAsia="仿宋_GB2312" w:hint="eastAsia"/>
          <w:sz w:val="28"/>
          <w:szCs w:val="28"/>
        </w:rPr>
        <w:t>局</w:t>
      </w:r>
      <w:r w:rsidRPr="00DF3740">
        <w:rPr>
          <w:rFonts w:ascii="仿宋_GB2312" w:eastAsia="仿宋_GB2312" w:hint="eastAsia"/>
          <w:sz w:val="28"/>
          <w:szCs w:val="28"/>
        </w:rPr>
        <w:t>严格按照财政局预算编制通知</w:t>
      </w:r>
      <w:r>
        <w:rPr>
          <w:rFonts w:ascii="仿宋_GB2312" w:eastAsia="仿宋_GB2312" w:hint="eastAsia"/>
          <w:sz w:val="28"/>
          <w:szCs w:val="28"/>
        </w:rPr>
        <w:t>在规定时间完成2020年部门预算编制，同时</w:t>
      </w:r>
      <w:r w:rsidRPr="001F319F">
        <w:rPr>
          <w:rFonts w:ascii="仿宋_GB2312" w:eastAsia="仿宋_GB2312" w:hint="eastAsia"/>
          <w:sz w:val="28"/>
          <w:szCs w:val="28"/>
        </w:rPr>
        <w:t>及时在</w:t>
      </w:r>
      <w:r w:rsidR="007F762A">
        <w:rPr>
          <w:rFonts w:ascii="仿宋_GB2312" w:eastAsia="仿宋_GB2312" w:hint="eastAsia"/>
          <w:sz w:val="28"/>
          <w:szCs w:val="28"/>
        </w:rPr>
        <w:t>本单位</w:t>
      </w:r>
      <w:r w:rsidRPr="001F319F">
        <w:rPr>
          <w:rFonts w:ascii="仿宋_GB2312" w:eastAsia="仿宋_GB2312" w:hint="eastAsia"/>
          <w:sz w:val="28"/>
          <w:szCs w:val="28"/>
        </w:rPr>
        <w:t>门户网站公开20</w:t>
      </w:r>
      <w:r>
        <w:rPr>
          <w:rFonts w:ascii="仿宋_GB2312" w:eastAsia="仿宋_GB2312" w:hint="eastAsia"/>
          <w:sz w:val="28"/>
          <w:szCs w:val="28"/>
        </w:rPr>
        <w:t>20年度部门预算。</w:t>
      </w:r>
      <w:r w:rsidRPr="00DF3740">
        <w:rPr>
          <w:rFonts w:ascii="仿宋_GB2312" w:eastAsia="仿宋_GB2312" w:hint="eastAsia"/>
          <w:sz w:val="28"/>
          <w:szCs w:val="28"/>
        </w:rPr>
        <w:t>自评分</w:t>
      </w:r>
      <w:r>
        <w:rPr>
          <w:rFonts w:ascii="仿宋_GB2312" w:eastAsia="仿宋_GB2312" w:hint="eastAsia"/>
          <w:sz w:val="28"/>
          <w:szCs w:val="28"/>
        </w:rPr>
        <w:t>4</w:t>
      </w:r>
      <w:r w:rsidRPr="00DF3740">
        <w:rPr>
          <w:rFonts w:ascii="仿宋_GB2312" w:eastAsia="仿宋_GB2312" w:hint="eastAsia"/>
          <w:sz w:val="28"/>
          <w:szCs w:val="28"/>
        </w:rPr>
        <w:t>分。</w:t>
      </w:r>
    </w:p>
    <w:p w:rsidR="00442923" w:rsidRDefault="00DC3637">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（2）在预算目标设置方面，该项指标自评分为</w:t>
      </w:r>
      <w:r w:rsidR="00442923">
        <w:rPr>
          <w:rFonts w:ascii="仿宋" w:eastAsia="仿宋" w:hAnsi="仿宋" w:cs="仿宋" w:hint="eastAsia"/>
          <w:sz w:val="28"/>
          <w:szCs w:val="28"/>
        </w:rPr>
        <w:t>9</w:t>
      </w:r>
      <w:r>
        <w:rPr>
          <w:rFonts w:ascii="仿宋" w:eastAsia="仿宋" w:hAnsi="仿宋" w:cs="仿宋" w:hint="eastAsia"/>
          <w:sz w:val="28"/>
          <w:szCs w:val="28"/>
        </w:rPr>
        <w:t>分。</w:t>
      </w:r>
    </w:p>
    <w:p w:rsidR="00442923" w:rsidRDefault="00442923">
      <w:pPr>
        <w:adjustRightInd w:val="0"/>
        <w:snapToGrid w:val="0"/>
        <w:spacing w:line="560" w:lineRule="exact"/>
        <w:ind w:firstLineChars="200" w:firstLine="560"/>
        <w:rPr>
          <w:rFonts w:ascii="仿宋" w:eastAsia="仿宋" w:hAnsi="仿宋" w:cs="仿宋"/>
          <w:sz w:val="28"/>
          <w:szCs w:val="28"/>
        </w:rPr>
      </w:pPr>
      <w:r>
        <w:rPr>
          <w:rFonts w:ascii="仿宋_GB2312" w:eastAsia="仿宋_GB2312" w:hint="eastAsia"/>
          <w:sz w:val="28"/>
          <w:szCs w:val="28"/>
        </w:rPr>
        <w:t>①</w:t>
      </w:r>
      <w:r w:rsidR="00DC3637">
        <w:rPr>
          <w:rFonts w:ascii="仿宋" w:eastAsia="仿宋" w:hAnsi="仿宋" w:cs="仿宋" w:hint="eastAsia"/>
          <w:sz w:val="28"/>
          <w:szCs w:val="28"/>
        </w:rPr>
        <w:t>在绩效目标合理性方面</w:t>
      </w:r>
      <w:r w:rsidR="004A10D7">
        <w:rPr>
          <w:rFonts w:ascii="仿宋" w:eastAsia="仿宋" w:hAnsi="仿宋" w:cs="仿宋" w:hint="eastAsia"/>
          <w:sz w:val="28"/>
          <w:szCs w:val="28"/>
        </w:rPr>
        <w:t>：</w:t>
      </w:r>
      <w:r w:rsidR="00DC3637">
        <w:rPr>
          <w:rFonts w:ascii="仿宋" w:eastAsia="仿宋" w:hAnsi="仿宋" w:cs="仿宋" w:hint="eastAsia"/>
          <w:sz w:val="28"/>
          <w:szCs w:val="28"/>
        </w:rPr>
        <w:t>我局所设立的整体绩效目标依据充分，符合客观实际，绩效目标的设立与部门履职和年度工作任务的相符性较高，自评分</w:t>
      </w:r>
      <w:r>
        <w:rPr>
          <w:rFonts w:ascii="仿宋" w:eastAsia="仿宋" w:hAnsi="仿宋" w:cs="仿宋" w:hint="eastAsia"/>
          <w:sz w:val="28"/>
          <w:szCs w:val="28"/>
        </w:rPr>
        <w:t>5</w:t>
      </w:r>
      <w:r w:rsidR="00DC3637">
        <w:rPr>
          <w:rFonts w:ascii="仿宋" w:eastAsia="仿宋" w:hAnsi="仿宋" w:cs="仿宋" w:hint="eastAsia"/>
          <w:sz w:val="28"/>
          <w:szCs w:val="28"/>
        </w:rPr>
        <w:t>分。</w:t>
      </w:r>
    </w:p>
    <w:p w:rsidR="002E23FC" w:rsidRDefault="004A10D7">
      <w:pPr>
        <w:adjustRightInd w:val="0"/>
        <w:snapToGrid w:val="0"/>
        <w:spacing w:line="560" w:lineRule="exact"/>
        <w:ind w:firstLineChars="200" w:firstLine="560"/>
        <w:rPr>
          <w:rFonts w:ascii="仿宋" w:eastAsia="仿宋" w:hAnsi="仿宋" w:cs="仿宋"/>
          <w:sz w:val="28"/>
          <w:szCs w:val="28"/>
        </w:rPr>
      </w:pPr>
      <w:r>
        <w:rPr>
          <w:rFonts w:ascii="仿宋_GB2312" w:eastAsia="仿宋_GB2312" w:hint="eastAsia"/>
          <w:sz w:val="28"/>
          <w:szCs w:val="28"/>
        </w:rPr>
        <w:t>②</w:t>
      </w:r>
      <w:r w:rsidR="00DC3637">
        <w:rPr>
          <w:rFonts w:ascii="仿宋" w:eastAsia="仿宋" w:hAnsi="仿宋" w:cs="仿宋" w:hint="eastAsia"/>
          <w:sz w:val="28"/>
          <w:szCs w:val="28"/>
        </w:rPr>
        <w:t>在绩效指标明确性方面</w:t>
      </w:r>
      <w:r>
        <w:rPr>
          <w:rFonts w:ascii="仿宋" w:eastAsia="仿宋" w:hAnsi="仿宋" w:cs="仿宋" w:hint="eastAsia"/>
          <w:sz w:val="28"/>
          <w:szCs w:val="28"/>
        </w:rPr>
        <w:t>：</w:t>
      </w:r>
      <w:r w:rsidR="00DC3637">
        <w:rPr>
          <w:rFonts w:ascii="仿宋" w:eastAsia="仿宋" w:hAnsi="仿宋" w:cs="仿宋" w:hint="eastAsia"/>
          <w:sz w:val="28"/>
          <w:szCs w:val="28"/>
        </w:rPr>
        <w:t>我局的绩效指标设置具有清晰、</w:t>
      </w:r>
      <w:r>
        <w:rPr>
          <w:rFonts w:ascii="仿宋" w:eastAsia="仿宋" w:hAnsi="仿宋" w:cs="仿宋" w:hint="eastAsia"/>
          <w:sz w:val="28"/>
          <w:szCs w:val="28"/>
        </w:rPr>
        <w:t>但缺乏</w:t>
      </w:r>
      <w:r w:rsidR="00DC3637">
        <w:rPr>
          <w:rFonts w:ascii="仿宋" w:eastAsia="仿宋" w:hAnsi="仿宋" w:cs="仿宋" w:hint="eastAsia"/>
          <w:sz w:val="28"/>
          <w:szCs w:val="28"/>
        </w:rPr>
        <w:t>可衡量的指标值，</w:t>
      </w:r>
      <w:r>
        <w:rPr>
          <w:rFonts w:ascii="仿宋" w:eastAsia="仿宋" w:hAnsi="仿宋" w:cs="仿宋" w:hint="eastAsia"/>
          <w:sz w:val="28"/>
          <w:szCs w:val="28"/>
        </w:rPr>
        <w:t>没有完全符合要求，</w:t>
      </w:r>
      <w:r w:rsidR="00DC3637">
        <w:rPr>
          <w:rFonts w:ascii="仿宋" w:eastAsia="仿宋" w:hAnsi="仿宋" w:cs="仿宋" w:hint="eastAsia"/>
          <w:sz w:val="28"/>
          <w:szCs w:val="28"/>
        </w:rPr>
        <w:t>自评分</w:t>
      </w:r>
      <w:r>
        <w:rPr>
          <w:rFonts w:ascii="仿宋" w:eastAsia="仿宋" w:hAnsi="仿宋" w:cs="仿宋" w:hint="eastAsia"/>
          <w:sz w:val="28"/>
          <w:szCs w:val="28"/>
        </w:rPr>
        <w:t>4</w:t>
      </w:r>
      <w:r w:rsidR="00DC3637">
        <w:rPr>
          <w:rFonts w:ascii="仿宋" w:eastAsia="仿宋" w:hAnsi="仿宋" w:cs="仿宋" w:hint="eastAsia"/>
          <w:sz w:val="28"/>
          <w:szCs w:val="28"/>
        </w:rPr>
        <w:t>分。</w:t>
      </w:r>
    </w:p>
    <w:p w:rsidR="002E23FC" w:rsidRDefault="00DC3637">
      <w:pPr>
        <w:adjustRightInd w:val="0"/>
        <w:snapToGrid w:val="0"/>
        <w:spacing w:line="560" w:lineRule="exact"/>
        <w:ind w:firstLineChars="200" w:firstLine="602"/>
        <w:rPr>
          <w:rFonts w:ascii="楷体" w:eastAsia="楷体" w:hAnsi="楷体" w:cs="楷体"/>
          <w:b/>
          <w:bCs/>
          <w:color w:val="000000"/>
          <w:sz w:val="30"/>
          <w:szCs w:val="30"/>
        </w:rPr>
      </w:pPr>
      <w:r>
        <w:rPr>
          <w:rFonts w:ascii="楷体" w:eastAsia="楷体" w:hAnsi="楷体" w:cs="楷体" w:hint="eastAsia"/>
          <w:b/>
          <w:bCs/>
          <w:color w:val="000000"/>
          <w:sz w:val="30"/>
          <w:szCs w:val="30"/>
        </w:rPr>
        <w:t>2.预算执行情况（此项总分4</w:t>
      </w:r>
      <w:r w:rsidR="0081781D">
        <w:rPr>
          <w:rFonts w:ascii="楷体" w:eastAsia="楷体" w:hAnsi="楷体" w:cs="楷体" w:hint="eastAsia"/>
          <w:b/>
          <w:bCs/>
          <w:color w:val="000000"/>
          <w:sz w:val="30"/>
          <w:szCs w:val="30"/>
        </w:rPr>
        <w:t>2</w:t>
      </w:r>
      <w:r>
        <w:rPr>
          <w:rFonts w:ascii="楷体" w:eastAsia="楷体" w:hAnsi="楷体" w:cs="楷体" w:hint="eastAsia"/>
          <w:b/>
          <w:bCs/>
          <w:color w:val="000000"/>
          <w:sz w:val="30"/>
          <w:szCs w:val="30"/>
        </w:rPr>
        <w:t>分，自评得分</w:t>
      </w:r>
      <w:r w:rsidR="00210A93">
        <w:rPr>
          <w:rFonts w:ascii="楷体" w:eastAsia="楷体" w:hAnsi="楷体" w:cs="楷体" w:hint="eastAsia"/>
          <w:b/>
          <w:bCs/>
          <w:color w:val="000000"/>
          <w:sz w:val="30"/>
          <w:szCs w:val="30"/>
        </w:rPr>
        <w:t>3</w:t>
      </w:r>
      <w:r w:rsidR="000C392E">
        <w:rPr>
          <w:rFonts w:ascii="楷体" w:eastAsia="楷体" w:hAnsi="楷体" w:cs="楷体" w:hint="eastAsia"/>
          <w:b/>
          <w:bCs/>
          <w:color w:val="000000"/>
          <w:sz w:val="30"/>
          <w:szCs w:val="30"/>
        </w:rPr>
        <w:t>8</w:t>
      </w:r>
      <w:r w:rsidR="00210A93">
        <w:rPr>
          <w:rFonts w:ascii="楷体" w:eastAsia="楷体" w:hAnsi="楷体" w:cs="楷体" w:hint="eastAsia"/>
          <w:b/>
          <w:bCs/>
          <w:color w:val="000000"/>
          <w:sz w:val="30"/>
          <w:szCs w:val="30"/>
        </w:rPr>
        <w:t>.5</w:t>
      </w:r>
      <w:r>
        <w:rPr>
          <w:rFonts w:ascii="楷体" w:eastAsia="楷体" w:hAnsi="楷体" w:cs="楷体" w:hint="eastAsia"/>
          <w:b/>
          <w:bCs/>
          <w:color w:val="000000"/>
          <w:sz w:val="30"/>
          <w:szCs w:val="30"/>
        </w:rPr>
        <w:t>分）</w:t>
      </w:r>
    </w:p>
    <w:p w:rsidR="002E23FC" w:rsidRDefault="00DC3637">
      <w:pPr>
        <w:adjustRightInd w:val="0"/>
        <w:snapToGrid w:val="0"/>
        <w:spacing w:line="560" w:lineRule="exact"/>
        <w:ind w:firstLineChars="200" w:firstLine="602"/>
        <w:rPr>
          <w:rFonts w:ascii="楷体" w:eastAsia="楷体" w:hAnsi="楷体" w:cs="楷体"/>
          <w:b/>
          <w:bCs/>
          <w:color w:val="000000"/>
          <w:sz w:val="30"/>
          <w:szCs w:val="30"/>
        </w:rPr>
      </w:pPr>
      <w:r>
        <w:rPr>
          <w:rFonts w:ascii="楷体" w:eastAsia="楷体" w:hAnsi="楷体" w:cs="楷体" w:hint="eastAsia"/>
          <w:b/>
          <w:bCs/>
          <w:color w:val="000000"/>
          <w:sz w:val="30"/>
          <w:szCs w:val="30"/>
        </w:rPr>
        <w:t>（1）在资金管理方面，该项指标自评分为</w:t>
      </w:r>
      <w:r w:rsidR="000C392E">
        <w:rPr>
          <w:rFonts w:ascii="楷体" w:eastAsia="楷体" w:hAnsi="楷体" w:cs="楷体" w:hint="eastAsia"/>
          <w:b/>
          <w:bCs/>
          <w:color w:val="000000"/>
          <w:sz w:val="30"/>
          <w:szCs w:val="30"/>
        </w:rPr>
        <w:t>20</w:t>
      </w:r>
      <w:r w:rsidR="009C55A6">
        <w:rPr>
          <w:rFonts w:ascii="楷体" w:eastAsia="楷体" w:hAnsi="楷体" w:cs="楷体" w:hint="eastAsia"/>
          <w:b/>
          <w:bCs/>
          <w:color w:val="000000"/>
          <w:sz w:val="30"/>
          <w:szCs w:val="30"/>
        </w:rPr>
        <w:t>.5</w:t>
      </w:r>
      <w:r>
        <w:rPr>
          <w:rFonts w:ascii="楷体" w:eastAsia="楷体" w:hAnsi="楷体" w:cs="楷体" w:hint="eastAsia"/>
          <w:b/>
          <w:bCs/>
          <w:color w:val="000000"/>
          <w:sz w:val="30"/>
          <w:szCs w:val="30"/>
        </w:rPr>
        <w:t>分。</w:t>
      </w:r>
    </w:p>
    <w:p w:rsidR="002E23FC" w:rsidRDefault="00881A17">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fldChar w:fldCharType="begin"/>
      </w:r>
      <w:r w:rsidR="00DC3637">
        <w:rPr>
          <w:rFonts w:ascii="仿宋" w:eastAsia="仿宋" w:hAnsi="仿宋" w:cs="仿宋" w:hint="eastAsia"/>
          <w:sz w:val="28"/>
          <w:szCs w:val="28"/>
        </w:rPr>
        <w:instrText xml:space="preserve"> = 1 \* GB3 \* MERGEFORMAT </w:instrText>
      </w:r>
      <w:r>
        <w:rPr>
          <w:rFonts w:ascii="仿宋" w:eastAsia="仿宋" w:hAnsi="仿宋" w:cs="仿宋" w:hint="eastAsia"/>
          <w:sz w:val="28"/>
          <w:szCs w:val="28"/>
        </w:rPr>
        <w:fldChar w:fldCharType="separate"/>
      </w:r>
      <w:r w:rsidR="00DC3637">
        <w:rPr>
          <w:rFonts w:ascii="仿宋" w:eastAsia="仿宋" w:hAnsi="仿宋" w:cs="仿宋"/>
          <w:sz w:val="28"/>
          <w:szCs w:val="28"/>
        </w:rPr>
        <w:t>①</w:t>
      </w:r>
      <w:r>
        <w:rPr>
          <w:rFonts w:ascii="仿宋" w:eastAsia="仿宋" w:hAnsi="仿宋" w:cs="仿宋" w:hint="eastAsia"/>
          <w:sz w:val="28"/>
          <w:szCs w:val="28"/>
        </w:rPr>
        <w:fldChar w:fldCharType="end"/>
      </w:r>
      <w:r w:rsidR="002A78F2">
        <w:rPr>
          <w:rFonts w:ascii="仿宋_GB2312" w:eastAsia="仿宋_GB2312" w:hint="eastAsia"/>
          <w:sz w:val="28"/>
          <w:szCs w:val="28"/>
        </w:rPr>
        <w:t>上级专项资金分配的及时性</w:t>
      </w:r>
      <w:r w:rsidR="002A78F2" w:rsidRPr="00DF3740">
        <w:rPr>
          <w:rFonts w:ascii="仿宋_GB2312" w:eastAsia="仿宋_GB2312" w:hint="eastAsia"/>
          <w:sz w:val="28"/>
          <w:szCs w:val="28"/>
        </w:rPr>
        <w:t>方面</w:t>
      </w:r>
      <w:r w:rsidR="002A78F2">
        <w:rPr>
          <w:rFonts w:ascii="仿宋_GB2312" w:eastAsia="仿宋_GB2312" w:hint="eastAsia"/>
          <w:sz w:val="28"/>
          <w:szCs w:val="28"/>
        </w:rPr>
        <w:t>：</w:t>
      </w:r>
      <w:r w:rsidR="00DC3637">
        <w:rPr>
          <w:rFonts w:ascii="仿宋" w:eastAsia="仿宋" w:hAnsi="仿宋" w:cs="仿宋" w:hint="eastAsia"/>
          <w:sz w:val="28"/>
          <w:szCs w:val="28"/>
        </w:rPr>
        <w:t>，20</w:t>
      </w:r>
      <w:r w:rsidR="000175F1">
        <w:rPr>
          <w:rFonts w:ascii="仿宋" w:eastAsia="仿宋" w:hAnsi="仿宋" w:cs="仿宋" w:hint="eastAsia"/>
          <w:sz w:val="28"/>
          <w:szCs w:val="28"/>
        </w:rPr>
        <w:t>20</w:t>
      </w:r>
      <w:r w:rsidR="00DC3637">
        <w:rPr>
          <w:rFonts w:ascii="仿宋" w:eastAsia="仿宋" w:hAnsi="仿宋" w:cs="仿宋" w:hint="eastAsia"/>
          <w:sz w:val="28"/>
          <w:szCs w:val="28"/>
        </w:rPr>
        <w:t>年我局</w:t>
      </w:r>
      <w:r w:rsidR="002A78F2">
        <w:rPr>
          <w:rFonts w:ascii="仿宋" w:eastAsia="仿宋" w:hAnsi="仿宋" w:cs="仿宋" w:hint="eastAsia"/>
          <w:sz w:val="28"/>
          <w:szCs w:val="28"/>
        </w:rPr>
        <w:t>上级专项资金全年下达额度1527.6万元</w:t>
      </w:r>
      <w:r w:rsidR="00DC3637">
        <w:rPr>
          <w:rFonts w:ascii="仿宋" w:eastAsia="仿宋" w:hAnsi="仿宋" w:cs="仿宋" w:hint="eastAsia"/>
          <w:sz w:val="28"/>
          <w:szCs w:val="28"/>
        </w:rPr>
        <w:t>，</w:t>
      </w:r>
      <w:r w:rsidR="00DC3637" w:rsidRPr="0081781D">
        <w:rPr>
          <w:rFonts w:ascii="仿宋" w:eastAsia="仿宋" w:hAnsi="仿宋" w:cs="仿宋" w:hint="eastAsia"/>
          <w:sz w:val="28"/>
          <w:szCs w:val="28"/>
        </w:rPr>
        <w:t>总支出</w:t>
      </w:r>
      <w:r w:rsidR="002A78F2">
        <w:rPr>
          <w:rFonts w:ascii="仿宋" w:eastAsia="仿宋" w:hAnsi="仿宋" w:cs="仿宋" w:hint="eastAsia"/>
          <w:sz w:val="28"/>
          <w:szCs w:val="28"/>
        </w:rPr>
        <w:t>1239.6</w:t>
      </w:r>
      <w:r w:rsidR="00DC3637" w:rsidRPr="0081781D">
        <w:rPr>
          <w:rFonts w:ascii="仿宋" w:eastAsia="仿宋" w:hAnsi="仿宋" w:cs="仿宋" w:hint="eastAsia"/>
          <w:sz w:val="28"/>
          <w:szCs w:val="28"/>
        </w:rPr>
        <w:t>万元，总进度为</w:t>
      </w:r>
      <w:r w:rsidR="002A78F2">
        <w:rPr>
          <w:rFonts w:ascii="仿宋" w:eastAsia="仿宋" w:hAnsi="仿宋" w:cs="仿宋" w:hint="eastAsia"/>
          <w:sz w:val="28"/>
          <w:szCs w:val="28"/>
        </w:rPr>
        <w:t>81.14、5</w:t>
      </w:r>
      <w:r w:rsidR="00DC3637" w:rsidRPr="0081781D">
        <w:rPr>
          <w:rFonts w:ascii="仿宋" w:eastAsia="仿宋" w:hAnsi="仿宋" w:cs="仿宋" w:hint="eastAsia"/>
          <w:sz w:val="28"/>
          <w:szCs w:val="28"/>
        </w:rPr>
        <w:t>%，指标得分</w:t>
      </w:r>
      <w:r w:rsidR="002A78F2">
        <w:rPr>
          <w:rFonts w:ascii="仿宋" w:eastAsia="仿宋" w:hAnsi="仿宋" w:cs="仿宋" w:hint="eastAsia"/>
          <w:sz w:val="28"/>
          <w:szCs w:val="28"/>
        </w:rPr>
        <w:t>4</w:t>
      </w:r>
      <w:r w:rsidR="00DC3637" w:rsidRPr="0081781D">
        <w:rPr>
          <w:rFonts w:ascii="仿宋" w:eastAsia="仿宋" w:hAnsi="仿宋" w:cs="仿宋" w:hint="eastAsia"/>
          <w:sz w:val="28"/>
          <w:szCs w:val="28"/>
        </w:rPr>
        <w:t>分，故自评分为</w:t>
      </w:r>
      <w:r w:rsidR="000C392E">
        <w:rPr>
          <w:rFonts w:ascii="仿宋" w:eastAsia="仿宋" w:hAnsi="仿宋" w:cs="仿宋" w:hint="eastAsia"/>
          <w:sz w:val="28"/>
          <w:szCs w:val="28"/>
        </w:rPr>
        <w:t>4</w:t>
      </w:r>
      <w:r w:rsidR="00DC3637" w:rsidRPr="0081781D">
        <w:rPr>
          <w:rFonts w:ascii="仿宋" w:eastAsia="仿宋" w:hAnsi="仿宋" w:cs="仿宋" w:hint="eastAsia"/>
          <w:sz w:val="28"/>
          <w:szCs w:val="28"/>
        </w:rPr>
        <w:t>分。</w:t>
      </w:r>
    </w:p>
    <w:p w:rsidR="002E23FC" w:rsidRDefault="00881A17">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fldChar w:fldCharType="begin"/>
      </w:r>
      <w:r w:rsidR="00DC3637">
        <w:rPr>
          <w:rFonts w:ascii="仿宋" w:eastAsia="仿宋" w:hAnsi="仿宋" w:cs="仿宋" w:hint="eastAsia"/>
          <w:sz w:val="28"/>
          <w:szCs w:val="28"/>
        </w:rPr>
        <w:instrText xml:space="preserve"> = 2 \* GB3 \* MERGEFORMAT </w:instrText>
      </w:r>
      <w:r>
        <w:rPr>
          <w:rFonts w:ascii="仿宋" w:eastAsia="仿宋" w:hAnsi="仿宋" w:cs="仿宋" w:hint="eastAsia"/>
          <w:sz w:val="28"/>
          <w:szCs w:val="28"/>
        </w:rPr>
        <w:fldChar w:fldCharType="separate"/>
      </w:r>
      <w:r w:rsidR="00DC3637">
        <w:rPr>
          <w:rFonts w:ascii="仿宋" w:eastAsia="仿宋" w:hAnsi="仿宋" w:cs="仿宋"/>
          <w:sz w:val="28"/>
          <w:szCs w:val="28"/>
        </w:rPr>
        <w:t>②</w:t>
      </w:r>
      <w:r>
        <w:rPr>
          <w:rFonts w:ascii="仿宋" w:eastAsia="仿宋" w:hAnsi="仿宋" w:cs="仿宋" w:hint="eastAsia"/>
          <w:sz w:val="28"/>
          <w:szCs w:val="28"/>
        </w:rPr>
        <w:fldChar w:fldCharType="end"/>
      </w:r>
      <w:r w:rsidR="00DC3637">
        <w:rPr>
          <w:rFonts w:ascii="仿宋" w:eastAsia="仿宋" w:hAnsi="仿宋" w:cs="仿宋" w:hint="eastAsia"/>
          <w:sz w:val="28"/>
          <w:szCs w:val="28"/>
        </w:rPr>
        <w:t>在结转结余率方面，我局年末财政拨款结转和结余决算数为</w:t>
      </w:r>
      <w:r w:rsidR="000175F1">
        <w:rPr>
          <w:rFonts w:ascii="仿宋" w:eastAsia="仿宋" w:hAnsi="仿宋" w:cs="仿宋" w:hint="eastAsia"/>
          <w:sz w:val="28"/>
          <w:szCs w:val="28"/>
        </w:rPr>
        <w:t>1189.79</w:t>
      </w:r>
      <w:r w:rsidR="00DC3637">
        <w:rPr>
          <w:rFonts w:ascii="仿宋" w:eastAsia="仿宋" w:hAnsi="仿宋" w:cs="仿宋" w:hint="eastAsia"/>
          <w:sz w:val="28"/>
          <w:szCs w:val="28"/>
        </w:rPr>
        <w:t>万元，年初财政拨款结转和结余决算数为</w:t>
      </w:r>
      <w:r w:rsidR="000175F1">
        <w:rPr>
          <w:rFonts w:ascii="仿宋" w:eastAsia="仿宋" w:hAnsi="仿宋" w:cs="仿宋" w:hint="eastAsia"/>
          <w:sz w:val="28"/>
          <w:szCs w:val="28"/>
        </w:rPr>
        <w:t>2257.52</w:t>
      </w:r>
      <w:r w:rsidR="00DC3637">
        <w:rPr>
          <w:rFonts w:ascii="仿宋" w:eastAsia="仿宋" w:hAnsi="仿宋" w:cs="仿宋" w:hint="eastAsia"/>
          <w:sz w:val="28"/>
          <w:szCs w:val="28"/>
        </w:rPr>
        <w:t>元，一般公共预算财政拨款决算数为</w:t>
      </w:r>
      <w:r w:rsidR="000175F1">
        <w:rPr>
          <w:rFonts w:ascii="仿宋" w:eastAsia="仿宋" w:hAnsi="仿宋" w:cs="仿宋" w:hint="eastAsia"/>
          <w:sz w:val="28"/>
          <w:szCs w:val="28"/>
        </w:rPr>
        <w:t>4909.41</w:t>
      </w:r>
      <w:r w:rsidR="00DC3637">
        <w:rPr>
          <w:rFonts w:ascii="仿宋" w:eastAsia="仿宋" w:hAnsi="仿宋" w:cs="仿宋" w:hint="eastAsia"/>
          <w:sz w:val="28"/>
          <w:szCs w:val="28"/>
        </w:rPr>
        <w:t>万元，结转结余率为</w:t>
      </w:r>
      <w:r w:rsidR="00D57F63">
        <w:rPr>
          <w:rFonts w:ascii="仿宋" w:eastAsia="仿宋" w:hAnsi="仿宋" w:cs="仿宋" w:hint="eastAsia"/>
          <w:sz w:val="28"/>
          <w:szCs w:val="28"/>
        </w:rPr>
        <w:t>16.6</w:t>
      </w:r>
      <w:r w:rsidR="00DC3637">
        <w:rPr>
          <w:rFonts w:ascii="仿宋" w:eastAsia="仿宋" w:hAnsi="仿宋" w:cs="仿宋" w:hint="eastAsia"/>
          <w:sz w:val="28"/>
          <w:szCs w:val="28"/>
        </w:rPr>
        <w:t>%。该指标自评分数3分。</w:t>
      </w:r>
    </w:p>
    <w:p w:rsidR="002E23FC" w:rsidRDefault="00881A17">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fldChar w:fldCharType="begin"/>
      </w:r>
      <w:r w:rsidR="00DC3637">
        <w:rPr>
          <w:rFonts w:ascii="仿宋" w:eastAsia="仿宋" w:hAnsi="仿宋" w:cs="仿宋" w:hint="eastAsia"/>
          <w:sz w:val="28"/>
          <w:szCs w:val="28"/>
        </w:rPr>
        <w:instrText xml:space="preserve"> = 3 \* GB3 \* MERGEFORMAT </w:instrText>
      </w:r>
      <w:r>
        <w:rPr>
          <w:rFonts w:ascii="仿宋" w:eastAsia="仿宋" w:hAnsi="仿宋" w:cs="仿宋" w:hint="eastAsia"/>
          <w:sz w:val="28"/>
          <w:szCs w:val="28"/>
        </w:rPr>
        <w:fldChar w:fldCharType="separate"/>
      </w:r>
      <w:r w:rsidR="00DC3637">
        <w:rPr>
          <w:rFonts w:ascii="仿宋" w:eastAsia="仿宋" w:hAnsi="仿宋" w:cs="仿宋"/>
          <w:sz w:val="28"/>
          <w:szCs w:val="28"/>
        </w:rPr>
        <w:t>③</w:t>
      </w:r>
      <w:r>
        <w:rPr>
          <w:rFonts w:ascii="仿宋" w:eastAsia="仿宋" w:hAnsi="仿宋" w:cs="仿宋" w:hint="eastAsia"/>
          <w:sz w:val="28"/>
          <w:szCs w:val="28"/>
        </w:rPr>
        <w:fldChar w:fldCharType="end"/>
      </w:r>
      <w:r w:rsidR="00DC3637">
        <w:rPr>
          <w:rFonts w:ascii="仿宋" w:eastAsia="仿宋" w:hAnsi="仿宋" w:cs="仿宋" w:hint="eastAsia"/>
          <w:sz w:val="28"/>
          <w:szCs w:val="28"/>
        </w:rPr>
        <w:t>在</w:t>
      </w:r>
      <w:r w:rsidR="009C55A6">
        <w:rPr>
          <w:rFonts w:ascii="仿宋" w:eastAsia="仿宋" w:hAnsi="仿宋" w:cs="仿宋" w:hint="eastAsia"/>
          <w:sz w:val="28"/>
          <w:szCs w:val="28"/>
        </w:rPr>
        <w:t>上 级专项资金的支出执行率</w:t>
      </w:r>
      <w:r w:rsidR="00DC3637">
        <w:rPr>
          <w:rFonts w:ascii="仿宋" w:eastAsia="仿宋" w:hAnsi="仿宋" w:cs="仿宋" w:hint="eastAsia"/>
          <w:sz w:val="28"/>
          <w:szCs w:val="28"/>
        </w:rPr>
        <w:t>方面，20</w:t>
      </w:r>
      <w:r w:rsidR="000175F1">
        <w:rPr>
          <w:rFonts w:ascii="仿宋" w:eastAsia="仿宋" w:hAnsi="仿宋" w:cs="仿宋" w:hint="eastAsia"/>
          <w:sz w:val="28"/>
          <w:szCs w:val="28"/>
        </w:rPr>
        <w:t>20</w:t>
      </w:r>
      <w:r w:rsidR="00DC3637">
        <w:rPr>
          <w:rFonts w:ascii="仿宋" w:eastAsia="仿宋" w:hAnsi="仿宋" w:cs="仿宋" w:hint="eastAsia"/>
          <w:sz w:val="28"/>
          <w:szCs w:val="28"/>
        </w:rPr>
        <w:t>年</w:t>
      </w:r>
      <w:r w:rsidR="009C55A6">
        <w:rPr>
          <w:rFonts w:ascii="仿宋" w:eastAsia="仿宋" w:hAnsi="仿宋" w:cs="仿宋" w:hint="eastAsia"/>
          <w:sz w:val="28"/>
          <w:szCs w:val="28"/>
        </w:rPr>
        <w:t>我局上级专项资金支出均衡执行率财政绩效考核得分为16.95分，</w:t>
      </w:r>
      <w:r w:rsidR="00DC3637">
        <w:rPr>
          <w:rFonts w:ascii="仿宋" w:eastAsia="仿宋" w:hAnsi="仿宋" w:cs="仿宋" w:hint="eastAsia"/>
          <w:sz w:val="28"/>
          <w:szCs w:val="28"/>
        </w:rPr>
        <w:t>该指标自评分数为3</w:t>
      </w:r>
      <w:r w:rsidR="009C55A6">
        <w:rPr>
          <w:rFonts w:ascii="仿宋" w:eastAsia="仿宋" w:hAnsi="仿宋" w:cs="仿宋" w:hint="eastAsia"/>
          <w:sz w:val="28"/>
          <w:szCs w:val="28"/>
        </w:rPr>
        <w:t>.5</w:t>
      </w:r>
      <w:r w:rsidR="00DC3637">
        <w:rPr>
          <w:rFonts w:ascii="仿宋" w:eastAsia="仿宋" w:hAnsi="仿宋" w:cs="仿宋" w:hint="eastAsia"/>
          <w:sz w:val="28"/>
          <w:szCs w:val="28"/>
        </w:rPr>
        <w:t>分。</w:t>
      </w:r>
    </w:p>
    <w:p w:rsidR="002E23FC" w:rsidRDefault="00881A17">
      <w:pPr>
        <w:adjustRightInd w:val="0"/>
        <w:snapToGrid w:val="0"/>
        <w:spacing w:line="560" w:lineRule="exact"/>
        <w:ind w:firstLineChars="200" w:firstLine="560"/>
        <w:rPr>
          <w:rFonts w:ascii="仿宋" w:eastAsia="仿宋" w:hAnsi="仿宋" w:cs="仿宋"/>
          <w:sz w:val="28"/>
          <w:szCs w:val="28"/>
        </w:rPr>
      </w:pPr>
      <w:r w:rsidRPr="006920A6">
        <w:rPr>
          <w:rFonts w:ascii="仿宋" w:eastAsia="仿宋" w:hAnsi="仿宋" w:cs="仿宋" w:hint="eastAsia"/>
          <w:sz w:val="28"/>
          <w:szCs w:val="28"/>
        </w:rPr>
        <w:fldChar w:fldCharType="begin"/>
      </w:r>
      <w:r w:rsidR="00DC3637" w:rsidRPr="006920A6">
        <w:rPr>
          <w:rFonts w:ascii="仿宋" w:eastAsia="仿宋" w:hAnsi="仿宋" w:cs="仿宋" w:hint="eastAsia"/>
          <w:sz w:val="28"/>
          <w:szCs w:val="28"/>
        </w:rPr>
        <w:instrText xml:space="preserve"> = 4 \* GB3 \* MERGEFORMAT </w:instrText>
      </w:r>
      <w:r w:rsidRPr="006920A6">
        <w:rPr>
          <w:rFonts w:ascii="仿宋" w:eastAsia="仿宋" w:hAnsi="仿宋" w:cs="仿宋" w:hint="eastAsia"/>
          <w:sz w:val="28"/>
          <w:szCs w:val="28"/>
        </w:rPr>
        <w:fldChar w:fldCharType="separate"/>
      </w:r>
      <w:r w:rsidR="00DC3637" w:rsidRPr="006920A6">
        <w:rPr>
          <w:rFonts w:ascii="仿宋" w:eastAsia="仿宋" w:hAnsi="仿宋" w:cs="仿宋"/>
          <w:sz w:val="28"/>
          <w:szCs w:val="28"/>
        </w:rPr>
        <w:t>④</w:t>
      </w:r>
      <w:r w:rsidRPr="006920A6">
        <w:rPr>
          <w:rFonts w:ascii="仿宋" w:eastAsia="仿宋" w:hAnsi="仿宋" w:cs="仿宋" w:hint="eastAsia"/>
          <w:sz w:val="28"/>
          <w:szCs w:val="28"/>
        </w:rPr>
        <w:fldChar w:fldCharType="end"/>
      </w:r>
      <w:r w:rsidR="00DC3637" w:rsidRPr="006920A6">
        <w:rPr>
          <w:rFonts w:ascii="仿宋" w:eastAsia="仿宋" w:hAnsi="仿宋" w:cs="仿宋" w:hint="eastAsia"/>
          <w:sz w:val="28"/>
          <w:szCs w:val="28"/>
        </w:rPr>
        <w:t>在政府采购执行率方面，根据广东省政府采购网的相关数据统计信息， 20</w:t>
      </w:r>
      <w:r w:rsidR="006920A6" w:rsidRPr="006920A6">
        <w:rPr>
          <w:rFonts w:ascii="仿宋" w:eastAsia="仿宋" w:hAnsi="仿宋" w:cs="仿宋" w:hint="eastAsia"/>
          <w:sz w:val="28"/>
          <w:szCs w:val="28"/>
        </w:rPr>
        <w:t>20</w:t>
      </w:r>
      <w:r w:rsidR="00DC3637" w:rsidRPr="006920A6">
        <w:rPr>
          <w:rFonts w:ascii="仿宋" w:eastAsia="仿宋" w:hAnsi="仿宋" w:cs="仿宋" w:hint="eastAsia"/>
          <w:sz w:val="28"/>
          <w:szCs w:val="28"/>
        </w:rPr>
        <w:t>年实际采购金额为</w:t>
      </w:r>
      <w:r w:rsidR="006920A6" w:rsidRPr="006920A6">
        <w:rPr>
          <w:rFonts w:ascii="仿宋" w:eastAsia="仿宋" w:hAnsi="仿宋" w:cs="仿宋" w:hint="eastAsia"/>
          <w:sz w:val="28"/>
          <w:szCs w:val="28"/>
        </w:rPr>
        <w:t>433.45</w:t>
      </w:r>
      <w:r w:rsidR="00DC3637" w:rsidRPr="006920A6">
        <w:rPr>
          <w:rFonts w:ascii="仿宋" w:eastAsia="仿宋" w:hAnsi="仿宋" w:cs="仿宋" w:hint="eastAsia"/>
          <w:sz w:val="28"/>
          <w:szCs w:val="28"/>
        </w:rPr>
        <w:t>万元，采购计划金额为</w:t>
      </w:r>
      <w:r w:rsidR="009C55A6">
        <w:rPr>
          <w:rFonts w:ascii="仿宋" w:eastAsia="仿宋" w:hAnsi="仿宋" w:cs="仿宋" w:hint="eastAsia"/>
          <w:sz w:val="28"/>
          <w:szCs w:val="28"/>
        </w:rPr>
        <w:t>433.45</w:t>
      </w:r>
      <w:r w:rsidR="00DC3637" w:rsidRPr="006920A6">
        <w:rPr>
          <w:rFonts w:ascii="仿宋" w:eastAsia="仿宋" w:hAnsi="仿宋" w:cs="仿宋" w:hint="eastAsia"/>
          <w:sz w:val="28"/>
          <w:szCs w:val="28"/>
        </w:rPr>
        <w:t>万元，实际采购金额与计划采购金额相符。该指标自评分数</w:t>
      </w:r>
      <w:r w:rsidR="009C55A6">
        <w:rPr>
          <w:rFonts w:ascii="仿宋" w:eastAsia="仿宋" w:hAnsi="仿宋" w:cs="仿宋" w:hint="eastAsia"/>
          <w:sz w:val="28"/>
          <w:szCs w:val="28"/>
        </w:rPr>
        <w:t>2</w:t>
      </w:r>
      <w:r w:rsidR="00DC3637" w:rsidRPr="006920A6">
        <w:rPr>
          <w:rFonts w:ascii="仿宋" w:eastAsia="仿宋" w:hAnsi="仿宋" w:cs="仿宋" w:hint="eastAsia"/>
          <w:sz w:val="28"/>
          <w:szCs w:val="28"/>
        </w:rPr>
        <w:t>分。</w:t>
      </w:r>
    </w:p>
    <w:p w:rsidR="002E23FC" w:rsidRDefault="00881A17">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fldChar w:fldCharType="begin"/>
      </w:r>
      <w:r w:rsidR="00DC3637">
        <w:rPr>
          <w:rFonts w:ascii="仿宋" w:eastAsia="仿宋" w:hAnsi="仿宋" w:cs="仿宋" w:hint="eastAsia"/>
          <w:sz w:val="28"/>
          <w:szCs w:val="28"/>
        </w:rPr>
        <w:instrText xml:space="preserve"> = 5 \* GB3 \* MERGEFORMAT </w:instrText>
      </w:r>
      <w:r>
        <w:rPr>
          <w:rFonts w:ascii="仿宋" w:eastAsia="仿宋" w:hAnsi="仿宋" w:cs="仿宋" w:hint="eastAsia"/>
          <w:sz w:val="28"/>
          <w:szCs w:val="28"/>
        </w:rPr>
        <w:fldChar w:fldCharType="separate"/>
      </w:r>
      <w:r w:rsidR="00DC3637">
        <w:rPr>
          <w:rFonts w:ascii="仿宋" w:eastAsia="仿宋" w:hAnsi="仿宋" w:cs="仿宋"/>
          <w:sz w:val="28"/>
          <w:szCs w:val="28"/>
        </w:rPr>
        <w:t>⑤</w:t>
      </w:r>
      <w:r>
        <w:rPr>
          <w:rFonts w:ascii="仿宋" w:eastAsia="仿宋" w:hAnsi="仿宋" w:cs="仿宋" w:hint="eastAsia"/>
          <w:sz w:val="28"/>
          <w:szCs w:val="28"/>
        </w:rPr>
        <w:fldChar w:fldCharType="end"/>
      </w:r>
      <w:r w:rsidR="00DC3637">
        <w:rPr>
          <w:rFonts w:ascii="仿宋" w:eastAsia="仿宋" w:hAnsi="仿宋" w:cs="仿宋" w:hint="eastAsia"/>
          <w:sz w:val="28"/>
          <w:szCs w:val="28"/>
        </w:rPr>
        <w:t>在财务合规性方面，我局能严格执行资金管理资金管理、费用支出等制度，会计核算能规范反映资金使用情况，不存在支出依据不合规、虚列项目、截留、挤占、挪用项目资金情况。该指标自评分数为4分。</w:t>
      </w:r>
    </w:p>
    <w:p w:rsidR="002E23FC" w:rsidRDefault="00881A17">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fldChar w:fldCharType="begin"/>
      </w:r>
      <w:r w:rsidR="00DC3637">
        <w:rPr>
          <w:rFonts w:ascii="仿宋" w:eastAsia="仿宋" w:hAnsi="仿宋" w:cs="仿宋" w:hint="eastAsia"/>
          <w:sz w:val="28"/>
          <w:szCs w:val="28"/>
        </w:rPr>
        <w:instrText xml:space="preserve"> = 6 \* GB3 \* MERGEFORMAT </w:instrText>
      </w:r>
      <w:r>
        <w:rPr>
          <w:rFonts w:ascii="仿宋" w:eastAsia="仿宋" w:hAnsi="仿宋" w:cs="仿宋" w:hint="eastAsia"/>
          <w:sz w:val="28"/>
          <w:szCs w:val="28"/>
        </w:rPr>
        <w:fldChar w:fldCharType="separate"/>
      </w:r>
      <w:r w:rsidR="00DC3637">
        <w:rPr>
          <w:rFonts w:ascii="仿宋" w:eastAsia="仿宋" w:hAnsi="仿宋" w:cs="仿宋"/>
          <w:sz w:val="28"/>
          <w:szCs w:val="28"/>
        </w:rPr>
        <w:t>⑥</w:t>
      </w:r>
      <w:r>
        <w:rPr>
          <w:rFonts w:ascii="仿宋" w:eastAsia="仿宋" w:hAnsi="仿宋" w:cs="仿宋" w:hint="eastAsia"/>
          <w:sz w:val="28"/>
          <w:szCs w:val="28"/>
        </w:rPr>
        <w:fldChar w:fldCharType="end"/>
      </w:r>
      <w:r w:rsidR="00DC3637">
        <w:rPr>
          <w:rFonts w:ascii="仿宋" w:eastAsia="仿宋" w:hAnsi="仿宋" w:cs="仿宋" w:hint="eastAsia"/>
          <w:sz w:val="28"/>
          <w:szCs w:val="28"/>
        </w:rPr>
        <w:t>在预决算信息公开性方面，我局能及时进行预算编制，在财政部门规定的时间内上报预算编制，未出现超时报送现象，同时，我局在政府网站向社会公众进行公开，预算报告和决算报告均符合公开规范性检查指标。该指标自评分数为4分。</w:t>
      </w:r>
    </w:p>
    <w:p w:rsidR="002E23FC" w:rsidRDefault="00DC3637">
      <w:pPr>
        <w:adjustRightInd w:val="0"/>
        <w:snapToGrid w:val="0"/>
        <w:spacing w:line="560" w:lineRule="exact"/>
        <w:ind w:firstLineChars="200" w:firstLine="602"/>
        <w:rPr>
          <w:rFonts w:ascii="楷体" w:eastAsia="楷体" w:hAnsi="楷体" w:cs="楷体"/>
          <w:b/>
          <w:bCs/>
          <w:color w:val="000000"/>
          <w:sz w:val="30"/>
          <w:szCs w:val="30"/>
        </w:rPr>
      </w:pPr>
      <w:r>
        <w:rPr>
          <w:rFonts w:ascii="楷体" w:eastAsia="楷体" w:hAnsi="楷体" w:cs="楷体" w:hint="eastAsia"/>
          <w:b/>
          <w:bCs/>
          <w:color w:val="000000"/>
          <w:sz w:val="30"/>
          <w:szCs w:val="30"/>
        </w:rPr>
        <w:t>（2）在项目管理方面，该项自评分为</w:t>
      </w:r>
      <w:r w:rsidR="006A57A2">
        <w:rPr>
          <w:rFonts w:ascii="楷体" w:eastAsia="楷体" w:hAnsi="楷体" w:cs="楷体" w:hint="eastAsia"/>
          <w:b/>
          <w:bCs/>
          <w:color w:val="000000"/>
          <w:sz w:val="30"/>
          <w:szCs w:val="30"/>
        </w:rPr>
        <w:t>7</w:t>
      </w:r>
      <w:r>
        <w:rPr>
          <w:rFonts w:ascii="楷体" w:eastAsia="楷体" w:hAnsi="楷体" w:cs="楷体" w:hint="eastAsia"/>
          <w:b/>
          <w:bCs/>
          <w:color w:val="000000"/>
          <w:sz w:val="30"/>
          <w:szCs w:val="30"/>
        </w:rPr>
        <w:t>分。</w:t>
      </w:r>
    </w:p>
    <w:p w:rsidR="002E23FC" w:rsidRDefault="00881A17">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fldChar w:fldCharType="begin"/>
      </w:r>
      <w:r w:rsidR="00DC3637">
        <w:rPr>
          <w:rFonts w:ascii="仿宋" w:eastAsia="仿宋" w:hAnsi="仿宋" w:cs="仿宋" w:hint="eastAsia"/>
          <w:sz w:val="28"/>
          <w:szCs w:val="28"/>
        </w:rPr>
        <w:instrText xml:space="preserve"> = 1 \* GB3 \* MERGEFORMAT </w:instrText>
      </w:r>
      <w:r>
        <w:rPr>
          <w:rFonts w:ascii="仿宋" w:eastAsia="仿宋" w:hAnsi="仿宋" w:cs="仿宋" w:hint="eastAsia"/>
          <w:sz w:val="28"/>
          <w:szCs w:val="28"/>
        </w:rPr>
        <w:fldChar w:fldCharType="separate"/>
      </w:r>
      <w:r w:rsidR="00DC3637">
        <w:rPr>
          <w:rFonts w:ascii="仿宋" w:eastAsia="仿宋" w:hAnsi="仿宋" w:cs="仿宋"/>
          <w:sz w:val="28"/>
          <w:szCs w:val="28"/>
        </w:rPr>
        <w:t>①</w:t>
      </w:r>
      <w:r>
        <w:rPr>
          <w:rFonts w:ascii="仿宋" w:eastAsia="仿宋" w:hAnsi="仿宋" w:cs="仿宋" w:hint="eastAsia"/>
          <w:sz w:val="28"/>
          <w:szCs w:val="28"/>
        </w:rPr>
        <w:fldChar w:fldCharType="end"/>
      </w:r>
      <w:r w:rsidR="00DC3637">
        <w:rPr>
          <w:rFonts w:ascii="仿宋" w:eastAsia="仿宋" w:hAnsi="仿宋" w:cs="仿宋" w:hint="eastAsia"/>
          <w:sz w:val="28"/>
          <w:szCs w:val="28"/>
        </w:rPr>
        <w:t>在项目实施程序方面，20</w:t>
      </w:r>
      <w:r w:rsidR="006A57A2">
        <w:rPr>
          <w:rFonts w:ascii="仿宋" w:eastAsia="仿宋" w:hAnsi="仿宋" w:cs="仿宋" w:hint="eastAsia"/>
          <w:sz w:val="28"/>
          <w:szCs w:val="28"/>
        </w:rPr>
        <w:t>20</w:t>
      </w:r>
      <w:r w:rsidR="00DC3637">
        <w:rPr>
          <w:rFonts w:ascii="仿宋" w:eastAsia="仿宋" w:hAnsi="仿宋" w:cs="仿宋" w:hint="eastAsia"/>
          <w:sz w:val="28"/>
          <w:szCs w:val="28"/>
        </w:rPr>
        <w:t>年我局所有项目支出实施过程规范，均符合申报条件，申报、批复程序符合相关管理办法，项目招投标、调整、完成验收等履行相应手续。该指标自评分数为2分。</w:t>
      </w:r>
    </w:p>
    <w:p w:rsidR="002E23FC" w:rsidRDefault="00881A17">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fldChar w:fldCharType="begin"/>
      </w:r>
      <w:r w:rsidR="00DC3637">
        <w:rPr>
          <w:rFonts w:ascii="仿宋" w:eastAsia="仿宋" w:hAnsi="仿宋" w:cs="仿宋" w:hint="eastAsia"/>
          <w:sz w:val="28"/>
          <w:szCs w:val="28"/>
        </w:rPr>
        <w:instrText xml:space="preserve"> = 2 \* GB3 \* MERGEFORMAT </w:instrText>
      </w:r>
      <w:r>
        <w:rPr>
          <w:rFonts w:ascii="仿宋" w:eastAsia="仿宋" w:hAnsi="仿宋" w:cs="仿宋" w:hint="eastAsia"/>
          <w:sz w:val="28"/>
          <w:szCs w:val="28"/>
        </w:rPr>
        <w:fldChar w:fldCharType="separate"/>
      </w:r>
      <w:r w:rsidR="00DC3637">
        <w:rPr>
          <w:rFonts w:ascii="仿宋" w:eastAsia="仿宋" w:hAnsi="仿宋" w:cs="仿宋"/>
          <w:sz w:val="28"/>
          <w:szCs w:val="28"/>
        </w:rPr>
        <w:t>②</w:t>
      </w:r>
      <w:r>
        <w:rPr>
          <w:rFonts w:ascii="仿宋" w:eastAsia="仿宋" w:hAnsi="仿宋" w:cs="仿宋" w:hint="eastAsia"/>
          <w:sz w:val="28"/>
          <w:szCs w:val="28"/>
        </w:rPr>
        <w:fldChar w:fldCharType="end"/>
      </w:r>
      <w:r w:rsidR="00DC3637">
        <w:rPr>
          <w:rFonts w:ascii="仿宋" w:eastAsia="仿宋" w:hAnsi="仿宋" w:cs="仿宋" w:hint="eastAsia"/>
          <w:sz w:val="28"/>
          <w:szCs w:val="28"/>
        </w:rPr>
        <w:t>在项目监管方面，我局对专项资金和专项经费的使用能积极做好检查、监控、督促等管理工作，且不存在被评价年度部门主管的市级专项资金绩效评价等级有低或差的的情况。该指标自评分数为</w:t>
      </w:r>
      <w:r w:rsidR="006A57A2">
        <w:rPr>
          <w:rFonts w:ascii="仿宋" w:eastAsia="仿宋" w:hAnsi="仿宋" w:cs="仿宋" w:hint="eastAsia"/>
          <w:sz w:val="28"/>
          <w:szCs w:val="28"/>
        </w:rPr>
        <w:t>5</w:t>
      </w:r>
      <w:r w:rsidR="00DC3637">
        <w:rPr>
          <w:rFonts w:ascii="仿宋" w:eastAsia="仿宋" w:hAnsi="仿宋" w:cs="仿宋" w:hint="eastAsia"/>
          <w:sz w:val="28"/>
          <w:szCs w:val="28"/>
        </w:rPr>
        <w:t>分。</w:t>
      </w:r>
    </w:p>
    <w:p w:rsidR="002E23FC" w:rsidRDefault="00DC3637">
      <w:pPr>
        <w:adjustRightInd w:val="0"/>
        <w:snapToGrid w:val="0"/>
        <w:spacing w:line="560" w:lineRule="exact"/>
        <w:ind w:firstLineChars="200" w:firstLine="602"/>
        <w:rPr>
          <w:rFonts w:ascii="仿宋" w:eastAsia="仿宋" w:hAnsi="仿宋" w:cs="仿宋"/>
          <w:sz w:val="28"/>
          <w:szCs w:val="28"/>
        </w:rPr>
      </w:pPr>
      <w:r>
        <w:rPr>
          <w:rFonts w:ascii="楷体" w:eastAsia="楷体" w:hAnsi="楷体" w:cs="楷体" w:hint="eastAsia"/>
          <w:b/>
          <w:bCs/>
          <w:color w:val="000000"/>
          <w:sz w:val="30"/>
          <w:szCs w:val="30"/>
        </w:rPr>
        <w:t>（3）在资产管理方面，该项目自评分为</w:t>
      </w:r>
      <w:r w:rsidR="00B15CC0">
        <w:rPr>
          <w:rFonts w:ascii="楷体" w:eastAsia="楷体" w:hAnsi="楷体" w:cs="楷体" w:hint="eastAsia"/>
          <w:b/>
          <w:bCs/>
          <w:color w:val="000000"/>
          <w:sz w:val="30"/>
          <w:szCs w:val="30"/>
        </w:rPr>
        <w:t>5</w:t>
      </w:r>
      <w:r>
        <w:rPr>
          <w:rFonts w:ascii="楷体" w:eastAsia="楷体" w:hAnsi="楷体" w:cs="楷体" w:hint="eastAsia"/>
          <w:b/>
          <w:bCs/>
          <w:color w:val="000000"/>
          <w:sz w:val="30"/>
          <w:szCs w:val="30"/>
        </w:rPr>
        <w:t>分。</w:t>
      </w:r>
    </w:p>
    <w:p w:rsidR="002E23FC" w:rsidRDefault="00881A17">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fldChar w:fldCharType="begin"/>
      </w:r>
      <w:r w:rsidR="00DC3637">
        <w:rPr>
          <w:rFonts w:ascii="仿宋" w:eastAsia="仿宋" w:hAnsi="仿宋" w:cs="仿宋" w:hint="eastAsia"/>
          <w:sz w:val="28"/>
          <w:szCs w:val="28"/>
        </w:rPr>
        <w:instrText xml:space="preserve"> = 1 \* GB3 \* MERGEFORMAT </w:instrText>
      </w:r>
      <w:r>
        <w:rPr>
          <w:rFonts w:ascii="仿宋" w:eastAsia="仿宋" w:hAnsi="仿宋" w:cs="仿宋" w:hint="eastAsia"/>
          <w:sz w:val="28"/>
          <w:szCs w:val="28"/>
        </w:rPr>
        <w:fldChar w:fldCharType="separate"/>
      </w:r>
      <w:r w:rsidR="00DC3637">
        <w:rPr>
          <w:rFonts w:ascii="仿宋" w:eastAsia="仿宋" w:hAnsi="仿宋" w:cs="仿宋"/>
          <w:sz w:val="28"/>
          <w:szCs w:val="28"/>
        </w:rPr>
        <w:t>①</w:t>
      </w:r>
      <w:r>
        <w:rPr>
          <w:rFonts w:ascii="仿宋" w:eastAsia="仿宋" w:hAnsi="仿宋" w:cs="仿宋" w:hint="eastAsia"/>
          <w:sz w:val="28"/>
          <w:szCs w:val="28"/>
        </w:rPr>
        <w:fldChar w:fldCharType="end"/>
      </w:r>
      <w:r w:rsidR="00B15CC0">
        <w:rPr>
          <w:rFonts w:ascii="仿宋_GB2312" w:eastAsia="仿宋_GB2312" w:hint="eastAsia"/>
          <w:sz w:val="28"/>
          <w:szCs w:val="28"/>
        </w:rPr>
        <w:t>资产管理安全</w:t>
      </w:r>
      <w:r w:rsidR="00B15CC0" w:rsidRPr="00DF3740">
        <w:rPr>
          <w:rFonts w:ascii="仿宋_GB2312" w:eastAsia="仿宋_GB2312" w:hint="eastAsia"/>
          <w:sz w:val="28"/>
          <w:szCs w:val="28"/>
        </w:rPr>
        <w:t>性方面</w:t>
      </w:r>
      <w:r w:rsidR="00B15CC0">
        <w:rPr>
          <w:rFonts w:ascii="仿宋" w:eastAsia="仿宋" w:hAnsi="仿宋" w:cs="仿宋" w:hint="eastAsia"/>
          <w:sz w:val="28"/>
          <w:szCs w:val="28"/>
        </w:rPr>
        <w:t>：</w:t>
      </w:r>
      <w:r w:rsidR="00DC3637">
        <w:rPr>
          <w:rFonts w:ascii="仿宋" w:eastAsia="仿宋" w:hAnsi="仿宋" w:cs="仿宋" w:hint="eastAsia"/>
          <w:sz w:val="28"/>
          <w:szCs w:val="28"/>
        </w:rPr>
        <w:t>我局的国有资产年报和月报均能按时进</w:t>
      </w:r>
      <w:r w:rsidR="00DC3637">
        <w:rPr>
          <w:rFonts w:ascii="仿宋" w:eastAsia="仿宋" w:hAnsi="仿宋" w:cs="仿宋" w:hint="eastAsia"/>
          <w:sz w:val="28"/>
          <w:szCs w:val="28"/>
        </w:rPr>
        <w:lastRenderedPageBreak/>
        <w:t>行报送</w:t>
      </w:r>
      <w:r w:rsidR="00B15CC0">
        <w:rPr>
          <w:rFonts w:ascii="仿宋" w:eastAsia="仿宋" w:hAnsi="仿宋" w:cs="仿宋" w:hint="eastAsia"/>
          <w:sz w:val="28"/>
          <w:szCs w:val="28"/>
        </w:rPr>
        <w:t>，资产保存完整、使用合规、配置合理、处置手续规范，处置费用及时足额上缴财政，</w:t>
      </w:r>
      <w:r w:rsidR="00DC3637">
        <w:rPr>
          <w:rFonts w:ascii="仿宋" w:eastAsia="仿宋" w:hAnsi="仿宋" w:cs="仿宋" w:hint="eastAsia"/>
          <w:sz w:val="28"/>
          <w:szCs w:val="28"/>
        </w:rPr>
        <w:t>该指标自评分数为2分。</w:t>
      </w:r>
    </w:p>
    <w:p w:rsidR="002E23FC" w:rsidRDefault="00881A17">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fldChar w:fldCharType="begin"/>
      </w:r>
      <w:r w:rsidR="00B15CC0">
        <w:rPr>
          <w:rFonts w:ascii="仿宋" w:eastAsia="仿宋" w:hAnsi="仿宋" w:cs="仿宋" w:hint="eastAsia"/>
          <w:sz w:val="28"/>
          <w:szCs w:val="28"/>
        </w:rPr>
        <w:instrText xml:space="preserve"> = 2 \* GB3 \* MERGEFORMAT </w:instrText>
      </w:r>
      <w:r>
        <w:rPr>
          <w:rFonts w:ascii="仿宋" w:eastAsia="仿宋" w:hAnsi="仿宋" w:cs="仿宋" w:hint="eastAsia"/>
          <w:sz w:val="28"/>
          <w:szCs w:val="28"/>
        </w:rPr>
        <w:fldChar w:fldCharType="separate"/>
      </w:r>
      <w:r w:rsidR="00B15CC0">
        <w:rPr>
          <w:rFonts w:ascii="仿宋" w:eastAsia="仿宋" w:hAnsi="仿宋" w:cs="仿宋"/>
          <w:sz w:val="28"/>
          <w:szCs w:val="28"/>
        </w:rPr>
        <w:t>②</w:t>
      </w:r>
      <w:r>
        <w:rPr>
          <w:rFonts w:ascii="仿宋" w:eastAsia="仿宋" w:hAnsi="仿宋" w:cs="仿宋" w:hint="eastAsia"/>
          <w:sz w:val="28"/>
          <w:szCs w:val="28"/>
        </w:rPr>
        <w:fldChar w:fldCharType="end"/>
      </w:r>
      <w:r w:rsidR="00DC3637">
        <w:rPr>
          <w:rFonts w:ascii="仿宋" w:eastAsia="仿宋" w:hAnsi="仿宋" w:cs="仿宋" w:hint="eastAsia"/>
          <w:sz w:val="28"/>
          <w:szCs w:val="28"/>
        </w:rPr>
        <w:t>在固定资产利用率方面，我局的固定资产使用率高，能做到物尽其用，该指标自评分为</w:t>
      </w:r>
      <w:r w:rsidR="00B15CC0">
        <w:rPr>
          <w:rFonts w:ascii="仿宋" w:eastAsia="仿宋" w:hAnsi="仿宋" w:cs="仿宋" w:hint="eastAsia"/>
          <w:sz w:val="28"/>
          <w:szCs w:val="28"/>
        </w:rPr>
        <w:t>3</w:t>
      </w:r>
      <w:r w:rsidR="00DC3637">
        <w:rPr>
          <w:rFonts w:ascii="仿宋" w:eastAsia="仿宋" w:hAnsi="仿宋" w:cs="仿宋" w:hint="eastAsia"/>
          <w:sz w:val="28"/>
          <w:szCs w:val="28"/>
        </w:rPr>
        <w:t>分。</w:t>
      </w:r>
    </w:p>
    <w:p w:rsidR="002E23FC" w:rsidRDefault="00DC3637">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总之，我局高度重视资产管理工作，依据财经法规及财务制度要求做好资产管理工作，制定了《梅州市教育局办公用品管理制度》等制度，严格执行资产采购、出入库、日常登记及处置等管理工作。所有固定资产、无形资产均纳入市财政统一的行政事业单位资产管理系统进行管理，并于每年末对资产进行盘点，确保账账、账实相符。</w:t>
      </w:r>
    </w:p>
    <w:p w:rsidR="00C56CB8" w:rsidRDefault="00C56CB8" w:rsidP="00C56CB8">
      <w:pPr>
        <w:adjustRightInd w:val="0"/>
        <w:snapToGrid w:val="0"/>
        <w:spacing w:line="560" w:lineRule="exact"/>
        <w:ind w:firstLineChars="200" w:firstLine="602"/>
        <w:rPr>
          <w:rFonts w:ascii="仿宋" w:eastAsia="仿宋" w:hAnsi="仿宋" w:cs="仿宋"/>
          <w:sz w:val="28"/>
          <w:szCs w:val="28"/>
        </w:rPr>
      </w:pPr>
      <w:r>
        <w:rPr>
          <w:rFonts w:ascii="楷体" w:eastAsia="楷体" w:hAnsi="楷体" w:cs="楷体" w:hint="eastAsia"/>
          <w:b/>
          <w:bCs/>
          <w:color w:val="000000"/>
          <w:sz w:val="30"/>
          <w:szCs w:val="30"/>
        </w:rPr>
        <w:t>（4）在人员管理方面，该项目自评分为2分。</w:t>
      </w:r>
    </w:p>
    <w:p w:rsidR="00C56CB8" w:rsidRDefault="00C56CB8" w:rsidP="00C56CB8">
      <w:pPr>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财政供养人员控制率:我局认真履行梅州市编制办公室的有关文件精神，严格控制编制人数。2020</w:t>
      </w:r>
      <w:r w:rsidRPr="00DB7AF3">
        <w:rPr>
          <w:rFonts w:ascii="仿宋_GB2312" w:eastAsia="仿宋_GB2312"/>
          <w:sz w:val="28"/>
          <w:szCs w:val="28"/>
        </w:rPr>
        <w:t>年度</w:t>
      </w:r>
      <w:r>
        <w:rPr>
          <w:rFonts w:ascii="仿宋_GB2312" w:eastAsia="仿宋_GB2312" w:hint="eastAsia"/>
          <w:sz w:val="28"/>
          <w:szCs w:val="28"/>
        </w:rPr>
        <w:t>我局</w:t>
      </w:r>
      <w:r w:rsidRPr="00DB7AF3">
        <w:rPr>
          <w:rFonts w:ascii="仿宋_GB2312" w:eastAsia="仿宋_GB2312"/>
          <w:sz w:val="28"/>
          <w:szCs w:val="28"/>
        </w:rPr>
        <w:t>核定编制数</w:t>
      </w:r>
      <w:r>
        <w:rPr>
          <w:rFonts w:ascii="仿宋_GB2312" w:eastAsia="仿宋_GB2312" w:hint="eastAsia"/>
          <w:sz w:val="28"/>
          <w:szCs w:val="28"/>
        </w:rPr>
        <w:t>83人，</w:t>
      </w:r>
      <w:r w:rsidRPr="00DB7AF3">
        <w:rPr>
          <w:rFonts w:ascii="仿宋_GB2312" w:eastAsia="仿宋_GB2312"/>
          <w:sz w:val="28"/>
          <w:szCs w:val="28"/>
        </w:rPr>
        <w:t>在编人数</w:t>
      </w:r>
      <w:r>
        <w:rPr>
          <w:rFonts w:ascii="仿宋_GB2312" w:eastAsia="仿宋_GB2312" w:hint="eastAsia"/>
          <w:sz w:val="28"/>
          <w:szCs w:val="28"/>
        </w:rPr>
        <w:t>70人。</w:t>
      </w:r>
    </w:p>
    <w:p w:rsidR="00C56CB8" w:rsidRPr="00C56CB8" w:rsidRDefault="00C56CB8" w:rsidP="00C56CB8">
      <w:pPr>
        <w:adjustRightInd w:val="0"/>
        <w:snapToGrid w:val="0"/>
        <w:spacing w:line="560" w:lineRule="exact"/>
        <w:ind w:firstLineChars="200" w:firstLine="602"/>
        <w:rPr>
          <w:rFonts w:ascii="楷体" w:eastAsia="楷体" w:hAnsi="楷体" w:cs="楷体"/>
          <w:b/>
          <w:bCs/>
          <w:color w:val="000000"/>
          <w:sz w:val="30"/>
          <w:szCs w:val="30"/>
        </w:rPr>
      </w:pPr>
      <w:r w:rsidRPr="00C56CB8">
        <w:rPr>
          <w:rFonts w:ascii="楷体" w:eastAsia="楷体" w:hAnsi="楷体" w:cs="楷体" w:hint="eastAsia"/>
          <w:b/>
          <w:bCs/>
          <w:color w:val="000000"/>
          <w:sz w:val="30"/>
          <w:szCs w:val="30"/>
        </w:rPr>
        <w:t>（5）制度管理方面，该项自评分为</w:t>
      </w:r>
      <w:r w:rsidR="00210A93">
        <w:rPr>
          <w:rFonts w:ascii="楷体" w:eastAsia="楷体" w:hAnsi="楷体" w:cs="楷体" w:hint="eastAsia"/>
          <w:b/>
          <w:bCs/>
          <w:color w:val="000000"/>
          <w:sz w:val="30"/>
          <w:szCs w:val="30"/>
        </w:rPr>
        <w:t>4</w:t>
      </w:r>
      <w:r w:rsidRPr="00C56CB8">
        <w:rPr>
          <w:rFonts w:ascii="楷体" w:eastAsia="楷体" w:hAnsi="楷体" w:cs="楷体" w:hint="eastAsia"/>
          <w:b/>
          <w:bCs/>
          <w:color w:val="000000"/>
          <w:sz w:val="30"/>
          <w:szCs w:val="30"/>
        </w:rPr>
        <w:t>分。</w:t>
      </w:r>
    </w:p>
    <w:p w:rsidR="00C56CB8" w:rsidRDefault="004C6E74" w:rsidP="004C6E74">
      <w:pPr>
        <w:adjustRightInd w:val="0"/>
        <w:snapToGrid w:val="0"/>
        <w:spacing w:line="560" w:lineRule="exact"/>
        <w:ind w:firstLineChars="200" w:firstLine="560"/>
        <w:rPr>
          <w:rFonts w:ascii="仿宋" w:eastAsia="仿宋" w:hAnsi="仿宋" w:cs="仿宋"/>
          <w:sz w:val="28"/>
          <w:szCs w:val="28"/>
        </w:rPr>
      </w:pPr>
      <w:r>
        <w:rPr>
          <w:rFonts w:ascii="仿宋_GB2312" w:eastAsia="仿宋_GB2312" w:hint="eastAsia"/>
          <w:sz w:val="28"/>
          <w:szCs w:val="28"/>
        </w:rPr>
        <w:t>管理制度健全性：我局制定了</w:t>
      </w:r>
      <w:r>
        <w:rPr>
          <w:rFonts w:ascii="仿宋" w:eastAsia="仿宋" w:hAnsi="仿宋" w:cs="Times New Roman" w:hint="eastAsia"/>
          <w:sz w:val="32"/>
          <w:szCs w:val="32"/>
        </w:rPr>
        <w:t>《梅州市教育局财务管理规定》、《关于进一步加强局机关财务管理的通知》（梅市教计〔2016〕19 号）、《关于进一步加强局机关误餐费及差旅费管理的通知》（梅市教计〔2017〕56 号）、《关于进一步做好局机关财务管理工作的通知》（梅市教计〔2018〕31 号）、</w:t>
      </w:r>
      <w:r>
        <w:rPr>
          <w:rFonts w:ascii="仿宋" w:eastAsia="仿宋" w:hAnsi="仿宋" w:cs="宋体" w:hint="eastAsia"/>
          <w:color w:val="333333"/>
          <w:kern w:val="0"/>
          <w:sz w:val="32"/>
          <w:szCs w:val="32"/>
        </w:rPr>
        <w:t>《关于进一步做好局机关财务管理工作的补充通知》（梅市教计〔2018〕68号）、</w:t>
      </w:r>
      <w:r w:rsidRPr="004C6E74">
        <w:rPr>
          <w:rFonts w:ascii="仿宋" w:eastAsia="仿宋" w:hAnsi="仿宋" w:cs="宋体" w:hint="eastAsia"/>
          <w:color w:val="333333"/>
          <w:kern w:val="0"/>
          <w:sz w:val="32"/>
          <w:szCs w:val="32"/>
        </w:rPr>
        <w:t>《关于局机关厉行节约严控财务支出的意见》的通知</w:t>
      </w:r>
      <w:r>
        <w:rPr>
          <w:rFonts w:ascii="仿宋" w:eastAsia="仿宋" w:hAnsi="仿宋" w:cs="宋体" w:hint="eastAsia"/>
          <w:color w:val="333333"/>
          <w:kern w:val="0"/>
          <w:sz w:val="32"/>
          <w:szCs w:val="32"/>
        </w:rPr>
        <w:t>（</w:t>
      </w:r>
      <w:r w:rsidRPr="004C6E74">
        <w:rPr>
          <w:rFonts w:ascii="仿宋" w:eastAsia="仿宋" w:hAnsi="仿宋" w:cs="宋体" w:hint="eastAsia"/>
          <w:color w:val="333333"/>
          <w:kern w:val="0"/>
          <w:sz w:val="32"/>
          <w:szCs w:val="32"/>
        </w:rPr>
        <w:t>梅市教〔2019〕65 号</w:t>
      </w:r>
      <w:r>
        <w:rPr>
          <w:rFonts w:ascii="仿宋" w:eastAsia="仿宋" w:hAnsi="仿宋" w:cs="宋体" w:hint="eastAsia"/>
          <w:color w:val="333333"/>
          <w:kern w:val="0"/>
          <w:sz w:val="32"/>
          <w:szCs w:val="32"/>
        </w:rPr>
        <w:t>）及（</w:t>
      </w:r>
      <w:r w:rsidRPr="004C6E74">
        <w:rPr>
          <w:rFonts w:ascii="仿宋" w:eastAsia="仿宋" w:hAnsi="仿宋" w:cs="宋体" w:hint="eastAsia"/>
          <w:color w:val="333333"/>
          <w:kern w:val="0"/>
          <w:sz w:val="32"/>
          <w:szCs w:val="32"/>
        </w:rPr>
        <w:t>梅市教办〔20</w:t>
      </w:r>
      <w:r>
        <w:rPr>
          <w:rFonts w:ascii="仿宋" w:eastAsia="仿宋" w:hAnsi="仿宋" w:cs="宋体" w:hint="eastAsia"/>
          <w:color w:val="333333"/>
          <w:kern w:val="0"/>
          <w:sz w:val="32"/>
          <w:szCs w:val="32"/>
        </w:rPr>
        <w:t>21</w:t>
      </w:r>
      <w:r w:rsidRPr="004C6E74">
        <w:rPr>
          <w:rFonts w:ascii="仿宋" w:eastAsia="仿宋" w:hAnsi="仿宋" w:cs="宋体" w:hint="eastAsia"/>
          <w:color w:val="333333"/>
          <w:kern w:val="0"/>
          <w:sz w:val="32"/>
          <w:szCs w:val="32"/>
        </w:rPr>
        <w:t>〕</w:t>
      </w:r>
      <w:r w:rsidRPr="004C6E74">
        <w:rPr>
          <w:rFonts w:ascii="仿宋" w:eastAsia="仿宋" w:hAnsi="仿宋" w:cs="仿宋" w:hint="eastAsia"/>
          <w:color w:val="333333"/>
          <w:kern w:val="0"/>
          <w:sz w:val="32"/>
          <w:szCs w:val="32"/>
        </w:rPr>
        <w:t xml:space="preserve">7 </w:t>
      </w:r>
      <w:r w:rsidRPr="004C6E74">
        <w:rPr>
          <w:rFonts w:ascii="仿宋" w:eastAsia="仿宋" w:hAnsi="仿宋" w:cs="宋体" w:hint="eastAsia"/>
          <w:color w:val="333333"/>
          <w:kern w:val="0"/>
          <w:sz w:val="32"/>
          <w:szCs w:val="32"/>
        </w:rPr>
        <w:t>号</w:t>
      </w:r>
      <w:r>
        <w:rPr>
          <w:rFonts w:ascii="仿宋" w:eastAsia="仿宋" w:hAnsi="仿宋" w:cs="宋体" w:hint="eastAsia"/>
          <w:color w:val="333333"/>
          <w:kern w:val="0"/>
          <w:sz w:val="32"/>
          <w:szCs w:val="32"/>
        </w:rPr>
        <w:t>）</w:t>
      </w:r>
      <w:r w:rsidR="00E65741">
        <w:rPr>
          <w:rFonts w:ascii="仿宋" w:eastAsia="仿宋" w:hAnsi="仿宋" w:cs="宋体" w:hint="eastAsia"/>
          <w:color w:val="333333"/>
          <w:kern w:val="0"/>
          <w:sz w:val="32"/>
          <w:szCs w:val="32"/>
        </w:rPr>
        <w:t>，并严格遵照执行。</w:t>
      </w:r>
    </w:p>
    <w:p w:rsidR="002E23FC" w:rsidRDefault="00DC3637">
      <w:pPr>
        <w:adjustRightInd w:val="0"/>
        <w:snapToGrid w:val="0"/>
        <w:spacing w:line="560" w:lineRule="exact"/>
        <w:ind w:firstLineChars="200" w:firstLine="602"/>
        <w:rPr>
          <w:rFonts w:ascii="楷体" w:eastAsia="楷体" w:hAnsi="楷体" w:cs="楷体"/>
          <w:b/>
          <w:bCs/>
          <w:color w:val="000000"/>
          <w:sz w:val="30"/>
          <w:szCs w:val="30"/>
        </w:rPr>
      </w:pPr>
      <w:r>
        <w:rPr>
          <w:rFonts w:ascii="楷体" w:eastAsia="楷体" w:hAnsi="楷体" w:cs="楷体" w:hint="eastAsia"/>
          <w:b/>
          <w:bCs/>
          <w:color w:val="000000"/>
          <w:sz w:val="30"/>
          <w:szCs w:val="30"/>
        </w:rPr>
        <w:t>3.预算使用效益（此项总分</w:t>
      </w:r>
      <w:r w:rsidR="00E14BA3">
        <w:rPr>
          <w:rFonts w:ascii="楷体" w:eastAsia="楷体" w:hAnsi="楷体" w:cs="楷体" w:hint="eastAsia"/>
          <w:b/>
          <w:bCs/>
          <w:color w:val="000000"/>
          <w:sz w:val="30"/>
          <w:szCs w:val="30"/>
        </w:rPr>
        <w:t>30</w:t>
      </w:r>
      <w:r>
        <w:rPr>
          <w:rFonts w:ascii="楷体" w:eastAsia="楷体" w:hAnsi="楷体" w:cs="楷体" w:hint="eastAsia"/>
          <w:b/>
          <w:bCs/>
          <w:color w:val="000000"/>
          <w:sz w:val="30"/>
          <w:szCs w:val="30"/>
        </w:rPr>
        <w:t>分，自评得分</w:t>
      </w:r>
      <w:r w:rsidR="00E14BA3">
        <w:rPr>
          <w:rFonts w:ascii="楷体" w:eastAsia="楷体" w:hAnsi="楷体" w:cs="楷体" w:hint="eastAsia"/>
          <w:b/>
          <w:bCs/>
          <w:color w:val="000000"/>
          <w:sz w:val="30"/>
          <w:szCs w:val="30"/>
        </w:rPr>
        <w:t>30</w:t>
      </w:r>
      <w:r>
        <w:rPr>
          <w:rFonts w:ascii="楷体" w:eastAsia="楷体" w:hAnsi="楷体" w:cs="楷体" w:hint="eastAsia"/>
          <w:b/>
          <w:bCs/>
          <w:color w:val="000000"/>
          <w:sz w:val="30"/>
          <w:szCs w:val="30"/>
        </w:rPr>
        <w:t>分）</w:t>
      </w:r>
    </w:p>
    <w:p w:rsidR="002E23FC" w:rsidRDefault="00DC3637">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（1）在经济性方面，该项指标自评分为4分。</w:t>
      </w:r>
    </w:p>
    <w:p w:rsidR="002E23FC" w:rsidRDefault="00E65741">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2020</w:t>
      </w:r>
      <w:r w:rsidR="00DC3637">
        <w:rPr>
          <w:rFonts w:ascii="仿宋" w:eastAsia="仿宋" w:hAnsi="仿宋" w:cs="仿宋" w:hint="eastAsia"/>
          <w:sz w:val="28"/>
          <w:szCs w:val="28"/>
        </w:rPr>
        <w:t>年，我局“三公”经费和日常公用经费基本按照预算计划支出，对机构运转成本做到严格控制。其中，“三公”经费统计数为</w:t>
      </w:r>
      <w:r w:rsidR="001B654D">
        <w:rPr>
          <w:rFonts w:ascii="仿宋" w:eastAsia="仿宋" w:hAnsi="仿宋" w:cs="仿宋" w:hint="eastAsia"/>
          <w:sz w:val="28"/>
          <w:szCs w:val="28"/>
        </w:rPr>
        <w:t>25.83</w:t>
      </w:r>
      <w:r w:rsidR="00DC3637">
        <w:rPr>
          <w:rFonts w:ascii="仿宋" w:eastAsia="仿宋" w:hAnsi="仿宋" w:cs="仿宋" w:hint="eastAsia"/>
          <w:sz w:val="28"/>
          <w:szCs w:val="28"/>
        </w:rPr>
        <w:t>万元，当年预算数</w:t>
      </w:r>
      <w:r w:rsidR="001B654D">
        <w:rPr>
          <w:rFonts w:ascii="仿宋" w:eastAsia="仿宋" w:hAnsi="仿宋" w:cs="仿宋" w:hint="eastAsia"/>
          <w:sz w:val="28"/>
          <w:szCs w:val="28"/>
        </w:rPr>
        <w:t>47.2</w:t>
      </w:r>
      <w:r w:rsidR="00DC3637">
        <w:rPr>
          <w:rFonts w:ascii="仿宋" w:eastAsia="仿宋" w:hAnsi="仿宋" w:cs="仿宋" w:hint="eastAsia"/>
          <w:sz w:val="28"/>
          <w:szCs w:val="28"/>
        </w:rPr>
        <w:t>万元；日常公用经费决算数</w:t>
      </w:r>
      <w:r w:rsidR="001B654D">
        <w:rPr>
          <w:rFonts w:ascii="仿宋" w:eastAsia="仿宋" w:hAnsi="仿宋" w:cs="仿宋" w:hint="eastAsia"/>
          <w:sz w:val="28"/>
          <w:szCs w:val="28"/>
        </w:rPr>
        <w:t>179.06</w:t>
      </w:r>
      <w:r w:rsidR="00DC3637">
        <w:rPr>
          <w:rFonts w:ascii="仿宋" w:eastAsia="仿宋" w:hAnsi="仿宋" w:cs="仿宋" w:hint="eastAsia"/>
          <w:sz w:val="28"/>
          <w:szCs w:val="28"/>
        </w:rPr>
        <w:t>万元，调整预算数</w:t>
      </w:r>
      <w:r w:rsidR="001B654D">
        <w:rPr>
          <w:rFonts w:ascii="仿宋" w:eastAsia="仿宋" w:hAnsi="仿宋" w:cs="仿宋" w:hint="eastAsia"/>
          <w:sz w:val="28"/>
          <w:szCs w:val="28"/>
        </w:rPr>
        <w:t>179.06</w:t>
      </w:r>
      <w:r w:rsidR="00DC3637">
        <w:rPr>
          <w:rFonts w:ascii="仿宋" w:eastAsia="仿宋" w:hAnsi="仿宋" w:cs="仿宋" w:hint="eastAsia"/>
          <w:sz w:val="28"/>
          <w:szCs w:val="28"/>
        </w:rPr>
        <w:t>万元。</w:t>
      </w:r>
    </w:p>
    <w:p w:rsidR="002E23FC" w:rsidRDefault="00DC3637">
      <w:pPr>
        <w:pStyle w:val="a6"/>
        <w:numPr>
          <w:ilvl w:val="0"/>
          <w:numId w:val="1"/>
        </w:numPr>
        <w:adjustRightInd w:val="0"/>
        <w:snapToGrid w:val="0"/>
        <w:spacing w:line="560" w:lineRule="exact"/>
        <w:ind w:firstLineChars="0"/>
        <w:rPr>
          <w:rFonts w:ascii="仿宋" w:eastAsia="仿宋" w:hAnsi="仿宋" w:cs="仿宋"/>
          <w:sz w:val="28"/>
          <w:szCs w:val="28"/>
        </w:rPr>
      </w:pPr>
      <w:r>
        <w:rPr>
          <w:rFonts w:ascii="仿宋" w:eastAsia="仿宋" w:hAnsi="仿宋" w:cs="仿宋" w:hint="eastAsia"/>
          <w:sz w:val="28"/>
          <w:szCs w:val="28"/>
        </w:rPr>
        <w:t>在效率性方面，该项指标自评分为13分。</w:t>
      </w:r>
    </w:p>
    <w:p w:rsidR="002E23FC" w:rsidRDefault="00881A17">
      <w:pPr>
        <w:pStyle w:val="1"/>
        <w:spacing w:after="0" w:line="540" w:lineRule="exact"/>
        <w:ind w:firstLine="560"/>
        <w:rPr>
          <w:rFonts w:ascii="仿宋" w:eastAsia="仿宋" w:hAnsi="仿宋" w:cs="仿宋"/>
          <w:kern w:val="2"/>
          <w:sz w:val="28"/>
          <w:szCs w:val="28"/>
        </w:rPr>
      </w:pPr>
      <w:r>
        <w:rPr>
          <w:rFonts w:ascii="仿宋" w:eastAsia="仿宋" w:hAnsi="仿宋" w:cs="仿宋" w:hint="eastAsia"/>
          <w:sz w:val="28"/>
          <w:szCs w:val="28"/>
        </w:rPr>
        <w:fldChar w:fldCharType="begin"/>
      </w:r>
      <w:r w:rsidR="00E65741">
        <w:rPr>
          <w:rFonts w:ascii="仿宋" w:eastAsia="仿宋" w:hAnsi="仿宋" w:cs="仿宋" w:hint="eastAsia"/>
          <w:sz w:val="28"/>
          <w:szCs w:val="28"/>
        </w:rPr>
        <w:instrText xml:space="preserve"> = 1 \* GB3 \* MERGEFORMAT </w:instrText>
      </w:r>
      <w:r>
        <w:rPr>
          <w:rFonts w:ascii="仿宋" w:eastAsia="仿宋" w:hAnsi="仿宋" w:cs="仿宋" w:hint="eastAsia"/>
          <w:sz w:val="28"/>
          <w:szCs w:val="28"/>
        </w:rPr>
        <w:fldChar w:fldCharType="separate"/>
      </w:r>
      <w:r w:rsidR="00E65741">
        <w:rPr>
          <w:rFonts w:ascii="仿宋" w:eastAsia="仿宋" w:hAnsi="仿宋" w:cs="仿宋"/>
          <w:sz w:val="28"/>
          <w:szCs w:val="28"/>
        </w:rPr>
        <w:t>①</w:t>
      </w:r>
      <w:r>
        <w:rPr>
          <w:rFonts w:ascii="仿宋" w:eastAsia="仿宋" w:hAnsi="仿宋" w:cs="仿宋" w:hint="eastAsia"/>
          <w:sz w:val="28"/>
          <w:szCs w:val="28"/>
        </w:rPr>
        <w:fldChar w:fldCharType="end"/>
      </w:r>
      <w:r w:rsidR="00DC3637">
        <w:rPr>
          <w:rFonts w:ascii="仿宋" w:eastAsia="仿宋" w:hAnsi="仿宋" w:cs="仿宋" w:hint="eastAsia"/>
          <w:kern w:val="2"/>
          <w:sz w:val="28"/>
          <w:szCs w:val="28"/>
        </w:rPr>
        <w:t>重点工作完成率100%，自评分数</w:t>
      </w:r>
      <w:r w:rsidR="00E65741">
        <w:rPr>
          <w:rFonts w:ascii="仿宋" w:eastAsia="仿宋" w:hAnsi="仿宋" w:cs="仿宋" w:hint="eastAsia"/>
          <w:kern w:val="2"/>
          <w:sz w:val="28"/>
          <w:szCs w:val="28"/>
        </w:rPr>
        <w:t>3</w:t>
      </w:r>
      <w:r w:rsidR="00DC3637">
        <w:rPr>
          <w:rFonts w:ascii="仿宋" w:eastAsia="仿宋" w:hAnsi="仿宋" w:cs="仿宋" w:hint="eastAsia"/>
          <w:kern w:val="2"/>
          <w:sz w:val="28"/>
          <w:szCs w:val="28"/>
        </w:rPr>
        <w:t>分。20</w:t>
      </w:r>
      <w:r w:rsidR="00E65741">
        <w:rPr>
          <w:rFonts w:ascii="仿宋" w:eastAsia="仿宋" w:hAnsi="仿宋" w:cs="仿宋" w:hint="eastAsia"/>
          <w:kern w:val="2"/>
          <w:sz w:val="28"/>
          <w:szCs w:val="28"/>
        </w:rPr>
        <w:t>20</w:t>
      </w:r>
      <w:r w:rsidR="00DC3637">
        <w:rPr>
          <w:rFonts w:ascii="仿宋" w:eastAsia="仿宋" w:hAnsi="仿宋" w:cs="仿宋" w:hint="eastAsia"/>
          <w:kern w:val="2"/>
          <w:sz w:val="28"/>
          <w:szCs w:val="28"/>
        </w:rPr>
        <w:t>年梅州市教育局的重点工作包括：</w:t>
      </w:r>
      <w:r>
        <w:rPr>
          <w:rFonts w:ascii="仿宋" w:eastAsia="仿宋" w:hAnsi="仿宋" w:cs="仿宋" w:hint="eastAsia"/>
          <w:kern w:val="2"/>
          <w:sz w:val="28"/>
          <w:szCs w:val="28"/>
        </w:rPr>
        <w:fldChar w:fldCharType="begin"/>
      </w:r>
      <w:r w:rsidR="00DC3637">
        <w:rPr>
          <w:rFonts w:ascii="仿宋" w:eastAsia="仿宋" w:hAnsi="仿宋" w:cs="仿宋" w:hint="eastAsia"/>
          <w:kern w:val="2"/>
          <w:sz w:val="28"/>
          <w:szCs w:val="28"/>
        </w:rPr>
        <w:instrText xml:space="preserve"> = 1 \* GB3 \* MERGEFORMAT </w:instrText>
      </w:r>
      <w:r>
        <w:rPr>
          <w:rFonts w:ascii="仿宋" w:eastAsia="仿宋" w:hAnsi="仿宋" w:cs="仿宋" w:hint="eastAsia"/>
          <w:kern w:val="2"/>
          <w:sz w:val="28"/>
          <w:szCs w:val="28"/>
        </w:rPr>
        <w:fldChar w:fldCharType="separate"/>
      </w:r>
      <w:r w:rsidR="00DC3637">
        <w:rPr>
          <w:rFonts w:ascii="仿宋" w:eastAsia="仿宋" w:hAnsi="仿宋" w:cs="仿宋" w:hint="eastAsia"/>
          <w:kern w:val="2"/>
          <w:sz w:val="28"/>
          <w:szCs w:val="28"/>
        </w:rPr>
        <w:t>①</w:t>
      </w:r>
      <w:r>
        <w:rPr>
          <w:rFonts w:ascii="仿宋" w:eastAsia="仿宋" w:hAnsi="仿宋" w:cs="仿宋" w:hint="eastAsia"/>
          <w:kern w:val="2"/>
          <w:sz w:val="28"/>
          <w:szCs w:val="28"/>
        </w:rPr>
        <w:fldChar w:fldCharType="end"/>
      </w:r>
      <w:r w:rsidR="00DC3637">
        <w:rPr>
          <w:rFonts w:ascii="仿宋" w:eastAsia="仿宋" w:hAnsi="仿宋" w:cs="仿宋" w:hint="eastAsia"/>
          <w:kern w:val="2"/>
          <w:sz w:val="28"/>
          <w:szCs w:val="28"/>
        </w:rPr>
        <w:t xml:space="preserve">推进教育振兴发展； </w:t>
      </w:r>
      <w:r>
        <w:rPr>
          <w:rFonts w:ascii="仿宋" w:eastAsia="仿宋" w:hAnsi="仿宋" w:cs="仿宋" w:hint="eastAsia"/>
          <w:kern w:val="2"/>
          <w:sz w:val="28"/>
          <w:szCs w:val="28"/>
        </w:rPr>
        <w:fldChar w:fldCharType="begin"/>
      </w:r>
      <w:r w:rsidR="00DC3637">
        <w:rPr>
          <w:rFonts w:ascii="仿宋" w:eastAsia="仿宋" w:hAnsi="仿宋" w:cs="仿宋" w:hint="eastAsia"/>
          <w:kern w:val="2"/>
          <w:sz w:val="28"/>
          <w:szCs w:val="28"/>
        </w:rPr>
        <w:instrText xml:space="preserve"> = 2 \* GB3 \* MERGEFORMAT </w:instrText>
      </w:r>
      <w:r>
        <w:rPr>
          <w:rFonts w:ascii="仿宋" w:eastAsia="仿宋" w:hAnsi="仿宋" w:cs="仿宋" w:hint="eastAsia"/>
          <w:kern w:val="2"/>
          <w:sz w:val="28"/>
          <w:szCs w:val="28"/>
        </w:rPr>
        <w:fldChar w:fldCharType="separate"/>
      </w:r>
      <w:r w:rsidR="00DC3637">
        <w:rPr>
          <w:rFonts w:ascii="仿宋" w:eastAsia="仿宋" w:hAnsi="仿宋" w:cs="仿宋" w:hint="eastAsia"/>
          <w:kern w:val="2"/>
          <w:sz w:val="28"/>
          <w:szCs w:val="28"/>
        </w:rPr>
        <w:t>②</w:t>
      </w:r>
      <w:r>
        <w:rPr>
          <w:rFonts w:ascii="仿宋" w:eastAsia="仿宋" w:hAnsi="仿宋" w:cs="仿宋" w:hint="eastAsia"/>
          <w:kern w:val="2"/>
          <w:sz w:val="28"/>
          <w:szCs w:val="28"/>
        </w:rPr>
        <w:fldChar w:fldCharType="end"/>
      </w:r>
      <w:r w:rsidR="00DC3637">
        <w:rPr>
          <w:rFonts w:ascii="仿宋" w:eastAsia="仿宋" w:hAnsi="仿宋" w:cs="仿宋" w:hint="eastAsia"/>
          <w:kern w:val="2"/>
          <w:sz w:val="28"/>
          <w:szCs w:val="28"/>
        </w:rPr>
        <w:t>推动教育创强争先工作；</w:t>
      </w:r>
      <w:r>
        <w:rPr>
          <w:rFonts w:ascii="仿宋" w:eastAsia="仿宋" w:hAnsi="仿宋" w:cs="仿宋" w:hint="eastAsia"/>
          <w:kern w:val="2"/>
          <w:sz w:val="28"/>
          <w:szCs w:val="28"/>
        </w:rPr>
        <w:fldChar w:fldCharType="begin"/>
      </w:r>
      <w:r w:rsidR="00DC3637">
        <w:rPr>
          <w:rFonts w:ascii="仿宋" w:eastAsia="仿宋" w:hAnsi="仿宋" w:cs="仿宋" w:hint="eastAsia"/>
          <w:kern w:val="2"/>
          <w:sz w:val="28"/>
          <w:szCs w:val="28"/>
        </w:rPr>
        <w:instrText xml:space="preserve"> = 3 \* GB3 \* MERGEFORMAT </w:instrText>
      </w:r>
      <w:r>
        <w:rPr>
          <w:rFonts w:ascii="仿宋" w:eastAsia="仿宋" w:hAnsi="仿宋" w:cs="仿宋" w:hint="eastAsia"/>
          <w:kern w:val="2"/>
          <w:sz w:val="28"/>
          <w:szCs w:val="28"/>
        </w:rPr>
        <w:fldChar w:fldCharType="separate"/>
      </w:r>
      <w:r w:rsidR="00DC3637">
        <w:rPr>
          <w:rFonts w:ascii="仿宋" w:eastAsia="仿宋" w:hAnsi="仿宋" w:cs="仿宋" w:hint="eastAsia"/>
          <w:kern w:val="2"/>
          <w:sz w:val="28"/>
          <w:szCs w:val="28"/>
        </w:rPr>
        <w:t>③</w:t>
      </w:r>
      <w:r>
        <w:rPr>
          <w:rFonts w:ascii="仿宋" w:eastAsia="仿宋" w:hAnsi="仿宋" w:cs="仿宋" w:hint="eastAsia"/>
          <w:kern w:val="2"/>
          <w:sz w:val="28"/>
          <w:szCs w:val="28"/>
        </w:rPr>
        <w:fldChar w:fldCharType="end"/>
      </w:r>
      <w:r w:rsidR="00DC3637">
        <w:rPr>
          <w:rFonts w:ascii="仿宋" w:eastAsia="仿宋" w:hAnsi="仿宋" w:cs="仿宋" w:hint="eastAsia"/>
          <w:kern w:val="2"/>
          <w:sz w:val="28"/>
          <w:szCs w:val="28"/>
        </w:rPr>
        <w:t>推动城乡教育均衡优质发展；</w:t>
      </w:r>
      <w:r>
        <w:rPr>
          <w:rFonts w:ascii="仿宋" w:eastAsia="仿宋" w:hAnsi="仿宋" w:cs="仿宋" w:hint="eastAsia"/>
          <w:kern w:val="2"/>
          <w:sz w:val="28"/>
          <w:szCs w:val="28"/>
        </w:rPr>
        <w:fldChar w:fldCharType="begin"/>
      </w:r>
      <w:r w:rsidR="00DC3637">
        <w:rPr>
          <w:rFonts w:ascii="仿宋" w:eastAsia="仿宋" w:hAnsi="仿宋" w:cs="仿宋" w:hint="eastAsia"/>
          <w:kern w:val="2"/>
          <w:sz w:val="28"/>
          <w:szCs w:val="28"/>
        </w:rPr>
        <w:instrText xml:space="preserve"> = 4 \* GB3 \* MERGEFORMAT </w:instrText>
      </w:r>
      <w:r>
        <w:rPr>
          <w:rFonts w:ascii="仿宋" w:eastAsia="仿宋" w:hAnsi="仿宋" w:cs="仿宋" w:hint="eastAsia"/>
          <w:kern w:val="2"/>
          <w:sz w:val="28"/>
          <w:szCs w:val="28"/>
        </w:rPr>
        <w:fldChar w:fldCharType="separate"/>
      </w:r>
      <w:r w:rsidR="00DC3637">
        <w:rPr>
          <w:rFonts w:ascii="仿宋" w:eastAsia="仿宋" w:hAnsi="仿宋" w:cs="仿宋" w:hint="eastAsia"/>
          <w:kern w:val="2"/>
          <w:sz w:val="28"/>
          <w:szCs w:val="28"/>
        </w:rPr>
        <w:t>④</w:t>
      </w:r>
      <w:r>
        <w:rPr>
          <w:rFonts w:ascii="仿宋" w:eastAsia="仿宋" w:hAnsi="仿宋" w:cs="仿宋" w:hint="eastAsia"/>
          <w:kern w:val="2"/>
          <w:sz w:val="28"/>
          <w:szCs w:val="28"/>
        </w:rPr>
        <w:fldChar w:fldCharType="end"/>
      </w:r>
      <w:r w:rsidR="00DC3637">
        <w:rPr>
          <w:rFonts w:ascii="仿宋" w:eastAsia="仿宋" w:hAnsi="仿宋" w:cs="仿宋" w:hint="eastAsia"/>
          <w:kern w:val="2"/>
          <w:sz w:val="28"/>
          <w:szCs w:val="28"/>
        </w:rPr>
        <w:t>统筹推进义务教育一体化发展；</w:t>
      </w:r>
      <w:r>
        <w:rPr>
          <w:rFonts w:ascii="仿宋" w:eastAsia="仿宋" w:hAnsi="仿宋" w:cs="仿宋" w:hint="eastAsia"/>
          <w:kern w:val="2"/>
          <w:sz w:val="28"/>
          <w:szCs w:val="28"/>
        </w:rPr>
        <w:fldChar w:fldCharType="begin"/>
      </w:r>
      <w:r w:rsidR="00DC3637">
        <w:rPr>
          <w:rFonts w:ascii="仿宋" w:eastAsia="仿宋" w:hAnsi="仿宋" w:cs="仿宋" w:hint="eastAsia"/>
          <w:kern w:val="2"/>
          <w:sz w:val="28"/>
          <w:szCs w:val="28"/>
        </w:rPr>
        <w:instrText xml:space="preserve"> = 5 \* GB3 \* MERGEFORMAT </w:instrText>
      </w:r>
      <w:r>
        <w:rPr>
          <w:rFonts w:ascii="仿宋" w:eastAsia="仿宋" w:hAnsi="仿宋" w:cs="仿宋" w:hint="eastAsia"/>
          <w:kern w:val="2"/>
          <w:sz w:val="28"/>
          <w:szCs w:val="28"/>
        </w:rPr>
        <w:fldChar w:fldCharType="separate"/>
      </w:r>
      <w:r w:rsidR="00DC3637">
        <w:rPr>
          <w:rFonts w:ascii="仿宋" w:eastAsia="仿宋" w:hAnsi="仿宋" w:cs="仿宋" w:hint="eastAsia"/>
          <w:kern w:val="2"/>
          <w:sz w:val="28"/>
          <w:szCs w:val="28"/>
        </w:rPr>
        <w:t>⑤</w:t>
      </w:r>
      <w:r>
        <w:rPr>
          <w:rFonts w:ascii="仿宋" w:eastAsia="仿宋" w:hAnsi="仿宋" w:cs="仿宋" w:hint="eastAsia"/>
          <w:kern w:val="2"/>
          <w:sz w:val="28"/>
          <w:szCs w:val="28"/>
        </w:rPr>
        <w:fldChar w:fldCharType="end"/>
      </w:r>
      <w:r w:rsidR="00DC3637">
        <w:rPr>
          <w:rFonts w:ascii="仿宋" w:eastAsia="仿宋" w:hAnsi="仿宋" w:cs="仿宋" w:hint="eastAsia"/>
          <w:kern w:val="2"/>
          <w:sz w:val="28"/>
          <w:szCs w:val="28"/>
        </w:rPr>
        <w:t>推动教育教学质量；</w:t>
      </w:r>
      <w:r>
        <w:rPr>
          <w:rFonts w:ascii="仿宋" w:eastAsia="仿宋" w:hAnsi="仿宋" w:cs="仿宋" w:hint="eastAsia"/>
          <w:kern w:val="2"/>
          <w:sz w:val="28"/>
          <w:szCs w:val="28"/>
        </w:rPr>
        <w:fldChar w:fldCharType="begin"/>
      </w:r>
      <w:r w:rsidR="00DC3637">
        <w:rPr>
          <w:rFonts w:ascii="仿宋" w:eastAsia="仿宋" w:hAnsi="仿宋" w:cs="仿宋" w:hint="eastAsia"/>
          <w:kern w:val="2"/>
          <w:sz w:val="28"/>
          <w:szCs w:val="28"/>
        </w:rPr>
        <w:instrText xml:space="preserve"> = 6 \* GB3 \* MERGEFORMAT </w:instrText>
      </w:r>
      <w:r>
        <w:rPr>
          <w:rFonts w:ascii="仿宋" w:eastAsia="仿宋" w:hAnsi="仿宋" w:cs="仿宋" w:hint="eastAsia"/>
          <w:kern w:val="2"/>
          <w:sz w:val="28"/>
          <w:szCs w:val="28"/>
        </w:rPr>
        <w:fldChar w:fldCharType="separate"/>
      </w:r>
      <w:r w:rsidR="00DC3637">
        <w:rPr>
          <w:rFonts w:ascii="仿宋" w:eastAsia="仿宋" w:hAnsi="仿宋" w:cs="仿宋" w:hint="eastAsia"/>
          <w:kern w:val="2"/>
          <w:sz w:val="28"/>
          <w:szCs w:val="28"/>
        </w:rPr>
        <w:t>⑥</w:t>
      </w:r>
      <w:r>
        <w:rPr>
          <w:rFonts w:ascii="仿宋" w:eastAsia="仿宋" w:hAnsi="仿宋" w:cs="仿宋" w:hint="eastAsia"/>
          <w:kern w:val="2"/>
          <w:sz w:val="28"/>
          <w:szCs w:val="28"/>
        </w:rPr>
        <w:fldChar w:fldCharType="end"/>
      </w:r>
      <w:r w:rsidR="00DC3637">
        <w:rPr>
          <w:rFonts w:ascii="仿宋" w:eastAsia="仿宋" w:hAnsi="仿宋" w:cs="仿宋" w:hint="eastAsia"/>
          <w:kern w:val="2"/>
          <w:sz w:val="28"/>
          <w:szCs w:val="28"/>
        </w:rPr>
        <w:t>推动教师队伍建设。</w:t>
      </w:r>
    </w:p>
    <w:p w:rsidR="00472541" w:rsidRDefault="00881A17">
      <w:pPr>
        <w:pStyle w:val="1"/>
        <w:spacing w:after="0" w:line="540" w:lineRule="exact"/>
        <w:ind w:firstLine="560"/>
        <w:rPr>
          <w:rFonts w:ascii="仿宋" w:eastAsia="仿宋" w:hAnsi="仿宋" w:cs="仿宋"/>
          <w:kern w:val="2"/>
          <w:sz w:val="28"/>
          <w:szCs w:val="28"/>
        </w:rPr>
      </w:pPr>
      <w:r w:rsidRPr="00DF3740">
        <w:rPr>
          <w:rFonts w:ascii="仿宋_GB2312" w:eastAsia="仿宋_GB2312" w:hint="eastAsia"/>
          <w:sz w:val="28"/>
          <w:szCs w:val="28"/>
        </w:rPr>
        <w:fldChar w:fldCharType="begin"/>
      </w:r>
      <w:r w:rsidR="00472541" w:rsidRPr="00DF3740">
        <w:rPr>
          <w:rFonts w:ascii="仿宋_GB2312" w:eastAsia="仿宋_GB2312" w:hint="eastAsia"/>
          <w:sz w:val="28"/>
          <w:szCs w:val="28"/>
        </w:rPr>
        <w:instrText xml:space="preserve"> = 2 \* GB3 \* MERGEFORMAT </w:instrText>
      </w:r>
      <w:r w:rsidRPr="00DF3740">
        <w:rPr>
          <w:rFonts w:ascii="仿宋_GB2312" w:eastAsia="仿宋_GB2312" w:hint="eastAsia"/>
          <w:sz w:val="28"/>
          <w:szCs w:val="28"/>
        </w:rPr>
        <w:fldChar w:fldCharType="separate"/>
      </w:r>
      <w:r w:rsidR="00472541" w:rsidRPr="00C266B5">
        <w:rPr>
          <w:rFonts w:ascii="仿宋_GB2312" w:eastAsia="仿宋_GB2312" w:hint="eastAsia"/>
          <w:sz w:val="28"/>
          <w:szCs w:val="28"/>
        </w:rPr>
        <w:t>②</w:t>
      </w:r>
      <w:r w:rsidRPr="00DF3740">
        <w:rPr>
          <w:rFonts w:ascii="仿宋_GB2312" w:eastAsia="仿宋_GB2312" w:hint="eastAsia"/>
          <w:sz w:val="28"/>
          <w:szCs w:val="28"/>
        </w:rPr>
        <w:fldChar w:fldCharType="end"/>
      </w:r>
      <w:r w:rsidR="00472541">
        <w:rPr>
          <w:rFonts w:ascii="仿宋_GB2312" w:eastAsia="仿宋_GB2312" w:hint="eastAsia"/>
          <w:sz w:val="28"/>
          <w:szCs w:val="28"/>
        </w:rPr>
        <w:t>绩效目标完成率方面</w:t>
      </w:r>
      <w:r w:rsidR="00472541" w:rsidRPr="00C266B5">
        <w:rPr>
          <w:rFonts w:ascii="仿宋_GB2312" w:eastAsia="仿宋_GB2312" w:hint="eastAsia"/>
          <w:sz w:val="28"/>
          <w:szCs w:val="28"/>
        </w:rPr>
        <w:t>自评分数</w:t>
      </w:r>
      <w:r w:rsidR="00472541">
        <w:rPr>
          <w:rFonts w:ascii="仿宋_GB2312" w:eastAsia="仿宋_GB2312" w:hint="eastAsia"/>
          <w:sz w:val="28"/>
          <w:szCs w:val="28"/>
        </w:rPr>
        <w:t>3</w:t>
      </w:r>
      <w:r w:rsidR="00472541" w:rsidRPr="00C266B5">
        <w:rPr>
          <w:rFonts w:ascii="仿宋_GB2312" w:eastAsia="仿宋_GB2312" w:hint="eastAsia"/>
          <w:sz w:val="28"/>
          <w:szCs w:val="28"/>
        </w:rPr>
        <w:t>分</w:t>
      </w:r>
      <w:r w:rsidR="00472541">
        <w:rPr>
          <w:rFonts w:ascii="仿宋_GB2312" w:eastAsia="仿宋_GB2312" w:hint="eastAsia"/>
          <w:sz w:val="28"/>
          <w:szCs w:val="28"/>
        </w:rPr>
        <w:t>，</w:t>
      </w:r>
    </w:p>
    <w:p w:rsidR="002E23FC" w:rsidRDefault="00881A17">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fldChar w:fldCharType="begin"/>
      </w:r>
      <w:r w:rsidR="002A695D">
        <w:rPr>
          <w:rFonts w:ascii="仿宋" w:eastAsia="仿宋" w:hAnsi="仿宋" w:cs="仿宋" w:hint="eastAsia"/>
          <w:sz w:val="28"/>
          <w:szCs w:val="28"/>
        </w:rPr>
        <w:instrText xml:space="preserve"> = 3 \* GB3 \* MERGEFORMAT </w:instrText>
      </w:r>
      <w:r>
        <w:rPr>
          <w:rFonts w:ascii="仿宋" w:eastAsia="仿宋" w:hAnsi="仿宋" w:cs="仿宋" w:hint="eastAsia"/>
          <w:sz w:val="28"/>
          <w:szCs w:val="28"/>
        </w:rPr>
        <w:fldChar w:fldCharType="separate"/>
      </w:r>
      <w:r w:rsidR="002A695D">
        <w:rPr>
          <w:rFonts w:ascii="仿宋" w:eastAsia="仿宋" w:hAnsi="仿宋" w:cs="仿宋"/>
          <w:sz w:val="28"/>
          <w:szCs w:val="28"/>
        </w:rPr>
        <w:t>③</w:t>
      </w:r>
      <w:r>
        <w:rPr>
          <w:rFonts w:ascii="仿宋" w:eastAsia="仿宋" w:hAnsi="仿宋" w:cs="仿宋" w:hint="eastAsia"/>
          <w:sz w:val="28"/>
          <w:szCs w:val="28"/>
        </w:rPr>
        <w:fldChar w:fldCharType="end"/>
      </w:r>
      <w:r w:rsidR="00DC3637">
        <w:rPr>
          <w:rFonts w:ascii="仿宋" w:eastAsia="仿宋" w:hAnsi="仿宋" w:cs="仿宋" w:hint="eastAsia"/>
          <w:sz w:val="28"/>
          <w:szCs w:val="28"/>
        </w:rPr>
        <w:t>在项目完成及时性方面，自评分数</w:t>
      </w:r>
      <w:r w:rsidR="00C13E8E">
        <w:rPr>
          <w:rFonts w:ascii="仿宋" w:eastAsia="仿宋" w:hAnsi="仿宋" w:cs="仿宋" w:hint="eastAsia"/>
          <w:sz w:val="28"/>
          <w:szCs w:val="28"/>
        </w:rPr>
        <w:t>3</w:t>
      </w:r>
      <w:r w:rsidR="00DC3637">
        <w:rPr>
          <w:rFonts w:ascii="仿宋" w:eastAsia="仿宋" w:hAnsi="仿宋" w:cs="仿宋" w:hint="eastAsia"/>
          <w:sz w:val="28"/>
          <w:szCs w:val="28"/>
        </w:rPr>
        <w:t>分。我局结合自身工作，有序推进各项建设项目，各项目基本均按照项目进度有序推进，均预计可在计划时间内完成，专项资金使用整体按照项目进度有序支付。</w:t>
      </w:r>
    </w:p>
    <w:p w:rsidR="002E23FC" w:rsidRDefault="00DC3637">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（3）在效果性方面，该项指标自评分为10分。</w:t>
      </w:r>
    </w:p>
    <w:p w:rsidR="002E23FC" w:rsidRDefault="00472541">
      <w:pPr>
        <w:pStyle w:val="a7"/>
        <w:spacing w:line="540" w:lineRule="exact"/>
        <w:ind w:firstLineChars="200" w:firstLine="560"/>
        <w:jc w:val="both"/>
        <w:rPr>
          <w:rFonts w:ascii="仿宋" w:eastAsia="仿宋" w:hAnsi="仿宋" w:cs="仿宋"/>
          <w:kern w:val="2"/>
          <w:sz w:val="28"/>
          <w:szCs w:val="28"/>
        </w:rPr>
      </w:pPr>
      <w:r>
        <w:rPr>
          <w:rFonts w:ascii="仿宋" w:eastAsia="仿宋" w:hAnsi="仿宋" w:cs="仿宋" w:hint="eastAsia"/>
          <w:kern w:val="2"/>
          <w:sz w:val="28"/>
          <w:szCs w:val="28"/>
        </w:rPr>
        <w:t>2020</w:t>
      </w:r>
      <w:r w:rsidR="00DC3637">
        <w:rPr>
          <w:rFonts w:ascii="仿宋" w:eastAsia="仿宋" w:hAnsi="仿宋" w:cs="仿宋" w:hint="eastAsia"/>
          <w:kern w:val="2"/>
          <w:sz w:val="28"/>
          <w:szCs w:val="28"/>
        </w:rPr>
        <w:t>年我局顺利完成了各项工作目标和任务，持续加大教育投入，积极整合资源，改善办学条件、提升师资水平、提高了教育质量，全市教育事业呈现出良好的发展态势。</w:t>
      </w:r>
    </w:p>
    <w:p w:rsidR="002E23FC" w:rsidRDefault="00DC3637">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（4）在公平性方面，该项指标自评分为7分。</w:t>
      </w:r>
    </w:p>
    <w:p w:rsidR="002E23FC" w:rsidRDefault="00881A17">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fldChar w:fldCharType="begin"/>
      </w:r>
      <w:r w:rsidR="00472541">
        <w:rPr>
          <w:rFonts w:ascii="仿宋" w:eastAsia="仿宋" w:hAnsi="仿宋" w:cs="仿宋" w:hint="eastAsia"/>
          <w:sz w:val="28"/>
          <w:szCs w:val="28"/>
        </w:rPr>
        <w:instrText xml:space="preserve"> = 1 \* GB3 \* MERGEFORMAT </w:instrText>
      </w:r>
      <w:r>
        <w:rPr>
          <w:rFonts w:ascii="仿宋" w:eastAsia="仿宋" w:hAnsi="仿宋" w:cs="仿宋" w:hint="eastAsia"/>
          <w:sz w:val="28"/>
          <w:szCs w:val="28"/>
        </w:rPr>
        <w:fldChar w:fldCharType="separate"/>
      </w:r>
      <w:r w:rsidR="00472541">
        <w:rPr>
          <w:rFonts w:ascii="仿宋" w:eastAsia="仿宋" w:hAnsi="仿宋" w:cs="仿宋"/>
          <w:sz w:val="28"/>
          <w:szCs w:val="28"/>
        </w:rPr>
        <w:t>①</w:t>
      </w:r>
      <w:r>
        <w:rPr>
          <w:rFonts w:ascii="仿宋" w:eastAsia="仿宋" w:hAnsi="仿宋" w:cs="仿宋" w:hint="eastAsia"/>
          <w:sz w:val="28"/>
          <w:szCs w:val="28"/>
        </w:rPr>
        <w:fldChar w:fldCharType="end"/>
      </w:r>
      <w:r w:rsidR="00DC3637">
        <w:rPr>
          <w:rFonts w:ascii="仿宋" w:eastAsia="仿宋" w:hAnsi="仿宋" w:cs="仿宋" w:hint="eastAsia"/>
          <w:sz w:val="28"/>
          <w:szCs w:val="28"/>
        </w:rPr>
        <w:t>群众信访办理情况自评分3分。通过设置投诉箱、公示制度等形式，畅通服务对象意见反映渠道，并建立群众意见办理及时回复机制，确保群众意见能及时有效地得到回应和解决。</w:t>
      </w:r>
    </w:p>
    <w:p w:rsidR="002E23FC" w:rsidRDefault="00881A17">
      <w:pPr>
        <w:adjustRightInd w:val="0"/>
        <w:snapToGrid w:val="0"/>
        <w:spacing w:line="560" w:lineRule="exact"/>
        <w:ind w:firstLineChars="200" w:firstLine="560"/>
        <w:rPr>
          <w:rFonts w:ascii="仿宋" w:eastAsia="仿宋" w:hAnsi="仿宋" w:cs="仿宋"/>
          <w:sz w:val="28"/>
          <w:szCs w:val="28"/>
        </w:rPr>
      </w:pPr>
      <w:r w:rsidRPr="00DF3740">
        <w:rPr>
          <w:rFonts w:ascii="仿宋_GB2312" w:eastAsia="仿宋_GB2312" w:hint="eastAsia"/>
          <w:sz w:val="28"/>
          <w:szCs w:val="28"/>
        </w:rPr>
        <w:fldChar w:fldCharType="begin"/>
      </w:r>
      <w:r w:rsidR="00472541" w:rsidRPr="00DF3740">
        <w:rPr>
          <w:rFonts w:ascii="仿宋_GB2312" w:eastAsia="仿宋_GB2312" w:hint="eastAsia"/>
          <w:sz w:val="28"/>
          <w:szCs w:val="28"/>
        </w:rPr>
        <w:instrText xml:space="preserve"> = 2 \* GB3 \* MERGEFORMAT </w:instrText>
      </w:r>
      <w:r w:rsidRPr="00DF3740">
        <w:rPr>
          <w:rFonts w:ascii="仿宋_GB2312" w:eastAsia="仿宋_GB2312" w:hint="eastAsia"/>
          <w:sz w:val="28"/>
          <w:szCs w:val="28"/>
        </w:rPr>
        <w:fldChar w:fldCharType="separate"/>
      </w:r>
      <w:r w:rsidR="00472541" w:rsidRPr="00C266B5">
        <w:rPr>
          <w:rFonts w:ascii="仿宋_GB2312" w:eastAsia="仿宋_GB2312" w:hint="eastAsia"/>
          <w:sz w:val="28"/>
          <w:szCs w:val="28"/>
        </w:rPr>
        <w:t>②</w:t>
      </w:r>
      <w:r w:rsidRPr="00DF3740">
        <w:rPr>
          <w:rFonts w:ascii="仿宋_GB2312" w:eastAsia="仿宋_GB2312" w:hint="eastAsia"/>
          <w:sz w:val="28"/>
          <w:szCs w:val="28"/>
        </w:rPr>
        <w:fldChar w:fldCharType="end"/>
      </w:r>
      <w:r w:rsidR="00DC3637">
        <w:rPr>
          <w:rFonts w:ascii="仿宋" w:eastAsia="仿宋" w:hAnsi="仿宋" w:cs="仿宋" w:hint="eastAsia"/>
          <w:sz w:val="28"/>
          <w:szCs w:val="28"/>
        </w:rPr>
        <w:t>公众或服务对象满意度自评分4分。不断加强软硬件设施建设，教育发展整体水平显著提升，教学质量逐年提高，教育综合改革成效进一步凸显，人民群众对教育的满意度有所提高。</w:t>
      </w:r>
    </w:p>
    <w:p w:rsidR="002E23FC" w:rsidRDefault="00DC3637">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（5）在加减分项，该项指标自评分为</w:t>
      </w:r>
      <w:r w:rsidR="000C392E">
        <w:rPr>
          <w:rFonts w:ascii="仿宋" w:eastAsia="仿宋" w:hAnsi="仿宋" w:cs="仿宋" w:hint="eastAsia"/>
          <w:sz w:val="28"/>
          <w:szCs w:val="28"/>
        </w:rPr>
        <w:t>2</w:t>
      </w:r>
      <w:r>
        <w:rPr>
          <w:rFonts w:ascii="仿宋" w:eastAsia="仿宋" w:hAnsi="仿宋" w:cs="仿宋" w:hint="eastAsia"/>
          <w:sz w:val="28"/>
          <w:szCs w:val="28"/>
        </w:rPr>
        <w:t>分</w:t>
      </w:r>
    </w:p>
    <w:p w:rsidR="000C392E" w:rsidRDefault="000C392E">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sidRPr="000C392E">
        <w:rPr>
          <w:rFonts w:hint="eastAsia"/>
        </w:rPr>
        <w:t xml:space="preserve"> </w:t>
      </w:r>
      <w:r w:rsidRPr="000C392E">
        <w:rPr>
          <w:rFonts w:ascii="仿宋" w:eastAsia="仿宋" w:hAnsi="仿宋" w:cs="仿宋" w:hint="eastAsia"/>
          <w:sz w:val="28"/>
          <w:szCs w:val="28"/>
        </w:rPr>
        <w:t>我局2020年在省禁毒委关</w:t>
      </w:r>
      <w:r w:rsidRPr="000C392E">
        <w:rPr>
          <w:rFonts w:ascii="仿宋" w:eastAsia="仿宋" w:hAnsi="仿宋" w:cs="仿宋" w:hint="eastAsia"/>
          <w:i/>
          <w:sz w:val="28"/>
          <w:szCs w:val="28"/>
        </w:rPr>
        <w:t>于</w:t>
      </w:r>
      <w:r w:rsidRPr="000C392E">
        <w:rPr>
          <w:rFonts w:ascii="仿宋" w:eastAsia="仿宋" w:hAnsi="仿宋" w:cs="仿宋" w:hint="eastAsia"/>
          <w:sz w:val="28"/>
          <w:szCs w:val="28"/>
        </w:rPr>
        <w:t>省全民禁毒工程和“最美禁毒人”系列活动评选结果</w:t>
      </w:r>
      <w:r>
        <w:rPr>
          <w:rFonts w:ascii="仿宋" w:eastAsia="仿宋" w:hAnsi="仿宋" w:cs="仿宋" w:hint="eastAsia"/>
          <w:sz w:val="28"/>
          <w:szCs w:val="28"/>
        </w:rPr>
        <w:t>中获得先进集体。</w:t>
      </w:r>
    </w:p>
    <w:p w:rsidR="000C392E" w:rsidRDefault="000C392E">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2.在</w:t>
      </w:r>
      <w:r w:rsidRPr="000C392E">
        <w:rPr>
          <w:rFonts w:ascii="仿宋" w:eastAsia="仿宋" w:hAnsi="仿宋" w:cs="仿宋" w:hint="eastAsia"/>
          <w:sz w:val="28"/>
          <w:szCs w:val="28"/>
        </w:rPr>
        <w:t>重点办关于2020年省重点项目建设进展情况的通报</w:t>
      </w:r>
      <w:r>
        <w:rPr>
          <w:rFonts w:ascii="仿宋" w:eastAsia="仿宋" w:hAnsi="仿宋" w:cs="仿宋" w:hint="eastAsia"/>
          <w:sz w:val="28"/>
          <w:szCs w:val="28"/>
        </w:rPr>
        <w:t>中获得表扬。</w:t>
      </w:r>
    </w:p>
    <w:p w:rsidR="002E23FC" w:rsidRDefault="00DC3637">
      <w:pPr>
        <w:adjustRightInd w:val="0"/>
        <w:snapToGrid w:val="0"/>
        <w:spacing w:line="560" w:lineRule="exact"/>
        <w:ind w:firstLineChars="200" w:firstLine="602"/>
        <w:rPr>
          <w:rFonts w:ascii="楷体_GB2312" w:eastAsia="楷体_GB2312" w:hAnsi="楷体_GB2312" w:cs="楷体_GB2312"/>
          <w:b/>
          <w:bCs/>
          <w:sz w:val="30"/>
          <w:szCs w:val="30"/>
          <w:highlight w:val="cyan"/>
        </w:rPr>
      </w:pPr>
      <w:r>
        <w:rPr>
          <w:rFonts w:ascii="楷体_GB2312" w:eastAsia="楷体_GB2312" w:hAnsi="楷体_GB2312" w:cs="楷体_GB2312" w:hint="eastAsia"/>
          <w:b/>
          <w:bCs/>
          <w:sz w:val="30"/>
          <w:szCs w:val="30"/>
        </w:rPr>
        <w:t>（三）部门整体支出绩效管理存在问题及改进意见</w:t>
      </w:r>
    </w:p>
    <w:p w:rsidR="002E23FC" w:rsidRDefault="00DC3637">
      <w:pPr>
        <w:adjustRightInd w:val="0"/>
        <w:snapToGrid w:val="0"/>
        <w:spacing w:line="560" w:lineRule="exact"/>
        <w:ind w:firstLineChars="200" w:firstLine="602"/>
        <w:rPr>
          <w:rFonts w:ascii="楷体" w:eastAsia="楷体" w:hAnsi="楷体" w:cs="楷体"/>
          <w:b/>
          <w:bCs/>
          <w:color w:val="000000"/>
          <w:sz w:val="30"/>
          <w:szCs w:val="30"/>
        </w:rPr>
      </w:pPr>
      <w:r>
        <w:rPr>
          <w:rFonts w:ascii="楷体" w:eastAsia="楷体" w:hAnsi="楷体" w:cs="楷体" w:hint="eastAsia"/>
          <w:b/>
          <w:bCs/>
          <w:color w:val="000000"/>
          <w:sz w:val="30"/>
          <w:szCs w:val="30"/>
        </w:rPr>
        <w:t>1.部门整体支出绩效管理存在问题</w:t>
      </w:r>
    </w:p>
    <w:p w:rsidR="002E23FC" w:rsidRDefault="00DC3637">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我局20</w:t>
      </w:r>
      <w:r w:rsidR="00CC5502">
        <w:rPr>
          <w:rFonts w:ascii="仿宋" w:eastAsia="仿宋" w:hAnsi="仿宋" w:cs="仿宋" w:hint="eastAsia"/>
          <w:sz w:val="28"/>
          <w:szCs w:val="28"/>
        </w:rPr>
        <w:t>20</w:t>
      </w:r>
      <w:r>
        <w:rPr>
          <w:rFonts w:ascii="仿宋" w:eastAsia="仿宋" w:hAnsi="仿宋" w:cs="仿宋" w:hint="eastAsia"/>
          <w:sz w:val="28"/>
          <w:szCs w:val="28"/>
        </w:rPr>
        <w:t>年整体绩效自评良好，但仍存在着不足之处，仍需进一步改进与完善，如在绩效指标明确性方面，部分绩效指标的设置方面还存在不够清晰、可衡量的问题，不便于开展量化评价。</w:t>
      </w:r>
    </w:p>
    <w:p w:rsidR="002E23FC" w:rsidRDefault="00DC3637">
      <w:pPr>
        <w:widowControl/>
        <w:adjustRightInd w:val="0"/>
        <w:snapToGrid w:val="0"/>
        <w:spacing w:line="560" w:lineRule="exact"/>
        <w:ind w:firstLineChars="200" w:firstLine="602"/>
        <w:jc w:val="left"/>
        <w:rPr>
          <w:rFonts w:ascii="楷体" w:eastAsia="楷体" w:hAnsi="楷体" w:cs="楷体"/>
          <w:b/>
          <w:bCs/>
          <w:color w:val="000000"/>
          <w:sz w:val="30"/>
          <w:szCs w:val="30"/>
        </w:rPr>
      </w:pPr>
      <w:r>
        <w:rPr>
          <w:rFonts w:ascii="楷体" w:eastAsia="楷体" w:hAnsi="楷体" w:cs="楷体" w:hint="eastAsia"/>
          <w:b/>
          <w:bCs/>
          <w:color w:val="000000"/>
          <w:sz w:val="30"/>
          <w:szCs w:val="30"/>
        </w:rPr>
        <w:t>2.部门整体支出绩效管理改进措施</w:t>
      </w:r>
    </w:p>
    <w:p w:rsidR="002E23FC" w:rsidRDefault="00DC3637">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（1）更加科学设置绩效目标及指标，增强绩效指标的清晰性、可衡量性，便于开展量化评价，及时了解资金使用绩效情况。</w:t>
      </w:r>
    </w:p>
    <w:p w:rsidR="002E23FC" w:rsidRDefault="00DC3637">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（2）加强部门预算资金、特别是项目资金的执行进度跟踪，及时与资金使用部门协同资金支出进度，避免支出进度滞后，造成年底财政资金冗余。</w:t>
      </w:r>
    </w:p>
    <w:p w:rsidR="002E23FC" w:rsidRDefault="00DC3637">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（3）进一步规范我局资产管理和采购计划，建立和完善相关制度，促使我局的资产管理和政府采购方面上一个新台阶。</w:t>
      </w:r>
    </w:p>
    <w:p w:rsidR="002E23FC" w:rsidRDefault="00DC3637">
      <w:pPr>
        <w:adjustRightInd w:val="0"/>
        <w:snapToGrid w:val="0"/>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三、其他自评情况</w:t>
      </w:r>
    </w:p>
    <w:p w:rsidR="002E23FC" w:rsidRDefault="00DC3637">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本次评价基础数据和佐证材料的收集认真细致，项目检查核实严格认真，资料来源和依据真实可靠。</w:t>
      </w:r>
    </w:p>
    <w:p w:rsidR="002E23FC" w:rsidRDefault="00DC3637">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在党和政府对教育事业的关心和支持下，为我局发展教育事业</w:t>
      </w:r>
      <w:r w:rsidR="001C4074">
        <w:rPr>
          <w:rFonts w:ascii="仿宋" w:eastAsia="仿宋" w:hAnsi="仿宋" w:cs="仿宋" w:hint="eastAsia"/>
          <w:sz w:val="28"/>
          <w:szCs w:val="28"/>
        </w:rPr>
        <w:t>创造了条件，实现了良好的经济性、效率性、有效性和可持续性，有力</w:t>
      </w:r>
      <w:r w:rsidR="001946B3">
        <w:rPr>
          <w:rFonts w:ascii="仿宋" w:eastAsia="仿宋" w:hAnsi="仿宋" w:cs="仿宋" w:hint="eastAsia"/>
          <w:sz w:val="28"/>
          <w:szCs w:val="28"/>
        </w:rPr>
        <w:t>地</w:t>
      </w:r>
      <w:r>
        <w:rPr>
          <w:rFonts w:ascii="仿宋" w:eastAsia="仿宋" w:hAnsi="仿宋" w:cs="仿宋" w:hint="eastAsia"/>
          <w:sz w:val="28"/>
          <w:szCs w:val="28"/>
        </w:rPr>
        <w:t>推</w:t>
      </w:r>
      <w:r w:rsidR="001C4074">
        <w:rPr>
          <w:rFonts w:ascii="仿宋" w:eastAsia="仿宋" w:hAnsi="仿宋" w:cs="仿宋" w:hint="eastAsia"/>
          <w:sz w:val="28"/>
          <w:szCs w:val="28"/>
        </w:rPr>
        <w:t>动</w:t>
      </w:r>
      <w:r w:rsidR="001946B3">
        <w:rPr>
          <w:rFonts w:ascii="仿宋" w:eastAsia="仿宋" w:hAnsi="仿宋" w:cs="仿宋" w:hint="eastAsia"/>
          <w:sz w:val="28"/>
          <w:szCs w:val="28"/>
        </w:rPr>
        <w:t>了</w:t>
      </w:r>
      <w:r>
        <w:rPr>
          <w:rFonts w:ascii="仿宋" w:eastAsia="仿宋" w:hAnsi="仿宋" w:cs="仿宋" w:hint="eastAsia"/>
          <w:sz w:val="28"/>
          <w:szCs w:val="28"/>
        </w:rPr>
        <w:t>教育事业的发展。</w:t>
      </w:r>
    </w:p>
    <w:p w:rsidR="002E23FC" w:rsidRDefault="002E23FC">
      <w:pPr>
        <w:widowControl/>
        <w:adjustRightInd w:val="0"/>
        <w:snapToGrid w:val="0"/>
        <w:spacing w:line="560" w:lineRule="exact"/>
        <w:ind w:firstLineChars="200" w:firstLine="560"/>
        <w:jc w:val="left"/>
        <w:rPr>
          <w:rFonts w:ascii="仿宋" w:eastAsia="仿宋" w:hAnsi="仿宋" w:cs="仿宋"/>
          <w:sz w:val="28"/>
          <w:szCs w:val="28"/>
        </w:rPr>
      </w:pPr>
    </w:p>
    <w:p w:rsidR="002E23FC" w:rsidRDefault="002E23FC"/>
    <w:sectPr w:rsidR="002E23FC" w:rsidSect="002E23FC">
      <w:footerReference w:type="default" r:id="rId8"/>
      <w:pgSz w:w="11906" w:h="16838"/>
      <w:pgMar w:top="1440" w:right="1800" w:bottom="1440" w:left="1800"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64B" w:rsidRDefault="00B1564B" w:rsidP="002E23FC">
      <w:r>
        <w:separator/>
      </w:r>
    </w:p>
  </w:endnote>
  <w:endnote w:type="continuationSeparator" w:id="0">
    <w:p w:rsidR="00B1564B" w:rsidRDefault="00B1564B" w:rsidP="002E23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47857"/>
    </w:sdtPr>
    <w:sdtContent>
      <w:p w:rsidR="002E23FC" w:rsidRDefault="00881A17">
        <w:pPr>
          <w:pStyle w:val="a3"/>
          <w:jc w:val="center"/>
        </w:pPr>
        <w:r>
          <w:fldChar w:fldCharType="begin"/>
        </w:r>
        <w:r w:rsidR="00DC3637">
          <w:instrText xml:space="preserve"> PAGE   \* MERGEFORMAT </w:instrText>
        </w:r>
        <w:r>
          <w:fldChar w:fldCharType="separate"/>
        </w:r>
        <w:r w:rsidR="001946B3" w:rsidRPr="001946B3">
          <w:rPr>
            <w:noProof/>
            <w:lang w:val="zh-CN"/>
          </w:rPr>
          <w:t>-</w:t>
        </w:r>
        <w:r w:rsidR="001946B3">
          <w:rPr>
            <w:noProof/>
          </w:rPr>
          <w:t xml:space="preserve"> 10 -</w:t>
        </w:r>
        <w:r>
          <w:fldChar w:fldCharType="end"/>
        </w:r>
      </w:p>
    </w:sdtContent>
  </w:sdt>
  <w:p w:rsidR="002E23FC" w:rsidRDefault="002E23F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64B" w:rsidRDefault="00B1564B" w:rsidP="002E23FC">
      <w:r>
        <w:separator/>
      </w:r>
    </w:p>
  </w:footnote>
  <w:footnote w:type="continuationSeparator" w:id="0">
    <w:p w:rsidR="00B1564B" w:rsidRDefault="00B1564B" w:rsidP="002E23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D302B9"/>
    <w:multiLevelType w:val="multilevel"/>
    <w:tmpl w:val="74D302B9"/>
    <w:lvl w:ilvl="0">
      <w:start w:val="2"/>
      <w:numFmt w:val="decimal"/>
      <w:lvlText w:val="（%1）"/>
      <w:lvlJc w:val="left"/>
      <w:pPr>
        <w:ind w:left="1295" w:hanging="73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5112"/>
    <w:rsid w:val="00016F62"/>
    <w:rsid w:val="000175F1"/>
    <w:rsid w:val="00045112"/>
    <w:rsid w:val="000B2E2F"/>
    <w:rsid w:val="000C392E"/>
    <w:rsid w:val="000C63BF"/>
    <w:rsid w:val="001878C5"/>
    <w:rsid w:val="001946B3"/>
    <w:rsid w:val="001A0F18"/>
    <w:rsid w:val="001B654D"/>
    <w:rsid w:val="001C4074"/>
    <w:rsid w:val="00210A93"/>
    <w:rsid w:val="00295A17"/>
    <w:rsid w:val="002A695D"/>
    <w:rsid w:val="002A78F2"/>
    <w:rsid w:val="002B25C6"/>
    <w:rsid w:val="002E23FC"/>
    <w:rsid w:val="00342534"/>
    <w:rsid w:val="00354F03"/>
    <w:rsid w:val="00397B32"/>
    <w:rsid w:val="003A51F9"/>
    <w:rsid w:val="00415AB0"/>
    <w:rsid w:val="00442923"/>
    <w:rsid w:val="004467B6"/>
    <w:rsid w:val="00472541"/>
    <w:rsid w:val="0047397C"/>
    <w:rsid w:val="00473D24"/>
    <w:rsid w:val="00493547"/>
    <w:rsid w:val="00497854"/>
    <w:rsid w:val="004A10D7"/>
    <w:rsid w:val="004C6E74"/>
    <w:rsid w:val="004F4915"/>
    <w:rsid w:val="004F725D"/>
    <w:rsid w:val="005035EF"/>
    <w:rsid w:val="00510326"/>
    <w:rsid w:val="00536701"/>
    <w:rsid w:val="00542F84"/>
    <w:rsid w:val="00576F77"/>
    <w:rsid w:val="00585076"/>
    <w:rsid w:val="005F34FB"/>
    <w:rsid w:val="00653256"/>
    <w:rsid w:val="006920A6"/>
    <w:rsid w:val="006A57A2"/>
    <w:rsid w:val="006E2CD5"/>
    <w:rsid w:val="00743A20"/>
    <w:rsid w:val="007973A4"/>
    <w:rsid w:val="007A6A36"/>
    <w:rsid w:val="007B444B"/>
    <w:rsid w:val="007B747E"/>
    <w:rsid w:val="007E36A9"/>
    <w:rsid w:val="007F0417"/>
    <w:rsid w:val="007F762A"/>
    <w:rsid w:val="0081781D"/>
    <w:rsid w:val="00840465"/>
    <w:rsid w:val="00881A17"/>
    <w:rsid w:val="008C1759"/>
    <w:rsid w:val="008F1B82"/>
    <w:rsid w:val="00902275"/>
    <w:rsid w:val="00924A3F"/>
    <w:rsid w:val="00936455"/>
    <w:rsid w:val="009527B8"/>
    <w:rsid w:val="009711B8"/>
    <w:rsid w:val="009C55A6"/>
    <w:rsid w:val="009D33BF"/>
    <w:rsid w:val="009D7749"/>
    <w:rsid w:val="00A01B69"/>
    <w:rsid w:val="00A41A92"/>
    <w:rsid w:val="00A5146D"/>
    <w:rsid w:val="00A72B9F"/>
    <w:rsid w:val="00AF238D"/>
    <w:rsid w:val="00AF2683"/>
    <w:rsid w:val="00B06EE7"/>
    <w:rsid w:val="00B1564B"/>
    <w:rsid w:val="00B15CC0"/>
    <w:rsid w:val="00B27C0C"/>
    <w:rsid w:val="00B457A7"/>
    <w:rsid w:val="00B956EB"/>
    <w:rsid w:val="00BD7876"/>
    <w:rsid w:val="00C13E8E"/>
    <w:rsid w:val="00C56CB8"/>
    <w:rsid w:val="00CC5502"/>
    <w:rsid w:val="00D57F63"/>
    <w:rsid w:val="00DA018C"/>
    <w:rsid w:val="00DC3637"/>
    <w:rsid w:val="00DF1EDD"/>
    <w:rsid w:val="00E025DC"/>
    <w:rsid w:val="00E14BA3"/>
    <w:rsid w:val="00E30ACE"/>
    <w:rsid w:val="00E65741"/>
    <w:rsid w:val="00E84E0E"/>
    <w:rsid w:val="00E95807"/>
    <w:rsid w:val="00EA2651"/>
    <w:rsid w:val="00EE025F"/>
    <w:rsid w:val="00F06436"/>
    <w:rsid w:val="00F247E0"/>
    <w:rsid w:val="00F65C02"/>
    <w:rsid w:val="00F835C0"/>
    <w:rsid w:val="00F9766A"/>
    <w:rsid w:val="00FA1969"/>
    <w:rsid w:val="00FA1E7C"/>
    <w:rsid w:val="00FF63C4"/>
    <w:rsid w:val="071E0DCB"/>
    <w:rsid w:val="0E245F0D"/>
    <w:rsid w:val="536D78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3FC"/>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qFormat/>
    <w:rsid w:val="002E23FC"/>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E23FC"/>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2E23FC"/>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2E23FC"/>
    <w:pPr>
      <w:spacing w:beforeAutospacing="1" w:afterAutospacing="1"/>
      <w:jc w:val="left"/>
    </w:pPr>
    <w:rPr>
      <w:kern w:val="0"/>
      <w:sz w:val="24"/>
    </w:rPr>
  </w:style>
  <w:style w:type="character" w:customStyle="1" w:styleId="Char0">
    <w:name w:val="页眉 Char"/>
    <w:basedOn w:val="a0"/>
    <w:link w:val="a4"/>
    <w:uiPriority w:val="99"/>
    <w:semiHidden/>
    <w:qFormat/>
    <w:rsid w:val="002E23FC"/>
    <w:rPr>
      <w:sz w:val="18"/>
      <w:szCs w:val="18"/>
    </w:rPr>
  </w:style>
  <w:style w:type="character" w:customStyle="1" w:styleId="Char">
    <w:name w:val="页脚 Char"/>
    <w:basedOn w:val="a0"/>
    <w:link w:val="a3"/>
    <w:uiPriority w:val="99"/>
    <w:qFormat/>
    <w:rsid w:val="002E23FC"/>
    <w:rPr>
      <w:sz w:val="18"/>
      <w:szCs w:val="18"/>
    </w:rPr>
  </w:style>
  <w:style w:type="paragraph" w:styleId="a6">
    <w:name w:val="List Paragraph"/>
    <w:basedOn w:val="a"/>
    <w:uiPriority w:val="1"/>
    <w:qFormat/>
    <w:rsid w:val="002E23FC"/>
    <w:pPr>
      <w:ind w:firstLineChars="200" w:firstLine="420"/>
    </w:pPr>
    <w:rPr>
      <w:szCs w:val="24"/>
    </w:rPr>
  </w:style>
  <w:style w:type="paragraph" w:customStyle="1" w:styleId="1">
    <w:name w:val="标书正文1"/>
    <w:basedOn w:val="a"/>
    <w:qFormat/>
    <w:rsid w:val="002E23FC"/>
    <w:pPr>
      <w:widowControl/>
      <w:adjustRightInd w:val="0"/>
      <w:snapToGrid w:val="0"/>
      <w:spacing w:after="200" w:line="520" w:lineRule="exact"/>
      <w:ind w:firstLineChars="200" w:firstLine="640"/>
      <w:jc w:val="left"/>
    </w:pPr>
    <w:rPr>
      <w:rFonts w:ascii="Tahoma" w:eastAsia="微软雅黑" w:hAnsi="Tahoma"/>
      <w:kern w:val="0"/>
      <w:sz w:val="22"/>
    </w:rPr>
  </w:style>
  <w:style w:type="paragraph" w:styleId="a7">
    <w:name w:val="No Spacing"/>
    <w:uiPriority w:val="1"/>
    <w:qFormat/>
    <w:rsid w:val="002E23FC"/>
    <w:pPr>
      <w:adjustRightInd w:val="0"/>
      <w:snapToGrid w:val="0"/>
    </w:pPr>
    <w:rPr>
      <w:rFonts w:ascii="Tahoma" w:eastAsia="微软雅黑" w:hAnsi="Tahoma"/>
      <w:sz w:val="22"/>
      <w:szCs w:val="22"/>
    </w:rPr>
  </w:style>
  <w:style w:type="paragraph" w:styleId="a8">
    <w:name w:val="Balloon Text"/>
    <w:basedOn w:val="a"/>
    <w:link w:val="Char1"/>
    <w:uiPriority w:val="99"/>
    <w:semiHidden/>
    <w:unhideWhenUsed/>
    <w:rsid w:val="00AF2683"/>
    <w:rPr>
      <w:sz w:val="18"/>
      <w:szCs w:val="18"/>
    </w:rPr>
  </w:style>
  <w:style w:type="character" w:customStyle="1" w:styleId="Char1">
    <w:name w:val="批注框文本 Char"/>
    <w:basedOn w:val="a0"/>
    <w:link w:val="a8"/>
    <w:uiPriority w:val="99"/>
    <w:semiHidden/>
    <w:rsid w:val="00AF268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11</Pages>
  <Words>915</Words>
  <Characters>5220</Characters>
  <Application>Microsoft Office Word</Application>
  <DocSecurity>0</DocSecurity>
  <Lines>43</Lines>
  <Paragraphs>12</Paragraphs>
  <ScaleCrop>false</ScaleCrop>
  <Company>Chinese ORG</Company>
  <LinksUpToDate>false</LinksUpToDate>
  <CharactersWithSpaces>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财务组</cp:lastModifiedBy>
  <cp:revision>83</cp:revision>
  <cp:lastPrinted>2021-06-23T01:26:00Z</cp:lastPrinted>
  <dcterms:created xsi:type="dcterms:W3CDTF">2020-07-28T09:33:00Z</dcterms:created>
  <dcterms:modified xsi:type="dcterms:W3CDTF">2021-06-23T01:37:00Z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