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年梅州市民办学校义务教育阶段</w:t>
      </w:r>
    </w:p>
    <w:p>
      <w:pPr>
        <w:pStyle w:val="8"/>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招生入学工作实施</w:t>
      </w:r>
      <w:r>
        <w:rPr>
          <w:rFonts w:hint="eastAsia" w:ascii="方正小标宋简体" w:eastAsia="方正小标宋简体"/>
          <w:sz w:val="44"/>
          <w:szCs w:val="44"/>
          <w:lang w:eastAsia="zh-CN"/>
        </w:rPr>
        <w:t>方案</w:t>
      </w:r>
    </w:p>
    <w:p>
      <w:pPr>
        <w:pStyle w:val="8"/>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_GB2312" w:eastAsia="仿宋_GB2312"/>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0"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rPr>
      </w:pPr>
      <w:r>
        <w:rPr>
          <w:rFonts w:hint="eastAsia" w:ascii="仿宋_GB2312" w:eastAsia="仿宋_GB2312"/>
          <w:sz w:val="32"/>
          <w:szCs w:val="32"/>
          <w:highlight w:val="none"/>
        </w:rPr>
        <w:t>根据</w:t>
      </w:r>
      <w:r>
        <w:rPr>
          <w:rFonts w:hint="eastAsia" w:ascii="Times New Roman" w:hAnsi="Times New Roman" w:eastAsia="仿宋_GB2312"/>
          <w:color w:val="000000"/>
          <w:sz w:val="32"/>
          <w:szCs w:val="32"/>
          <w:highlight w:val="none"/>
        </w:rPr>
        <w:t>《中华人民共和国义务教育法》</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rPr>
        <w:t>《中华人民共和国民办教育促进法》</w:t>
      </w:r>
      <w:r>
        <w:rPr>
          <w:rFonts w:hint="eastAsia" w:ascii="Times New Roman" w:hAnsi="Times New Roman" w:eastAsia="仿宋_GB2312"/>
          <w:color w:val="000000"/>
          <w:sz w:val="32"/>
          <w:szCs w:val="32"/>
          <w:highlight w:val="none"/>
          <w:lang w:eastAsia="zh-CN"/>
        </w:rPr>
        <w:t>、</w:t>
      </w:r>
      <w:r>
        <w:rPr>
          <w:rFonts w:hint="eastAsia" w:ascii="仿宋_GB2312" w:eastAsia="仿宋_GB2312"/>
          <w:sz w:val="32"/>
          <w:szCs w:val="32"/>
          <w:highlight w:val="none"/>
        </w:rPr>
        <w:t>《中共中央国务院关于深化教育教学改革全面提高义务教育质量的意见》</w:t>
      </w:r>
      <w:r>
        <w:rPr>
          <w:rFonts w:hint="eastAsia" w:ascii="Times New Roman" w:hAnsi="Times New Roman" w:eastAsia="仿宋_GB2312"/>
          <w:color w:val="000000"/>
          <w:sz w:val="32"/>
          <w:szCs w:val="32"/>
          <w:highlight w:val="none"/>
          <w:lang w:eastAsia="zh-CN"/>
        </w:rPr>
        <w:t>、</w:t>
      </w:r>
      <w:r>
        <w:rPr>
          <w:rFonts w:hint="eastAsia" w:ascii="仿宋_GB2312" w:eastAsia="仿宋_GB2312"/>
          <w:sz w:val="32"/>
          <w:szCs w:val="32"/>
          <w:highlight w:val="none"/>
        </w:rPr>
        <w:t>《深化新时代教育评价改革</w:t>
      </w:r>
      <w:r>
        <w:rPr>
          <w:rFonts w:hint="eastAsia" w:ascii="仿宋_GB2312" w:eastAsia="仿宋_GB2312"/>
          <w:sz w:val="32"/>
          <w:szCs w:val="32"/>
          <w:highlight w:val="none"/>
          <w:u w:val="none"/>
        </w:rPr>
        <w:t>总体方案》</w:t>
      </w:r>
      <w:r>
        <w:rPr>
          <w:rFonts w:hint="eastAsia" w:ascii="Times New Roman" w:hAnsi="Times New Roman" w:eastAsia="仿宋_GB2312"/>
          <w:color w:val="000000"/>
          <w:sz w:val="32"/>
          <w:szCs w:val="32"/>
          <w:highlight w:val="none"/>
          <w:lang w:eastAsia="zh-CN"/>
        </w:rPr>
        <w:t>、</w:t>
      </w:r>
      <w:r>
        <w:rPr>
          <w:rFonts w:hint="eastAsia" w:ascii="仿宋_GB2312" w:hAnsi="仿宋_GB2312" w:eastAsia="仿宋_GB2312" w:cs="仿宋_GB2312"/>
          <w:sz w:val="32"/>
          <w:szCs w:val="32"/>
          <w:highlight w:val="none"/>
          <w:lang w:eastAsia="zh-CN"/>
        </w:rPr>
        <w:t>《教育部办公厅关于进一步做好普通中小学招生入学工作的通知》（教基厅</w:t>
      </w:r>
      <w:r>
        <w:rPr>
          <w:rFonts w:hint="eastAsia" w:ascii="Times New Roman" w:hAnsi="Times New Roman" w:eastAsia="仿宋_GB2312"/>
          <w:color w:val="000000"/>
          <w:sz w:val="32"/>
          <w:szCs w:val="32"/>
          <w:highlight w:val="none"/>
          <w:u w:val="none"/>
        </w:rPr>
        <w:t>〔202</w:t>
      </w:r>
      <w:r>
        <w:rPr>
          <w:rFonts w:hint="eastAsia" w:ascii="Times New Roman" w:hAnsi="Times New Roman" w:eastAsia="仿宋_GB2312"/>
          <w:color w:val="000000"/>
          <w:sz w:val="32"/>
          <w:szCs w:val="32"/>
          <w:highlight w:val="none"/>
          <w:u w:val="none"/>
          <w:lang w:val="en-US" w:eastAsia="zh-CN"/>
        </w:rPr>
        <w:t>2</w:t>
      </w:r>
      <w:r>
        <w:rPr>
          <w:rFonts w:hint="eastAsia" w:ascii="Times New Roman" w:hAnsi="Times New Roman" w:eastAsia="仿宋_GB2312"/>
          <w:color w:val="000000"/>
          <w:sz w:val="32"/>
          <w:szCs w:val="32"/>
          <w:highlight w:val="none"/>
          <w:u w:val="none"/>
        </w:rPr>
        <w:t>〕</w:t>
      </w:r>
      <w:r>
        <w:rPr>
          <w:rFonts w:hint="eastAsia" w:ascii="Times New Roman" w:hAnsi="Times New Roman" w:eastAsia="仿宋_GB2312"/>
          <w:color w:val="000000"/>
          <w:sz w:val="32"/>
          <w:szCs w:val="32"/>
          <w:highlight w:val="none"/>
          <w:u w:val="none"/>
          <w:lang w:val="en-US" w:eastAsia="zh-CN"/>
        </w:rPr>
        <w:t>1</w:t>
      </w:r>
      <w:r>
        <w:rPr>
          <w:rFonts w:hint="eastAsia" w:ascii="Times New Roman" w:hAnsi="Times New Roman" w:eastAsia="仿宋_GB2312"/>
          <w:color w:val="000000"/>
          <w:sz w:val="32"/>
          <w:szCs w:val="32"/>
          <w:highlight w:val="none"/>
          <w:u w:val="none"/>
        </w:rPr>
        <w:t>号</w:t>
      </w:r>
      <w:r>
        <w:rPr>
          <w:rFonts w:hint="eastAsia" w:ascii="仿宋_GB2312" w:hAnsi="仿宋_GB2312" w:eastAsia="仿宋_GB2312" w:cs="仿宋_GB2312"/>
          <w:sz w:val="32"/>
          <w:szCs w:val="32"/>
          <w:highlight w:val="none"/>
          <w:lang w:eastAsia="zh-CN"/>
        </w:rPr>
        <w:t>）、</w:t>
      </w:r>
      <w:r>
        <w:rPr>
          <w:rFonts w:hint="eastAsia" w:ascii="仿宋_GB2312" w:eastAsia="仿宋_GB2312"/>
          <w:color w:val="000000"/>
          <w:sz w:val="32"/>
          <w:szCs w:val="32"/>
          <w:highlight w:val="none"/>
          <w:u w:val="none"/>
        </w:rPr>
        <w:t>《广东</w:t>
      </w:r>
      <w:r>
        <w:rPr>
          <w:rFonts w:ascii="Times New Roman" w:hAnsi="Times New Roman" w:eastAsia="仿宋_GB2312"/>
          <w:color w:val="000000"/>
          <w:sz w:val="32"/>
          <w:szCs w:val="32"/>
          <w:highlight w:val="none"/>
          <w:u w:val="none"/>
        </w:rPr>
        <w:t>省教育厅关于进一步规范普通中小学招生入学工作的指导意见》</w:t>
      </w:r>
      <w:r>
        <w:rPr>
          <w:rFonts w:hint="eastAsia" w:ascii="Times New Roman" w:hAnsi="Times New Roman" w:eastAsia="仿宋_GB2312"/>
          <w:color w:val="000000"/>
          <w:sz w:val="32"/>
          <w:szCs w:val="32"/>
          <w:highlight w:val="none"/>
          <w:u w:val="none"/>
        </w:rPr>
        <w:t>（粤教基〔2020〕3号）等法律法规文件精神，</w:t>
      </w:r>
      <w:r>
        <w:rPr>
          <w:rFonts w:hint="eastAsia" w:ascii="Times New Roman" w:hAnsi="Times New Roman" w:eastAsia="仿宋_GB2312" w:cs="Times New Roman"/>
          <w:sz w:val="32"/>
          <w:szCs w:val="32"/>
          <w:highlight w:val="none"/>
          <w:u w:val="none"/>
        </w:rPr>
        <w:t>为进一步规范和加强我市</w:t>
      </w:r>
      <w:r>
        <w:rPr>
          <w:rFonts w:hint="eastAsia" w:ascii="Times New Roman" w:hAnsi="Times New Roman" w:eastAsia="仿宋_GB2312" w:cs="Times New Roman"/>
          <w:sz w:val="32"/>
          <w:szCs w:val="32"/>
          <w:highlight w:val="none"/>
          <w:u w:val="none"/>
          <w:lang w:eastAsia="zh-CN"/>
        </w:rPr>
        <w:t>民办学校</w:t>
      </w:r>
      <w:r>
        <w:rPr>
          <w:rFonts w:hint="eastAsia" w:ascii="Times New Roman" w:hAnsi="Times New Roman" w:eastAsia="仿宋_GB2312" w:cs="Times New Roman"/>
          <w:sz w:val="32"/>
          <w:szCs w:val="32"/>
          <w:highlight w:val="none"/>
          <w:u w:val="none"/>
        </w:rPr>
        <w:t>义务教育阶段招生工作管理</w:t>
      </w:r>
      <w:r>
        <w:rPr>
          <w:rFonts w:hint="eastAsia" w:ascii="Times New Roman" w:hAnsi="Times New Roman" w:eastAsia="仿宋_GB2312" w:cs="Times New Roman"/>
          <w:sz w:val="32"/>
          <w:szCs w:val="32"/>
          <w:highlight w:val="none"/>
          <w:u w:val="none"/>
          <w:lang w:eastAsia="zh-CN"/>
        </w:rPr>
        <w:t>，统筹</w:t>
      </w:r>
      <w:r>
        <w:rPr>
          <w:rFonts w:ascii="Times New Roman" w:hAnsi="Times New Roman" w:eastAsia="仿宋_GB2312" w:cs="Times New Roman"/>
          <w:sz w:val="32"/>
          <w:szCs w:val="32"/>
          <w:highlight w:val="none"/>
          <w:u w:val="none"/>
        </w:rPr>
        <w:t>做好202</w:t>
      </w:r>
      <w:r>
        <w:rPr>
          <w:rFonts w:hint="eastAsia" w:ascii="Times New Roman" w:hAnsi="Times New Roman" w:eastAsia="仿宋_GB2312" w:cs="Times New Roman"/>
          <w:sz w:val="32"/>
          <w:szCs w:val="32"/>
          <w:highlight w:val="none"/>
          <w:u w:val="none"/>
          <w:lang w:val="en-US" w:eastAsia="zh-CN"/>
        </w:rPr>
        <w:t>2</w:t>
      </w:r>
      <w:r>
        <w:rPr>
          <w:rFonts w:ascii="Times New Roman" w:hAnsi="Times New Roman" w:eastAsia="仿宋_GB2312" w:cs="Times New Roman"/>
          <w:sz w:val="32"/>
          <w:szCs w:val="32"/>
          <w:highlight w:val="none"/>
          <w:u w:val="none"/>
        </w:rPr>
        <w:t>年民办学校</w:t>
      </w:r>
      <w:r>
        <w:rPr>
          <w:rFonts w:hint="eastAsia" w:ascii="Times New Roman" w:hAnsi="Times New Roman" w:eastAsia="仿宋_GB2312" w:cs="Times New Roman"/>
          <w:sz w:val="32"/>
          <w:szCs w:val="32"/>
          <w:highlight w:val="none"/>
          <w:u w:val="none"/>
          <w:lang w:eastAsia="zh-CN"/>
        </w:rPr>
        <w:t>义务教育阶段</w:t>
      </w:r>
      <w:r>
        <w:rPr>
          <w:rFonts w:ascii="Times New Roman" w:hAnsi="Times New Roman" w:eastAsia="仿宋_GB2312" w:cs="Times New Roman"/>
          <w:sz w:val="32"/>
          <w:szCs w:val="32"/>
          <w:highlight w:val="none"/>
          <w:u w:val="none"/>
        </w:rPr>
        <w:t>招生工作</w:t>
      </w:r>
      <w:r>
        <w:rPr>
          <w:rFonts w:hint="eastAsia" w:ascii="Times New Roman" w:hAnsi="Times New Roman" w:eastAsia="仿宋_GB2312" w:cs="Times New Roman"/>
          <w:sz w:val="32"/>
          <w:szCs w:val="32"/>
          <w:highlight w:val="none"/>
          <w:u w:val="none"/>
        </w:rPr>
        <w:t>，</w:t>
      </w:r>
      <w:r>
        <w:rPr>
          <w:rFonts w:hint="eastAsia" w:ascii="Times New Roman" w:hAnsi="Times New Roman" w:eastAsia="仿宋_GB2312"/>
          <w:color w:val="000000"/>
          <w:sz w:val="32"/>
          <w:szCs w:val="32"/>
          <w:highlight w:val="none"/>
          <w:u w:val="none"/>
        </w:rPr>
        <w:t>结合我市实际，制定本</w:t>
      </w:r>
      <w:r>
        <w:rPr>
          <w:rFonts w:hint="eastAsia" w:ascii="Times New Roman" w:hAnsi="Times New Roman" w:eastAsia="仿宋_GB2312"/>
          <w:color w:val="000000"/>
          <w:sz w:val="32"/>
          <w:szCs w:val="32"/>
          <w:highlight w:val="none"/>
          <w:u w:val="none"/>
          <w:lang w:eastAsia="zh-CN"/>
        </w:rPr>
        <w:t>实施</w:t>
      </w:r>
      <w:r>
        <w:rPr>
          <w:rFonts w:hint="eastAsia" w:ascii="Times New Roman" w:hAnsi="Times New Roman" w:eastAsia="仿宋_GB2312"/>
          <w:color w:val="000000"/>
          <w:sz w:val="32"/>
          <w:szCs w:val="32"/>
          <w:highlight w:val="none"/>
          <w:u w:val="none"/>
        </w:rPr>
        <w:t>方案。</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rPr>
          <w:rFonts w:ascii="黑体" w:hAnsi="黑体" w:eastAsia="黑体"/>
          <w:b/>
          <w:color w:val="000000"/>
          <w:sz w:val="32"/>
          <w:szCs w:val="32"/>
          <w:highlight w:val="none"/>
          <w:u w:val="none"/>
        </w:rPr>
      </w:pPr>
      <w:r>
        <w:rPr>
          <w:rFonts w:hint="eastAsia" w:ascii="黑体" w:hAnsi="黑体" w:eastAsia="黑体"/>
          <w:b/>
          <w:color w:val="000000"/>
          <w:sz w:val="32"/>
          <w:szCs w:val="32"/>
          <w:highlight w:val="none"/>
          <w:u w:val="none"/>
          <w:lang w:eastAsia="zh-CN"/>
        </w:rPr>
        <w:t>一、</w:t>
      </w:r>
      <w:r>
        <w:rPr>
          <w:rFonts w:hint="eastAsia" w:ascii="黑体" w:hAnsi="黑体" w:eastAsia="黑体"/>
          <w:b/>
          <w:color w:val="000000"/>
          <w:sz w:val="32"/>
          <w:szCs w:val="32"/>
          <w:highlight w:val="none"/>
          <w:u w:val="none"/>
        </w:rPr>
        <w:t>指导思想</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ascii="仿宋_GB2312" w:eastAsia="仿宋_GB2312"/>
          <w:sz w:val="32"/>
          <w:szCs w:val="32"/>
          <w:highlight w:val="none"/>
          <w:u w:val="none"/>
        </w:rPr>
      </w:pPr>
      <w:r>
        <w:rPr>
          <w:rFonts w:hint="eastAsia" w:ascii="仿宋_GB2312" w:eastAsia="仿宋_GB2312"/>
          <w:sz w:val="32"/>
          <w:szCs w:val="32"/>
          <w:highlight w:val="none"/>
          <w:u w:val="none"/>
        </w:rPr>
        <w:t>贯彻落实《中华人民共和国义务教育法》</w:t>
      </w:r>
      <w:r>
        <w:rPr>
          <w:rFonts w:hint="eastAsia" w:ascii="Times New Roman" w:hAnsi="Times New Roman" w:eastAsia="仿宋_GB2312"/>
          <w:color w:val="000000"/>
          <w:sz w:val="32"/>
          <w:szCs w:val="32"/>
          <w:highlight w:val="none"/>
          <w:lang w:eastAsia="zh-CN"/>
        </w:rPr>
        <w:t>、</w:t>
      </w:r>
      <w:r>
        <w:rPr>
          <w:rFonts w:hint="eastAsia" w:ascii="仿宋_GB2312" w:eastAsia="仿宋_GB2312"/>
          <w:sz w:val="32"/>
          <w:szCs w:val="32"/>
          <w:highlight w:val="none"/>
          <w:u w:val="none"/>
        </w:rPr>
        <w:t>《中华人民共和国民办教育促进法》</w:t>
      </w:r>
      <w:r>
        <w:rPr>
          <w:rFonts w:hint="eastAsia" w:ascii="Times New Roman" w:hAnsi="Times New Roman" w:eastAsia="仿宋_GB2312"/>
          <w:color w:val="000000"/>
          <w:sz w:val="32"/>
          <w:szCs w:val="32"/>
          <w:highlight w:val="none"/>
          <w:lang w:eastAsia="zh-CN"/>
        </w:rPr>
        <w:t>、</w:t>
      </w:r>
      <w:r>
        <w:rPr>
          <w:rFonts w:hint="eastAsia" w:ascii="仿宋_GB2312" w:eastAsia="仿宋_GB2312"/>
          <w:sz w:val="32"/>
          <w:szCs w:val="32"/>
          <w:highlight w:val="none"/>
          <w:u w:val="none"/>
        </w:rPr>
        <w:t>《中共中央国务院关于深化教育教学改革全面提高义务教育质量的意见》</w:t>
      </w:r>
      <w:r>
        <w:rPr>
          <w:rFonts w:hint="eastAsia" w:ascii="Times New Roman" w:hAnsi="Times New Roman" w:eastAsia="仿宋_GB2312"/>
          <w:color w:val="000000"/>
          <w:sz w:val="32"/>
          <w:szCs w:val="32"/>
          <w:highlight w:val="none"/>
          <w:lang w:eastAsia="zh-CN"/>
        </w:rPr>
        <w:t>、</w:t>
      </w:r>
      <w:r>
        <w:rPr>
          <w:rFonts w:hint="eastAsia" w:ascii="仿宋_GB2312" w:eastAsia="仿宋_GB2312"/>
          <w:sz w:val="32"/>
          <w:szCs w:val="32"/>
          <w:highlight w:val="none"/>
          <w:u w:val="none"/>
        </w:rPr>
        <w:t>《深化新时代教育评价改革总体方案》</w:t>
      </w:r>
      <w:r>
        <w:rPr>
          <w:rFonts w:hint="eastAsia" w:ascii="Times New Roman" w:hAnsi="Times New Roman" w:eastAsia="仿宋_GB2312"/>
          <w:color w:val="000000"/>
          <w:sz w:val="32"/>
          <w:szCs w:val="32"/>
          <w:highlight w:val="none"/>
          <w:lang w:eastAsia="zh-CN"/>
        </w:rPr>
        <w:t>、</w:t>
      </w:r>
      <w:r>
        <w:rPr>
          <w:rFonts w:hint="eastAsia" w:ascii="仿宋_GB2312" w:hAnsi="仿宋_GB2312" w:eastAsia="仿宋_GB2312" w:cs="仿宋_GB2312"/>
          <w:sz w:val="32"/>
          <w:szCs w:val="32"/>
          <w:highlight w:val="none"/>
          <w:lang w:eastAsia="zh-CN"/>
        </w:rPr>
        <w:t>《教育部办公厅关于进一步做好普通中小学招生入学工作的通知》</w:t>
      </w:r>
      <w:r>
        <w:rPr>
          <w:rFonts w:hint="eastAsia" w:ascii="Times New Roman" w:hAnsi="Times New Roman" w:eastAsia="仿宋_GB2312"/>
          <w:color w:val="000000"/>
          <w:sz w:val="32"/>
          <w:szCs w:val="32"/>
          <w:highlight w:val="none"/>
          <w:lang w:eastAsia="zh-CN"/>
        </w:rPr>
        <w:t>、</w:t>
      </w:r>
      <w:r>
        <w:rPr>
          <w:rFonts w:hint="eastAsia" w:ascii="仿宋_GB2312" w:eastAsia="仿宋_GB2312"/>
          <w:sz w:val="32"/>
          <w:szCs w:val="32"/>
          <w:highlight w:val="none"/>
          <w:u w:val="none"/>
        </w:rPr>
        <w:t>《广东省教育厅关于进一步规范普通中小学招生入学工作的指导意见》（</w:t>
      </w:r>
      <w:r>
        <w:rPr>
          <w:rFonts w:hint="eastAsia" w:ascii="Times New Roman" w:hAnsi="Times New Roman" w:eastAsia="仿宋_GB2312"/>
          <w:color w:val="000000"/>
          <w:sz w:val="32"/>
          <w:szCs w:val="32"/>
          <w:highlight w:val="none"/>
          <w:u w:val="none"/>
        </w:rPr>
        <w:t>粤教基〔2020〕3号</w:t>
      </w:r>
      <w:r>
        <w:rPr>
          <w:rFonts w:hint="eastAsia" w:ascii="仿宋_GB2312" w:eastAsia="仿宋_GB2312"/>
          <w:sz w:val="32"/>
          <w:szCs w:val="32"/>
          <w:highlight w:val="none"/>
          <w:u w:val="none"/>
        </w:rPr>
        <w:t>）等法律法规文件精神，坚持义务教育免试就近入学原则，规范民办义务教育招生入学工作秩序，促进民办教育健康可持续发展。</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ascii="黑体" w:hAnsi="黑体" w:eastAsia="黑体"/>
          <w:b/>
          <w:color w:val="000000"/>
          <w:sz w:val="32"/>
          <w:szCs w:val="32"/>
          <w:highlight w:val="none"/>
          <w:u w:val="none"/>
        </w:rPr>
      </w:pPr>
      <w:r>
        <w:rPr>
          <w:rFonts w:hint="eastAsia" w:ascii="黑体" w:hAnsi="黑体" w:eastAsia="黑体"/>
          <w:b/>
          <w:color w:val="000000"/>
          <w:sz w:val="32"/>
          <w:szCs w:val="32"/>
          <w:highlight w:val="none"/>
          <w:u w:val="none"/>
        </w:rPr>
        <w:t>二、</w:t>
      </w:r>
      <w:r>
        <w:rPr>
          <w:rFonts w:hint="eastAsia" w:ascii="黑体" w:hAnsi="黑体" w:eastAsia="黑体"/>
          <w:b/>
          <w:color w:val="000000"/>
          <w:sz w:val="32"/>
          <w:szCs w:val="32"/>
          <w:highlight w:val="none"/>
          <w:u w:val="none"/>
          <w:lang w:eastAsia="zh-CN"/>
        </w:rPr>
        <w:t>基本</w:t>
      </w:r>
      <w:r>
        <w:rPr>
          <w:rFonts w:hint="eastAsia" w:ascii="黑体" w:hAnsi="黑体" w:eastAsia="黑体"/>
          <w:b/>
          <w:color w:val="000000"/>
          <w:sz w:val="32"/>
          <w:szCs w:val="32"/>
          <w:highlight w:val="none"/>
          <w:u w:val="none"/>
        </w:rPr>
        <w:t>原则</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 w:hAnsi="楷体" w:eastAsia="楷体"/>
          <w:b/>
          <w:color w:val="000000"/>
          <w:sz w:val="32"/>
          <w:szCs w:val="32"/>
          <w:highlight w:val="none"/>
          <w:u w:val="none"/>
          <w:lang w:eastAsia="zh-CN"/>
        </w:rPr>
      </w:pPr>
      <w:r>
        <w:rPr>
          <w:rFonts w:hint="eastAsia" w:ascii="楷体" w:hAnsi="楷体" w:eastAsia="楷体"/>
          <w:b/>
          <w:color w:val="000000"/>
          <w:sz w:val="32"/>
          <w:szCs w:val="32"/>
          <w:highlight w:val="none"/>
          <w:u w:val="none"/>
        </w:rPr>
        <w:t>（一）</w:t>
      </w:r>
      <w:r>
        <w:rPr>
          <w:rFonts w:hint="eastAsia" w:ascii="楷体" w:hAnsi="楷体" w:eastAsia="楷体"/>
          <w:b/>
          <w:color w:val="000000"/>
          <w:sz w:val="32"/>
          <w:szCs w:val="32"/>
          <w:highlight w:val="none"/>
          <w:u w:val="none"/>
          <w:lang w:eastAsia="zh-CN"/>
        </w:rPr>
        <w:t>依法依规治教，规范招生秩序。</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b w:val="0"/>
          <w:bCs/>
          <w:color w:val="000000"/>
          <w:sz w:val="32"/>
          <w:szCs w:val="32"/>
          <w:highlight w:val="none"/>
          <w:u w:val="none"/>
          <w:lang w:eastAsia="zh-CN"/>
        </w:rPr>
      </w:pPr>
      <w:r>
        <w:rPr>
          <w:rFonts w:hint="eastAsia" w:ascii="Times New Roman" w:hAnsi="Times New Roman" w:eastAsia="仿宋_GB2312"/>
          <w:color w:val="000000"/>
          <w:sz w:val="32"/>
          <w:szCs w:val="32"/>
          <w:highlight w:val="none"/>
          <w:u w:val="none"/>
        </w:rPr>
        <w:t>严格按照国家和省关于义务教育学校免试入学全覆盖的要求，民办义务教育学校招生纳入审批地统一管理，与公办学校同步招生，对报名人数超过招生计划的，实行电脑随机录取，不得以任何形式提前选择生源，进一步规范全市民办学校义务教育阶段招生入学工作</w:t>
      </w:r>
      <w:r>
        <w:rPr>
          <w:rFonts w:hint="eastAsia" w:ascii="Times New Roman" w:hAnsi="Times New Roman" w:eastAsia="仿宋_GB2312"/>
          <w:color w:val="000000"/>
          <w:sz w:val="32"/>
          <w:szCs w:val="32"/>
          <w:highlight w:val="none"/>
          <w:u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 w:hAnsi="楷体" w:eastAsia="楷体"/>
          <w:b/>
          <w:color w:val="000000"/>
          <w:sz w:val="32"/>
          <w:szCs w:val="32"/>
          <w:highlight w:val="none"/>
          <w:u w:val="none"/>
          <w:lang w:eastAsia="zh-CN"/>
        </w:rPr>
      </w:pPr>
      <w:r>
        <w:rPr>
          <w:rFonts w:hint="eastAsia" w:ascii="楷体" w:hAnsi="楷体" w:eastAsia="楷体"/>
          <w:b/>
          <w:color w:val="000000"/>
          <w:sz w:val="32"/>
          <w:szCs w:val="32"/>
          <w:highlight w:val="none"/>
          <w:u w:val="none"/>
        </w:rPr>
        <w:t>（二）</w:t>
      </w:r>
      <w:r>
        <w:rPr>
          <w:rFonts w:hint="eastAsia" w:ascii="楷体" w:hAnsi="楷体" w:eastAsia="楷体"/>
          <w:b/>
          <w:color w:val="000000"/>
          <w:sz w:val="32"/>
          <w:szCs w:val="32"/>
          <w:highlight w:val="none"/>
          <w:u w:val="none"/>
          <w:lang w:eastAsia="zh-CN"/>
        </w:rPr>
        <w:t>全市统筹安排，各县（市、区）具体实施。</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rPr>
      </w:pPr>
      <w:r>
        <w:rPr>
          <w:rFonts w:hint="eastAsia" w:ascii="仿宋_GB2312" w:hAnsi="仿宋_GB2312" w:eastAsia="仿宋_GB2312" w:cs="仿宋_GB2312"/>
          <w:b w:val="0"/>
          <w:bCs/>
          <w:color w:val="000000"/>
          <w:sz w:val="32"/>
          <w:szCs w:val="32"/>
          <w:highlight w:val="none"/>
          <w:u w:val="none"/>
          <w:lang w:eastAsia="zh-CN"/>
        </w:rPr>
        <w:t>建立完善市民办学校义务教育阶段招生报名系统。</w:t>
      </w:r>
      <w:r>
        <w:rPr>
          <w:rFonts w:hint="eastAsia" w:ascii="Times New Roman" w:hAnsi="Times New Roman" w:eastAsia="仿宋_GB2312"/>
          <w:color w:val="000000"/>
          <w:sz w:val="32"/>
          <w:szCs w:val="32"/>
          <w:highlight w:val="none"/>
          <w:u w:val="none"/>
          <w:lang w:eastAsia="zh-CN"/>
        </w:rPr>
        <w:t>市教育局负责统筹全市民办学校义务教育阶段招生工作，加强过程监督；审核民办学校跨区域招生计划；核定公布市直民办学校招生计划，组织市直民办学校招生报名、报名资格审查、招生信息公开等。</w:t>
      </w:r>
      <w:r>
        <w:rPr>
          <w:rFonts w:hint="eastAsia" w:ascii="仿宋_GB2312" w:hAnsi="仿宋_GB2312" w:eastAsia="仿宋_GB2312" w:cs="仿宋_GB2312"/>
          <w:b w:val="0"/>
          <w:bCs/>
          <w:color w:val="000000"/>
          <w:sz w:val="32"/>
          <w:szCs w:val="32"/>
          <w:highlight w:val="none"/>
          <w:u w:val="none"/>
          <w:lang w:eastAsia="zh-CN"/>
        </w:rPr>
        <w:t>各县（市、区）教育局负责制定本地民办学校招生实施细则，具体组织实施本县（市、区）民办学校招生工作。市直民办学校义务教育阶段招生工作（电脑随机摇号等）纳入学校所在县（市、区）教育行政部门统一管理和实施。</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 w:hAnsi="楷体" w:eastAsia="楷体"/>
          <w:b/>
          <w:color w:val="000000"/>
          <w:sz w:val="32"/>
          <w:szCs w:val="32"/>
          <w:highlight w:val="none"/>
          <w:u w:val="none"/>
          <w:lang w:eastAsia="zh-CN"/>
        </w:rPr>
      </w:pPr>
      <w:r>
        <w:rPr>
          <w:rFonts w:hint="eastAsia" w:ascii="楷体" w:hAnsi="楷体" w:eastAsia="楷体"/>
          <w:b/>
          <w:color w:val="000000"/>
          <w:sz w:val="32"/>
          <w:szCs w:val="32"/>
          <w:highlight w:val="none"/>
          <w:u w:val="none"/>
          <w:lang w:eastAsia="zh-CN"/>
        </w:rPr>
        <w:t>（三）坚持免试入学，确保公平公正公开。</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rPr>
      </w:pPr>
      <w:r>
        <w:rPr>
          <w:rFonts w:hint="eastAsia" w:ascii="Times New Roman" w:hAnsi="Times New Roman" w:eastAsia="仿宋_GB2312"/>
          <w:color w:val="000000"/>
          <w:sz w:val="32"/>
          <w:szCs w:val="32"/>
          <w:highlight w:val="none"/>
          <w:u w:val="none"/>
        </w:rPr>
        <w:t>严禁民办学校以各类考试、竞赛、夏（冬）令营、研学活动、培训成绩或证书证明等作为招生依据或参考，不得以面试、评测等名义选拔学生</w:t>
      </w:r>
      <w:r>
        <w:rPr>
          <w:rFonts w:hint="eastAsia" w:ascii="Times New Roman" w:hAnsi="Times New Roman" w:eastAsia="仿宋_GB2312"/>
          <w:color w:val="000000"/>
          <w:sz w:val="32"/>
          <w:szCs w:val="32"/>
          <w:highlight w:val="none"/>
          <w:u w:val="none"/>
          <w:lang w:eastAsia="zh-CN"/>
        </w:rPr>
        <w:t>，不得通过设置奖金等方式违规争抢生源</w:t>
      </w:r>
      <w:r>
        <w:rPr>
          <w:rFonts w:hint="eastAsia" w:ascii="Times New Roman" w:hAnsi="Times New Roman" w:eastAsia="仿宋_GB2312"/>
          <w:color w:val="000000"/>
          <w:sz w:val="32"/>
          <w:szCs w:val="32"/>
          <w:highlight w:val="none"/>
          <w:u w:val="none"/>
        </w:rPr>
        <w:t>。坚决整治以面试、面谈、</w:t>
      </w:r>
      <w:r>
        <w:rPr>
          <w:rFonts w:hint="eastAsia" w:ascii="Times New Roman" w:hAnsi="Times New Roman" w:eastAsia="仿宋_GB2312"/>
          <w:color w:val="000000"/>
          <w:sz w:val="32"/>
          <w:szCs w:val="32"/>
          <w:highlight w:val="none"/>
          <w:u w:val="none"/>
          <w:lang w:eastAsia="zh-CN"/>
        </w:rPr>
        <w:t>笔试、</w:t>
      </w:r>
      <w:r>
        <w:rPr>
          <w:rFonts w:hint="eastAsia" w:ascii="Times New Roman" w:hAnsi="Times New Roman" w:eastAsia="仿宋_GB2312"/>
          <w:color w:val="000000"/>
          <w:sz w:val="32"/>
          <w:szCs w:val="32"/>
          <w:highlight w:val="none"/>
          <w:u w:val="none"/>
        </w:rPr>
        <w:t>人机对话、简历材料等方式为依据的“掐尖”招生、提前招生、违规争抢生源的行为，</w:t>
      </w:r>
      <w:r>
        <w:rPr>
          <w:rFonts w:hint="eastAsia" w:ascii="Times New Roman" w:hAnsi="Times New Roman" w:eastAsia="仿宋_GB2312"/>
          <w:color w:val="000000"/>
          <w:sz w:val="32"/>
          <w:szCs w:val="32"/>
          <w:highlight w:val="none"/>
          <w:u w:val="none"/>
          <w:lang w:eastAsia="zh-CN"/>
        </w:rPr>
        <w:t>坚决整治使用他人信息“占虚额”的行为，</w:t>
      </w:r>
      <w:r>
        <w:rPr>
          <w:rFonts w:hint="eastAsia" w:ascii="Times New Roman" w:hAnsi="Times New Roman" w:eastAsia="仿宋_GB2312"/>
          <w:color w:val="000000"/>
          <w:sz w:val="32"/>
          <w:szCs w:val="32"/>
          <w:highlight w:val="none"/>
          <w:u w:val="none"/>
        </w:rPr>
        <w:t>坚决防止对生源地招生秩序造成冲击。各县（市、区）教育行政部门</w:t>
      </w:r>
      <w:r>
        <w:rPr>
          <w:rFonts w:hint="eastAsia" w:ascii="Times New Roman" w:hAnsi="Times New Roman" w:eastAsia="仿宋_GB2312"/>
          <w:color w:val="000000"/>
          <w:sz w:val="32"/>
          <w:szCs w:val="32"/>
          <w:highlight w:val="none"/>
          <w:u w:val="none"/>
          <w:lang w:eastAsia="zh-CN"/>
        </w:rPr>
        <w:t>、各民办</w:t>
      </w:r>
      <w:r>
        <w:rPr>
          <w:rFonts w:hint="eastAsia" w:ascii="Times New Roman" w:hAnsi="Times New Roman" w:eastAsia="仿宋_GB2312"/>
          <w:color w:val="000000"/>
          <w:sz w:val="32"/>
          <w:szCs w:val="32"/>
          <w:highlight w:val="none"/>
          <w:u w:val="none"/>
        </w:rPr>
        <w:t>学校应及时向社会公开招生计划、招生方案、招生程序、录取结果和咨询方式等，</w:t>
      </w:r>
      <w:r>
        <w:rPr>
          <w:rFonts w:hint="eastAsia" w:ascii="Times New Roman" w:hAnsi="Times New Roman" w:eastAsia="仿宋_GB2312"/>
          <w:color w:val="000000"/>
          <w:sz w:val="32"/>
          <w:szCs w:val="32"/>
          <w:highlight w:val="none"/>
          <w:u w:val="none"/>
          <w:lang w:eastAsia="zh-CN"/>
        </w:rPr>
        <w:t>全面</w:t>
      </w:r>
      <w:r>
        <w:rPr>
          <w:rFonts w:hint="eastAsia" w:ascii="Times New Roman" w:hAnsi="Times New Roman" w:eastAsia="仿宋_GB2312"/>
          <w:color w:val="000000"/>
          <w:sz w:val="32"/>
          <w:szCs w:val="32"/>
          <w:highlight w:val="none"/>
          <w:u w:val="none"/>
        </w:rPr>
        <w:t>实行阳光招生。建立健全监督举报制度，充分接受社会监督，确保招生工作公平公正公开。</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黑体" w:hAnsi="黑体" w:eastAsia="黑体"/>
          <w:b/>
          <w:color w:val="000000"/>
          <w:sz w:val="32"/>
          <w:szCs w:val="32"/>
          <w:highlight w:val="none"/>
          <w:u w:val="none"/>
          <w:lang w:val="en-US" w:eastAsia="zh-CN"/>
        </w:rPr>
      </w:pPr>
      <w:r>
        <w:rPr>
          <w:rFonts w:hint="eastAsia" w:ascii="黑体" w:hAnsi="黑体" w:eastAsia="黑体"/>
          <w:b/>
          <w:color w:val="000000"/>
          <w:sz w:val="32"/>
          <w:szCs w:val="32"/>
          <w:highlight w:val="none"/>
          <w:u w:val="none"/>
          <w:lang w:val="en-US" w:eastAsia="zh-CN"/>
        </w:rPr>
        <w:t>三、招生管理</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eastAsia="zh-CN"/>
        </w:rPr>
      </w:pPr>
      <w:r>
        <w:rPr>
          <w:rFonts w:hint="eastAsia" w:ascii="楷体_GB2312" w:hAnsi="楷体" w:eastAsia="楷体_GB2312"/>
          <w:b/>
          <w:color w:val="000000"/>
          <w:sz w:val="32"/>
          <w:szCs w:val="32"/>
          <w:highlight w:val="none"/>
          <w:u w:val="none"/>
        </w:rPr>
        <w:t>（一）制定招生工作方案</w:t>
      </w:r>
      <w:r>
        <w:rPr>
          <w:rFonts w:hint="eastAsia" w:ascii="楷体_GB2312" w:hAnsi="楷体" w:eastAsia="楷体_GB2312"/>
          <w:b/>
          <w:color w:val="000000"/>
          <w:sz w:val="32"/>
          <w:szCs w:val="32"/>
          <w:highlight w:val="none"/>
          <w:u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olor w:val="000000"/>
          <w:sz w:val="32"/>
          <w:szCs w:val="32"/>
          <w:highlight w:val="none"/>
          <w:u w:val="none"/>
        </w:rPr>
      </w:pPr>
      <w:r>
        <w:rPr>
          <w:rFonts w:hint="eastAsia" w:ascii="Times New Roman" w:hAnsi="Times New Roman" w:eastAsia="仿宋_GB2312"/>
          <w:color w:val="000000"/>
          <w:sz w:val="32"/>
          <w:szCs w:val="32"/>
          <w:highlight w:val="none"/>
          <w:u w:val="none"/>
          <w:lang w:eastAsia="zh-CN"/>
        </w:rPr>
        <w:t>各县（市、区）教育行</w:t>
      </w:r>
      <w:bookmarkStart w:id="0" w:name="_GoBack"/>
      <w:r>
        <w:rPr>
          <w:rFonts w:hint="eastAsia" w:ascii="Times New Roman" w:hAnsi="Times New Roman" w:eastAsia="仿宋_GB2312"/>
          <w:color w:val="000000"/>
          <w:sz w:val="32"/>
          <w:szCs w:val="32"/>
          <w:highlight w:val="none"/>
          <w:u w:val="none"/>
          <w:lang w:eastAsia="zh-CN"/>
        </w:rPr>
        <w:t>政部门应结合实际制定民办学校义务教育阶段招生工作方案或细则，明确工作流程和要求，确定本地区免摇号对象。</w:t>
      </w:r>
      <w:r>
        <w:rPr>
          <w:rFonts w:hint="eastAsia" w:ascii="Times New Roman" w:hAnsi="Times New Roman" w:eastAsia="仿宋_GB2312"/>
          <w:color w:val="000000"/>
          <w:sz w:val="32"/>
          <w:szCs w:val="32"/>
          <w:highlight w:val="none"/>
          <w:u w:val="none"/>
        </w:rPr>
        <w:t>各民办学校</w:t>
      </w:r>
      <w:r>
        <w:rPr>
          <w:rFonts w:hint="eastAsia" w:ascii="Times New Roman" w:hAnsi="Times New Roman" w:eastAsia="仿宋_GB2312"/>
          <w:color w:val="000000"/>
          <w:sz w:val="32"/>
          <w:szCs w:val="32"/>
          <w:highlight w:val="none"/>
          <w:u w:val="none"/>
          <w:lang w:eastAsia="zh-CN"/>
        </w:rPr>
        <w:t>根据上级部署，</w:t>
      </w:r>
      <w:r>
        <w:rPr>
          <w:rFonts w:hint="eastAsia" w:ascii="Times New Roman" w:hAnsi="Times New Roman" w:eastAsia="仿宋_GB2312"/>
          <w:color w:val="000000"/>
          <w:sz w:val="32"/>
          <w:szCs w:val="32"/>
          <w:highlight w:val="none"/>
          <w:u w:val="none"/>
        </w:rPr>
        <w:t>结合学校实际制定招生方案，招生方案的内容主要包括招生计划（招收寄宿生的需明确拟招收走读生及寄宿生的人数）、招生对象、招生范围、班级设置、招生程序、收费标准</w:t>
      </w:r>
      <w:r>
        <w:rPr>
          <w:rFonts w:hint="eastAsia" w:ascii="Times New Roman" w:hAnsi="Times New Roman" w:eastAsia="仿宋_GB2312"/>
          <w:color w:val="000000"/>
          <w:sz w:val="32"/>
          <w:szCs w:val="32"/>
          <w:highlight w:val="none"/>
          <w:u w:val="none"/>
          <w:lang w:eastAsia="zh-CN"/>
        </w:rPr>
        <w:t>（须经价格主管部门核准）</w:t>
      </w:r>
      <w:r>
        <w:rPr>
          <w:rFonts w:hint="eastAsia" w:ascii="Times New Roman" w:hAnsi="Times New Roman" w:eastAsia="仿宋_GB2312"/>
          <w:color w:val="000000"/>
          <w:sz w:val="32"/>
          <w:szCs w:val="32"/>
          <w:highlight w:val="none"/>
          <w:u w:val="none"/>
        </w:rPr>
        <w:t>等。</w:t>
      </w:r>
      <w:r>
        <w:rPr>
          <w:rFonts w:hint="eastAsia" w:ascii="Times New Roman" w:hAnsi="Times New Roman" w:eastAsia="仿宋_GB2312"/>
          <w:color w:val="000000"/>
          <w:sz w:val="32"/>
          <w:szCs w:val="32"/>
          <w:highlight w:val="none"/>
          <w:u w:val="none"/>
          <w:lang w:eastAsia="zh-CN"/>
        </w:rPr>
        <w:t>各学校的</w:t>
      </w:r>
      <w:r>
        <w:rPr>
          <w:rFonts w:hint="eastAsia" w:ascii="Times New Roman" w:hAnsi="Times New Roman" w:eastAsia="仿宋_GB2312"/>
          <w:color w:val="000000"/>
          <w:sz w:val="32"/>
          <w:szCs w:val="32"/>
          <w:highlight w:val="none"/>
          <w:u w:val="none"/>
        </w:rPr>
        <w:t>招生方案</w:t>
      </w:r>
      <w:r>
        <w:rPr>
          <w:rFonts w:hint="eastAsia" w:ascii="Times New Roman" w:hAnsi="Times New Roman" w:eastAsia="仿宋_GB2312"/>
          <w:color w:val="000000"/>
          <w:sz w:val="32"/>
          <w:szCs w:val="32"/>
          <w:highlight w:val="none"/>
          <w:u w:val="none"/>
          <w:lang w:eastAsia="zh-CN"/>
        </w:rPr>
        <w:t>应报</w:t>
      </w:r>
      <w:r>
        <w:rPr>
          <w:rFonts w:hint="eastAsia" w:ascii="Times New Roman" w:hAnsi="Times New Roman" w:eastAsia="仿宋_GB2312"/>
          <w:color w:val="000000"/>
          <w:sz w:val="32"/>
          <w:szCs w:val="32"/>
          <w:highlight w:val="none"/>
          <w:u w:val="none"/>
        </w:rPr>
        <w:t>主管教育行政部门批准。</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rPr>
      </w:pPr>
      <w:r>
        <w:rPr>
          <w:rFonts w:hint="eastAsia" w:ascii="楷体_GB2312" w:hAnsi="楷体" w:eastAsia="楷体_GB2312"/>
          <w:b/>
          <w:color w:val="000000"/>
          <w:sz w:val="32"/>
          <w:szCs w:val="32"/>
          <w:highlight w:val="none"/>
          <w:u w:val="none"/>
          <w:lang w:eastAsia="zh-CN"/>
        </w:rPr>
        <w:t>（二）加强</w:t>
      </w:r>
      <w:r>
        <w:rPr>
          <w:rFonts w:hint="eastAsia" w:ascii="楷体_GB2312" w:hAnsi="楷体" w:eastAsia="楷体_GB2312"/>
          <w:b/>
          <w:color w:val="000000"/>
          <w:sz w:val="32"/>
          <w:szCs w:val="32"/>
          <w:highlight w:val="none"/>
          <w:u w:val="none"/>
        </w:rPr>
        <w:t>招生计划</w:t>
      </w:r>
      <w:r>
        <w:rPr>
          <w:rFonts w:hint="eastAsia" w:ascii="楷体_GB2312" w:hAnsi="楷体" w:eastAsia="楷体_GB2312"/>
          <w:b/>
          <w:color w:val="000000"/>
          <w:sz w:val="32"/>
          <w:szCs w:val="32"/>
          <w:highlight w:val="none"/>
          <w:u w:val="none"/>
          <w:lang w:eastAsia="zh-CN"/>
        </w:rPr>
        <w:t>管理</w:t>
      </w:r>
      <w:r>
        <w:rPr>
          <w:rFonts w:hint="eastAsia" w:ascii="楷体_GB2312" w:hAnsi="楷体" w:eastAsia="楷体_GB2312"/>
          <w:b/>
          <w:color w:val="000000"/>
          <w:sz w:val="32"/>
          <w:szCs w:val="32"/>
          <w:highlight w:val="none"/>
          <w:u w:val="none"/>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ascii="Times New Roman" w:hAnsi="Times New Roman" w:eastAsia="仿宋_GB2312"/>
          <w:color w:val="000000"/>
          <w:sz w:val="32"/>
          <w:szCs w:val="32"/>
          <w:highlight w:val="none"/>
          <w:u w:val="none"/>
        </w:rPr>
      </w:pPr>
      <w:r>
        <w:rPr>
          <w:rFonts w:hint="eastAsia" w:ascii="Times New Roman" w:hAnsi="Times New Roman" w:eastAsia="仿宋_GB2312"/>
          <w:color w:val="000000"/>
          <w:sz w:val="32"/>
          <w:szCs w:val="32"/>
          <w:highlight w:val="none"/>
          <w:u w:val="none"/>
          <w:lang w:eastAsia="zh-CN"/>
        </w:rPr>
        <w:t>结合我市公办民办义务教育结构调整工作目标，各级</w:t>
      </w:r>
      <w:r>
        <w:rPr>
          <w:rFonts w:hint="eastAsia" w:ascii="Times New Roman" w:hAnsi="Times New Roman" w:eastAsia="仿宋_GB2312"/>
          <w:color w:val="000000"/>
          <w:sz w:val="32"/>
          <w:szCs w:val="32"/>
          <w:highlight w:val="none"/>
          <w:u w:val="none"/>
        </w:rPr>
        <w:t>教育行政部门要严格</w:t>
      </w:r>
      <w:r>
        <w:rPr>
          <w:rFonts w:hint="eastAsia" w:ascii="Times New Roman" w:hAnsi="Times New Roman" w:eastAsia="仿宋_GB2312"/>
          <w:color w:val="000000"/>
          <w:sz w:val="32"/>
          <w:szCs w:val="32"/>
          <w:highlight w:val="none"/>
          <w:u w:val="none"/>
          <w:lang w:eastAsia="zh-CN"/>
        </w:rPr>
        <w:t>控制区域内义务教育阶段民办在校生规模占比，严格</w:t>
      </w:r>
      <w:r>
        <w:rPr>
          <w:rFonts w:hint="eastAsia" w:ascii="Times New Roman" w:hAnsi="Times New Roman" w:eastAsia="仿宋_GB2312"/>
          <w:color w:val="000000"/>
          <w:sz w:val="32"/>
          <w:szCs w:val="32"/>
          <w:highlight w:val="none"/>
          <w:u w:val="none"/>
        </w:rPr>
        <w:t>招生计划管理，结合区域内学位供求情况、学校办学条件及省定班额标准等予以核定，并</w:t>
      </w:r>
      <w:r>
        <w:rPr>
          <w:rFonts w:hint="eastAsia" w:ascii="Times New Roman" w:hAnsi="Times New Roman" w:eastAsia="仿宋_GB2312"/>
          <w:color w:val="000000"/>
          <w:sz w:val="32"/>
          <w:szCs w:val="32"/>
          <w:highlight w:val="none"/>
          <w:u w:val="none"/>
          <w:lang w:eastAsia="zh-CN"/>
        </w:rPr>
        <w:t>提前</w:t>
      </w:r>
      <w:r>
        <w:rPr>
          <w:rFonts w:hint="eastAsia" w:ascii="Times New Roman" w:hAnsi="Times New Roman" w:eastAsia="仿宋_GB2312"/>
          <w:color w:val="000000"/>
          <w:sz w:val="32"/>
          <w:szCs w:val="32"/>
          <w:highlight w:val="none"/>
          <w:u w:val="none"/>
        </w:rPr>
        <w:t>向社会公布。严禁无计划、超计划招生</w:t>
      </w:r>
      <w:r>
        <w:rPr>
          <w:rFonts w:hint="eastAsia" w:ascii="Times New Roman" w:hAnsi="Times New Roman" w:eastAsia="仿宋_GB2312"/>
          <w:color w:val="000000"/>
          <w:sz w:val="32"/>
          <w:szCs w:val="32"/>
          <w:highlight w:val="none"/>
          <w:u w:val="none"/>
          <w:lang w:eastAsia="zh-CN"/>
        </w:rPr>
        <w:t>，</w:t>
      </w:r>
      <w:r>
        <w:rPr>
          <w:rFonts w:ascii="Times New Roman" w:hAnsi="Times New Roman" w:eastAsia="仿宋_GB2312"/>
          <w:color w:val="000000"/>
          <w:sz w:val="32"/>
          <w:szCs w:val="32"/>
          <w:highlight w:val="none"/>
          <w:u w:val="none"/>
        </w:rPr>
        <w:t>严格控制存在大班额和大校额</w:t>
      </w:r>
      <w:r>
        <w:rPr>
          <w:rFonts w:hint="eastAsia" w:ascii="Times New Roman" w:hAnsi="Times New Roman" w:eastAsia="仿宋_GB2312"/>
          <w:color w:val="000000"/>
          <w:sz w:val="32"/>
          <w:szCs w:val="32"/>
          <w:highlight w:val="none"/>
          <w:u w:val="none"/>
        </w:rPr>
        <w:t>民办</w:t>
      </w:r>
      <w:r>
        <w:rPr>
          <w:rFonts w:ascii="Times New Roman" w:hAnsi="Times New Roman" w:eastAsia="仿宋_GB2312"/>
          <w:color w:val="000000"/>
          <w:sz w:val="32"/>
          <w:szCs w:val="32"/>
          <w:highlight w:val="none"/>
          <w:u w:val="none"/>
        </w:rPr>
        <w:t>学校的招生计划</w:t>
      </w:r>
      <w:r>
        <w:rPr>
          <w:rFonts w:hint="eastAsia" w:ascii="Times New Roman" w:hAnsi="Times New Roman" w:eastAsia="仿宋_GB2312"/>
          <w:color w:val="000000"/>
          <w:sz w:val="32"/>
          <w:szCs w:val="32"/>
          <w:highlight w:val="none"/>
          <w:u w:val="none"/>
        </w:rPr>
        <w:t>。全面取消义务教育阶段各类特长生招生，不</w:t>
      </w:r>
      <w:r>
        <w:rPr>
          <w:rFonts w:hint="eastAsia" w:ascii="Times New Roman" w:hAnsi="Times New Roman" w:eastAsia="仿宋_GB2312"/>
          <w:color w:val="000000"/>
          <w:sz w:val="32"/>
          <w:szCs w:val="32"/>
          <w:highlight w:val="none"/>
          <w:u w:val="none"/>
          <w:lang w:eastAsia="zh-CN"/>
        </w:rPr>
        <w:t>得</w:t>
      </w:r>
      <w:r>
        <w:rPr>
          <w:rFonts w:hint="eastAsia" w:ascii="Times New Roman" w:hAnsi="Times New Roman" w:eastAsia="仿宋_GB2312"/>
          <w:color w:val="000000"/>
          <w:sz w:val="32"/>
          <w:szCs w:val="32"/>
          <w:highlight w:val="none"/>
          <w:u w:val="none"/>
        </w:rPr>
        <w:t>再核准义务教育阶段特长生招生计划。</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eastAsia="zh-CN"/>
        </w:rPr>
      </w:pPr>
      <w:r>
        <w:rPr>
          <w:rFonts w:hint="eastAsia" w:ascii="楷体_GB2312" w:hAnsi="楷体" w:eastAsia="楷体_GB2312"/>
          <w:b/>
          <w:color w:val="000000"/>
          <w:sz w:val="32"/>
          <w:szCs w:val="32"/>
          <w:highlight w:val="none"/>
          <w:u w:val="none"/>
          <w:lang w:eastAsia="zh-CN"/>
        </w:rPr>
        <w:t>（三）明确招生对象和招生范围。</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eastAsia="zh-CN"/>
        </w:rPr>
      </w:pPr>
      <w:r>
        <w:rPr>
          <w:rFonts w:hint="default" w:ascii="Times New Roman" w:hAnsi="Times New Roman" w:eastAsia="仿宋_GB2312" w:cs="Times New Roman"/>
          <w:b w:val="0"/>
          <w:bCs w:val="0"/>
          <w:color w:val="000000"/>
          <w:sz w:val="32"/>
          <w:szCs w:val="32"/>
          <w:highlight w:val="none"/>
          <w:u w:val="none"/>
          <w:lang w:val="en-US" w:eastAsia="zh-CN"/>
        </w:rPr>
        <w:t>我市民办学校义务教育阶段招生对象：报读小学一年级的须是年满6周岁（即201</w:t>
      </w:r>
      <w:r>
        <w:rPr>
          <w:rFonts w:hint="eastAsia" w:ascii="Times New Roman" w:hAnsi="Times New Roman" w:eastAsia="仿宋_GB2312" w:cs="Times New Roman"/>
          <w:b w:val="0"/>
          <w:bCs w:val="0"/>
          <w:color w:val="000000"/>
          <w:sz w:val="32"/>
          <w:szCs w:val="32"/>
          <w:highlight w:val="none"/>
          <w:u w:val="none"/>
          <w:lang w:val="en-US" w:eastAsia="zh-CN"/>
        </w:rPr>
        <w:t>6</w:t>
      </w:r>
      <w:r>
        <w:rPr>
          <w:rFonts w:hint="default" w:ascii="Times New Roman" w:hAnsi="Times New Roman" w:eastAsia="仿宋_GB2312" w:cs="Times New Roman"/>
          <w:b w:val="0"/>
          <w:bCs w:val="0"/>
          <w:color w:val="000000"/>
          <w:sz w:val="32"/>
          <w:szCs w:val="32"/>
          <w:highlight w:val="none"/>
          <w:u w:val="none"/>
          <w:lang w:val="en-US" w:eastAsia="zh-CN"/>
        </w:rPr>
        <w:t>年8月31日及以前出生）、在全国中小学生学籍信息管理系统未有学籍信息的适龄儿童；报读初中一年级的须是具有正常学籍的小学应届毕业生。</w:t>
      </w:r>
      <w:r>
        <w:rPr>
          <w:rFonts w:ascii="Times New Roman" w:hAnsi="Times New Roman" w:eastAsia="仿宋_GB2312"/>
          <w:color w:val="000000"/>
          <w:sz w:val="32"/>
          <w:szCs w:val="32"/>
          <w:highlight w:val="none"/>
          <w:u w:val="none"/>
        </w:rPr>
        <w:t>各民办学校原则上主要面向学校所在县</w:t>
      </w:r>
      <w:r>
        <w:rPr>
          <w:rFonts w:hint="eastAsia" w:ascii="Times New Roman" w:hAnsi="Times New Roman" w:eastAsia="仿宋_GB2312"/>
          <w:color w:val="000000"/>
          <w:sz w:val="32"/>
          <w:szCs w:val="32"/>
          <w:highlight w:val="none"/>
          <w:u w:val="none"/>
        </w:rPr>
        <w:t>（市、区）招生</w:t>
      </w:r>
      <w:r>
        <w:rPr>
          <w:rFonts w:hint="eastAsia" w:ascii="Times New Roman" w:hAnsi="Times New Roman" w:eastAsia="仿宋_GB2312"/>
          <w:color w:val="000000"/>
          <w:sz w:val="32"/>
          <w:szCs w:val="32"/>
          <w:highlight w:val="none"/>
          <w:u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eastAsia="zh-CN"/>
        </w:rPr>
      </w:pP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四</w:t>
      </w:r>
      <w:r>
        <w:rPr>
          <w:rFonts w:hint="eastAsia" w:ascii="楷体_GB2312" w:hAnsi="楷体" w:eastAsia="楷体_GB2312"/>
          <w:b/>
          <w:color w:val="000000"/>
          <w:sz w:val="32"/>
          <w:szCs w:val="32"/>
          <w:highlight w:val="none"/>
          <w:u w:val="none"/>
        </w:rPr>
        <w:t>）完善招生简章及公告的备案管理</w:t>
      </w:r>
      <w:r>
        <w:rPr>
          <w:rFonts w:hint="eastAsia" w:ascii="楷体_GB2312" w:hAnsi="楷体" w:eastAsia="楷体_GB2312"/>
          <w:b/>
          <w:color w:val="000000"/>
          <w:sz w:val="32"/>
          <w:szCs w:val="32"/>
          <w:highlight w:val="none"/>
          <w:u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rPr>
      </w:pPr>
      <w:r>
        <w:rPr>
          <w:rFonts w:hint="eastAsia" w:ascii="Times New Roman" w:hAnsi="Times New Roman" w:eastAsia="仿宋_GB2312"/>
          <w:color w:val="000000"/>
          <w:sz w:val="32"/>
          <w:szCs w:val="32"/>
          <w:highlight w:val="none"/>
          <w:u w:val="none"/>
        </w:rPr>
        <w:t>各民办学校根据经主管教育行政部门批准的招生方案，形成招生简章及公告。招生简章及公告须如实反映学校名称、办学许可证编号、办学层次、办学情况（如办学地址、规模、师资等），以及当年的招生计划、</w:t>
      </w:r>
      <w:r>
        <w:rPr>
          <w:rFonts w:hint="eastAsia" w:ascii="Times New Roman" w:hAnsi="Times New Roman" w:eastAsia="仿宋_GB2312"/>
          <w:color w:val="000000"/>
          <w:sz w:val="32"/>
          <w:szCs w:val="32"/>
          <w:highlight w:val="none"/>
          <w:u w:val="none"/>
          <w:lang w:eastAsia="zh-CN"/>
        </w:rPr>
        <w:t>招生对象、招生</w:t>
      </w:r>
      <w:r>
        <w:rPr>
          <w:rFonts w:hint="eastAsia" w:ascii="Times New Roman" w:hAnsi="Times New Roman" w:eastAsia="仿宋_GB2312"/>
          <w:color w:val="000000"/>
          <w:sz w:val="32"/>
          <w:szCs w:val="32"/>
          <w:highlight w:val="none"/>
          <w:u w:val="none"/>
        </w:rPr>
        <w:t>范围、</w:t>
      </w:r>
      <w:r>
        <w:rPr>
          <w:rFonts w:hint="eastAsia" w:ascii="Times New Roman" w:hAnsi="Times New Roman" w:eastAsia="仿宋_GB2312"/>
          <w:color w:val="000000"/>
          <w:sz w:val="32"/>
          <w:szCs w:val="32"/>
          <w:highlight w:val="none"/>
          <w:u w:val="none"/>
          <w:lang w:eastAsia="zh-CN"/>
        </w:rPr>
        <w:t>招生程序、</w:t>
      </w:r>
      <w:r>
        <w:rPr>
          <w:rFonts w:hint="eastAsia" w:ascii="Times New Roman" w:hAnsi="Times New Roman" w:eastAsia="仿宋_GB2312"/>
          <w:color w:val="000000"/>
          <w:sz w:val="32"/>
          <w:szCs w:val="32"/>
          <w:highlight w:val="none"/>
          <w:u w:val="none"/>
        </w:rPr>
        <w:t>收费标准（须经价格主管部门核准）、咨询电话、招生承诺（纳入统一招生管理，不提前开展报名、招生等工作，不以考试、面试、评测等名义选拔学生，不收取各种特制的学生个人简历及各类获奖证书，招生录取不与任何社会培训机构挂钩，不收取或变相收取与入学挂钩的“捐资助学款”</w:t>
      </w:r>
      <w:r>
        <w:rPr>
          <w:rFonts w:hint="eastAsia" w:ascii="Times New Roman" w:hAnsi="Times New Roman" w:eastAsia="仿宋_GB2312"/>
          <w:color w:val="000000"/>
          <w:sz w:val="32"/>
          <w:szCs w:val="32"/>
          <w:highlight w:val="none"/>
          <w:u w:val="none"/>
          <w:lang w:eastAsia="zh-CN"/>
        </w:rPr>
        <w:t>，不通过设置奖金等方式违规争抢生源</w:t>
      </w:r>
      <w:r>
        <w:rPr>
          <w:rFonts w:hint="eastAsia" w:ascii="Times New Roman" w:hAnsi="Times New Roman" w:eastAsia="仿宋_GB2312"/>
          <w:color w:val="000000"/>
          <w:sz w:val="32"/>
          <w:szCs w:val="32"/>
          <w:highlight w:val="none"/>
          <w:u w:val="none"/>
        </w:rPr>
        <w:t>）等，通过学校网站</w:t>
      </w:r>
      <w:r>
        <w:rPr>
          <w:rFonts w:hint="eastAsia" w:ascii="Times New Roman" w:hAnsi="Times New Roman" w:eastAsia="仿宋_GB2312"/>
          <w:color w:val="000000"/>
          <w:sz w:val="32"/>
          <w:szCs w:val="32"/>
          <w:highlight w:val="none"/>
          <w:u w:val="none"/>
          <w:lang w:eastAsia="zh-CN"/>
        </w:rPr>
        <w:t>等</w:t>
      </w:r>
      <w:r>
        <w:rPr>
          <w:rFonts w:hint="eastAsia" w:ascii="Times New Roman" w:hAnsi="Times New Roman" w:eastAsia="仿宋_GB2312"/>
          <w:color w:val="000000"/>
          <w:sz w:val="32"/>
          <w:szCs w:val="32"/>
          <w:highlight w:val="none"/>
          <w:u w:val="none"/>
        </w:rPr>
        <w:t>向社会公布，同时报主管教育行政部门备案。</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eastAsia="zh-CN"/>
        </w:rPr>
      </w:pPr>
      <w:r>
        <w:rPr>
          <w:rFonts w:hint="eastAsia" w:ascii="楷体_GB2312" w:hAnsi="楷体" w:eastAsia="楷体_GB2312"/>
          <w:b/>
          <w:color w:val="000000"/>
          <w:sz w:val="32"/>
          <w:szCs w:val="32"/>
          <w:highlight w:val="none"/>
          <w:u w:val="none"/>
          <w:lang w:eastAsia="zh-CN"/>
        </w:rPr>
        <w:t>（五）进一步加大招生宣传力度。</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eastAsia="zh-CN"/>
        </w:rPr>
      </w:pPr>
      <w:r>
        <w:rPr>
          <w:rFonts w:hint="eastAsia" w:ascii="Times New Roman" w:hAnsi="Times New Roman" w:eastAsia="仿宋_GB2312"/>
          <w:color w:val="000000"/>
          <w:sz w:val="32"/>
          <w:szCs w:val="32"/>
          <w:highlight w:val="none"/>
          <w:u w:val="none"/>
          <w:lang w:eastAsia="zh-CN"/>
        </w:rPr>
        <w:t>各县（市、区）教育行政部门、各民办学校要重视加强舆论宣传和政策解读，通过门户网站、微信公众号、新闻媒体、公告栏等多种渠道公布招生相关政策文件和解读，同时，教育行政部门要将招生相关文件</w:t>
      </w:r>
      <w:r>
        <w:rPr>
          <w:rFonts w:hint="eastAsia" w:ascii="Times New Roman" w:hAnsi="Times New Roman" w:eastAsia="仿宋_GB2312"/>
          <w:color w:val="000000"/>
          <w:sz w:val="32"/>
          <w:szCs w:val="32"/>
          <w:highlight w:val="none"/>
          <w:u w:val="none"/>
        </w:rPr>
        <w:t>发至幼儿园、小学、初中，</w:t>
      </w:r>
      <w:r>
        <w:rPr>
          <w:rFonts w:hint="eastAsia" w:ascii="Times New Roman" w:hAnsi="Times New Roman" w:eastAsia="仿宋_GB2312"/>
          <w:color w:val="000000"/>
          <w:sz w:val="32"/>
          <w:szCs w:val="32"/>
          <w:highlight w:val="none"/>
          <w:u w:val="none"/>
          <w:lang w:eastAsia="zh-CN"/>
        </w:rPr>
        <w:t>重点针对幼儿园、小学毕业年级学生及家长宣传招生政策，正确引导社会公众和学生家长，系统了解招生相关法律法规和文件规定，了解民办学校招生办法、流程和具体要求，积极争取社会各界的支持和理解，营造民办学校义务教育阶段招生入学工作的良好氛围。</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eastAsia="zh-CN"/>
        </w:rPr>
      </w:pPr>
      <w:r>
        <w:rPr>
          <w:rFonts w:hint="eastAsia" w:ascii="楷体_GB2312" w:hAnsi="楷体" w:eastAsia="楷体_GB2312"/>
          <w:b/>
          <w:color w:val="000000"/>
          <w:sz w:val="32"/>
          <w:szCs w:val="32"/>
          <w:highlight w:val="none"/>
          <w:u w:val="none"/>
          <w:lang w:eastAsia="zh-CN"/>
        </w:rPr>
        <w:t>（六）妥善解决各类优抚优待对象接受义务教育问题。</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eastAsia="zh-CN"/>
        </w:rPr>
      </w:pPr>
      <w:r>
        <w:rPr>
          <w:rFonts w:hint="eastAsia" w:ascii="Times New Roman" w:hAnsi="Times New Roman" w:eastAsia="仿宋_GB2312"/>
          <w:color w:val="000000"/>
          <w:sz w:val="32"/>
          <w:szCs w:val="32"/>
          <w:highlight w:val="none"/>
          <w:u w:val="none"/>
          <w:lang w:eastAsia="zh-CN"/>
        </w:rPr>
        <w:t>各县（市、区）教育行政部门要认真梳理各类优抚优待对象享受的教育优待政策，如烈士子女、符合条件的军人子女、公安英烈和因公牺牲伤残公安民警子女、国家综合性消防救援队伍人员子女、引进高层次人才子女、台胞子女、华人华侨子女、优秀归国留学人员子女、抗击疫情一线医疗卫生工作人员子女、引进博士人才子女等，按照有关政策要求妥善解决。</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黑体" w:hAnsi="黑体" w:eastAsia="黑体" w:cs="黑体"/>
          <w:color w:val="000000"/>
          <w:sz w:val="32"/>
          <w:szCs w:val="32"/>
          <w:highlight w:val="none"/>
          <w:u w:val="none"/>
          <w:lang w:eastAsia="zh-CN"/>
        </w:rPr>
      </w:pPr>
      <w:r>
        <w:rPr>
          <w:rFonts w:hint="eastAsia" w:ascii="黑体" w:hAnsi="黑体" w:eastAsia="黑体" w:cs="黑体"/>
          <w:b/>
          <w:bCs/>
          <w:color w:val="000000"/>
          <w:sz w:val="32"/>
          <w:szCs w:val="32"/>
          <w:highlight w:val="none"/>
          <w:u w:val="none"/>
          <w:lang w:eastAsia="zh-CN"/>
        </w:rPr>
        <w:t>四、招生流程</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eastAsia="zh-CN"/>
        </w:rPr>
      </w:pPr>
      <w:r>
        <w:rPr>
          <w:rFonts w:hint="eastAsia" w:ascii="Times New Roman" w:hAnsi="Times New Roman" w:eastAsia="仿宋_GB2312"/>
          <w:color w:val="000000"/>
          <w:sz w:val="32"/>
          <w:szCs w:val="32"/>
          <w:highlight w:val="none"/>
          <w:u w:val="none"/>
        </w:rPr>
        <w:t>全市民办学校义务教育阶段招生</w:t>
      </w:r>
      <w:r>
        <w:rPr>
          <w:rFonts w:hint="eastAsia" w:ascii="Times New Roman" w:hAnsi="Times New Roman" w:eastAsia="仿宋_GB2312"/>
          <w:color w:val="000000"/>
          <w:sz w:val="32"/>
          <w:szCs w:val="32"/>
          <w:highlight w:val="none"/>
          <w:u w:val="none"/>
          <w:lang w:eastAsia="zh-CN"/>
        </w:rPr>
        <w:t>按规定流程、时间和要求，小学和初中分时间段通过市统一报名平台进行</w:t>
      </w:r>
      <w:r>
        <w:rPr>
          <w:rFonts w:hint="eastAsia" w:ascii="Times New Roman" w:hAnsi="Times New Roman" w:eastAsia="仿宋_GB2312"/>
          <w:color w:val="000000"/>
          <w:sz w:val="32"/>
          <w:szCs w:val="32"/>
          <w:highlight w:val="none"/>
          <w:u w:val="none"/>
        </w:rPr>
        <w:t>网上报名</w:t>
      </w:r>
      <w:r>
        <w:rPr>
          <w:rFonts w:hint="eastAsia" w:ascii="Times New Roman" w:hAnsi="Times New Roman" w:eastAsia="仿宋_GB2312"/>
          <w:color w:val="000000"/>
          <w:sz w:val="32"/>
          <w:szCs w:val="32"/>
          <w:highlight w:val="none"/>
          <w:u w:val="none"/>
          <w:lang w:eastAsia="zh-CN"/>
        </w:rPr>
        <w:t>，对免摇号人员和社会公开报名人员实行分阶段录取。报名时间截止后，不予补报，不得撤销报名，也不能更改报名信息。任何民办学校不得拒绝接收直接录取或经电脑随机摇号录取且在规定时间内报到注册的学生。</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b/>
          <w:bCs/>
          <w:color w:val="000000"/>
          <w:sz w:val="32"/>
          <w:szCs w:val="32"/>
          <w:highlight w:val="none"/>
          <w:u w:val="none"/>
          <w:lang w:eastAsia="zh-CN"/>
        </w:rPr>
      </w:pPr>
      <w:r>
        <w:rPr>
          <w:rFonts w:hint="eastAsia" w:ascii="Times New Roman" w:hAnsi="Times New Roman" w:eastAsia="仿宋_GB2312"/>
          <w:color w:val="000000"/>
          <w:sz w:val="32"/>
          <w:szCs w:val="32"/>
          <w:highlight w:val="none"/>
          <w:u w:val="none"/>
          <w:lang w:eastAsia="zh-CN"/>
        </w:rPr>
        <w:t>已被民办学校通过免摇号录取或电脑随机摇号录取的学生，不再为其保留原公办学校招生学位，必须在规定时间内到民办学校办理报到注册手续，家长或学生因故</w:t>
      </w:r>
      <w:r>
        <w:rPr>
          <w:rFonts w:hint="eastAsia" w:ascii="Times New Roman" w:hAnsi="Times New Roman" w:eastAsia="仿宋_GB2312" w:cs="Times New Roman"/>
          <w:sz w:val="32"/>
          <w:szCs w:val="32"/>
          <w:highlight w:val="none"/>
          <w:u w:val="none"/>
          <w:lang w:eastAsia="zh-CN"/>
        </w:rPr>
        <w:t>无法按时到校办理报到注册手续的，可提供书面委托书和有效证件委托他人到校办理报到注册手续，</w:t>
      </w:r>
      <w:r>
        <w:rPr>
          <w:rFonts w:hint="eastAsia" w:ascii="Times New Roman" w:hAnsi="Times New Roman" w:eastAsia="仿宋_GB2312"/>
          <w:color w:val="000000"/>
          <w:sz w:val="32"/>
          <w:szCs w:val="32"/>
          <w:highlight w:val="none"/>
          <w:u w:val="none"/>
          <w:lang w:eastAsia="zh-CN"/>
        </w:rPr>
        <w:t>公办学校暂不得为已被民办学校录取的学生办理报到注册手续；如未在规定时间内到民办学校办理报到注册手续，则视为放弃民办学校学位。因</w:t>
      </w:r>
      <w:r>
        <w:rPr>
          <w:rFonts w:hint="eastAsia" w:ascii="Times New Roman" w:hAnsi="Times New Roman" w:eastAsia="仿宋_GB2312" w:cs="Times New Roman"/>
          <w:sz w:val="32"/>
          <w:szCs w:val="32"/>
          <w:highlight w:val="none"/>
          <w:u w:val="none"/>
          <w:lang w:eastAsia="zh-CN"/>
        </w:rPr>
        <w:t>特殊原因</w:t>
      </w:r>
      <w:r>
        <w:rPr>
          <w:rFonts w:hint="eastAsia" w:ascii="Times New Roman" w:hAnsi="Times New Roman" w:eastAsia="仿宋_GB2312"/>
          <w:color w:val="000000"/>
          <w:sz w:val="32"/>
          <w:szCs w:val="32"/>
          <w:highlight w:val="none"/>
          <w:u w:val="none"/>
          <w:lang w:eastAsia="zh-CN"/>
        </w:rPr>
        <w:t>（个人或家庭重大变故）放弃民办学校学位、仍需到我市公办学校就读的学生，须在规定时间内向教育行政部门提交书面申请和相关佐证材料（报读小学一年级的学生向居住所在地的县级教育行政部门提出申请，报读初中一年级的学生向小学学籍所在地的县级教育行政部门提出申请），由教育行政部门在统一招生结束后统筹安排到有空余学位的公办学校就读。未被民办学校录取的学生，仍按照公办学校招生结果入读。</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 w:hAnsi="楷体" w:eastAsia="楷体" w:cs="楷体"/>
          <w:b/>
          <w:color w:val="000000"/>
          <w:sz w:val="32"/>
          <w:szCs w:val="32"/>
          <w:highlight w:val="none"/>
          <w:u w:val="none"/>
          <w:lang w:val="en-US" w:eastAsia="zh-CN"/>
        </w:rPr>
      </w:pPr>
      <w:r>
        <w:rPr>
          <w:rFonts w:hint="eastAsia" w:ascii="楷体" w:hAnsi="楷体" w:eastAsia="楷体" w:cs="楷体"/>
          <w:b/>
          <w:color w:val="000000"/>
          <w:sz w:val="32"/>
          <w:szCs w:val="32"/>
          <w:highlight w:val="none"/>
          <w:u w:val="none"/>
          <w:lang w:eastAsia="zh-CN"/>
        </w:rPr>
        <w:t>（一）</w:t>
      </w:r>
      <w:r>
        <w:rPr>
          <w:rFonts w:hint="eastAsia" w:ascii="楷体" w:hAnsi="楷体" w:eastAsia="楷体" w:cs="楷体"/>
          <w:b/>
          <w:color w:val="000000"/>
          <w:sz w:val="32"/>
          <w:szCs w:val="32"/>
          <w:highlight w:val="none"/>
          <w:u w:val="none"/>
          <w:lang w:val="en-US" w:eastAsia="zh-CN"/>
        </w:rPr>
        <w:t>免摇号资格人员报名及录取。</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color w:val="000000"/>
          <w:sz w:val="32"/>
          <w:szCs w:val="32"/>
          <w:highlight w:val="none"/>
          <w:u w:val="none"/>
          <w:lang w:val="en-US" w:eastAsia="zh-CN"/>
        </w:rPr>
        <w:t>免摇号资格人员主要包括三类：享受教育优待政策的</w:t>
      </w:r>
      <w:r>
        <w:rPr>
          <w:rFonts w:hint="eastAsia" w:ascii="仿宋_GB2312" w:hAnsi="仿宋_GB2312" w:eastAsia="仿宋_GB2312" w:cs="仿宋_GB2312"/>
          <w:b w:val="0"/>
          <w:bCs/>
          <w:sz w:val="32"/>
          <w:szCs w:val="32"/>
          <w:highlight w:val="none"/>
          <w:u w:val="none"/>
          <w:lang w:eastAsia="zh-CN"/>
        </w:rPr>
        <w:t>优抚优待对象、民办学校举办者直系亲属和民办学校教职工子女、民办学校自愿直升本校就读的学生。对符合条件的免摇号资格人员可按其入读民办学校的意愿予以直接录取（其中民办学校举办者直系亲属和民办学校教职工子女、民办学校自愿直升本校就读的学生报读本民办学校，方具有免摇号资格）。免摇号录取人数从学校招生总计划中扣减。</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val="en-US" w:eastAsia="zh-CN"/>
        </w:rPr>
      </w:pPr>
      <w:r>
        <w:rPr>
          <w:rFonts w:hint="eastAsia" w:ascii="Times New Roman" w:hAnsi="Times New Roman" w:eastAsia="仿宋_GB2312"/>
          <w:color w:val="000000"/>
          <w:sz w:val="32"/>
          <w:szCs w:val="32"/>
          <w:highlight w:val="none"/>
          <w:u w:val="none"/>
          <w:lang w:val="en-US" w:eastAsia="zh-CN"/>
        </w:rPr>
        <w:t>第一类：享受教育优待政策的优抚优待对象。根据有关政策文件精神，对符合条件且可根据就读意愿统筹优先安排入读的优抚优待对象予以直接录取。</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第二类：民办学校举办者直系亲属和民办学校教职工子女。民办学校举办者直系亲属和教职工子女人数小于或等于</w:t>
      </w:r>
      <w:r>
        <w:rPr>
          <w:rFonts w:hint="eastAsia" w:ascii="Times New Roman" w:hAnsi="Times New Roman" w:eastAsia="仿宋_GB2312" w:cs="Times New Roman"/>
          <w:sz w:val="32"/>
          <w:szCs w:val="32"/>
          <w:highlight w:val="none"/>
          <w:u w:val="none"/>
        </w:rPr>
        <w:t>经主管教育行政部门批准的</w:t>
      </w:r>
      <w:r>
        <w:rPr>
          <w:rFonts w:hint="eastAsia" w:ascii="Times New Roman" w:hAnsi="Times New Roman" w:eastAsia="仿宋_GB2312" w:cs="Times New Roman"/>
          <w:sz w:val="32"/>
          <w:szCs w:val="32"/>
          <w:highlight w:val="none"/>
          <w:u w:val="none"/>
          <w:lang w:val="en-US" w:eastAsia="zh-CN"/>
        </w:rPr>
        <w:t>招生计划数（扣减第一类人数后）的，直接录取该部分学生；民办学校举办者直系亲属和教职工子女人数超过招生计划数（扣减第一类人数后）的，实行电脑随机摇号录取。</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b w:val="0"/>
          <w:bCs/>
          <w:sz w:val="32"/>
          <w:szCs w:val="32"/>
          <w:highlight w:val="none"/>
          <w:u w:val="none"/>
          <w:lang w:eastAsia="zh-CN"/>
        </w:rPr>
      </w:pPr>
      <w:r>
        <w:rPr>
          <w:rFonts w:hint="eastAsia" w:ascii="Times New Roman" w:hAnsi="Times New Roman" w:eastAsia="仿宋_GB2312"/>
          <w:color w:val="000000"/>
          <w:sz w:val="32"/>
          <w:szCs w:val="32"/>
          <w:highlight w:val="none"/>
          <w:u w:val="none"/>
          <w:lang w:val="en-US" w:eastAsia="zh-CN"/>
        </w:rPr>
        <w:t>第三类：民办学校自愿直升本校就读的学生。</w:t>
      </w:r>
      <w:r>
        <w:rPr>
          <w:rFonts w:hint="eastAsia" w:ascii="Times New Roman" w:hAnsi="Times New Roman" w:eastAsia="仿宋_GB2312" w:cs="Times New Roman"/>
          <w:sz w:val="32"/>
          <w:szCs w:val="32"/>
          <w:highlight w:val="none"/>
          <w:u w:val="none"/>
        </w:rPr>
        <w:t>办学层次同时包括</w:t>
      </w:r>
      <w:r>
        <w:rPr>
          <w:rFonts w:hint="eastAsia" w:ascii="Times New Roman" w:hAnsi="Times New Roman" w:eastAsia="仿宋_GB2312" w:cs="Times New Roman"/>
          <w:sz w:val="32"/>
          <w:szCs w:val="32"/>
          <w:highlight w:val="none"/>
          <w:u w:val="none"/>
          <w:lang w:eastAsia="zh-CN"/>
        </w:rPr>
        <w:t>幼儿园和小学、</w:t>
      </w:r>
      <w:r>
        <w:rPr>
          <w:rFonts w:hint="eastAsia" w:ascii="Times New Roman" w:hAnsi="Times New Roman" w:eastAsia="仿宋_GB2312" w:cs="Times New Roman"/>
          <w:sz w:val="32"/>
          <w:szCs w:val="32"/>
          <w:highlight w:val="none"/>
          <w:u w:val="none"/>
        </w:rPr>
        <w:t>小学和初中的民办学校，</w:t>
      </w:r>
      <w:r>
        <w:rPr>
          <w:rFonts w:hint="eastAsia" w:ascii="Times New Roman" w:hAnsi="Times New Roman" w:eastAsia="仿宋_GB2312" w:cs="Times New Roman"/>
          <w:sz w:val="32"/>
          <w:szCs w:val="32"/>
          <w:highlight w:val="none"/>
          <w:u w:val="none"/>
          <w:lang w:eastAsia="zh-CN"/>
        </w:rPr>
        <w:t>通过直接录取或电脑随机摇号方式招收自愿直升本校就读的毕业生（其中，</w:t>
      </w:r>
      <w:r>
        <w:rPr>
          <w:rFonts w:hint="eastAsia" w:ascii="Times New Roman" w:hAnsi="Times New Roman" w:eastAsia="仿宋_GB2312" w:cs="Times New Roman"/>
          <w:sz w:val="32"/>
          <w:szCs w:val="32"/>
          <w:highlight w:val="none"/>
          <w:u w:val="none"/>
          <w:lang w:val="en-US" w:eastAsia="zh-CN"/>
        </w:rPr>
        <w:t>幼儿园直升小学的幼儿须具有本园完整一学年的幼儿园大班学籍，小学直升初中的学生须具有本校完整一学年的六年级学籍）</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olor w:val="000000"/>
          <w:sz w:val="32"/>
          <w:szCs w:val="32"/>
          <w:highlight w:val="none"/>
          <w:u w:val="none"/>
          <w:lang w:val="en-US" w:eastAsia="zh-CN"/>
        </w:rPr>
        <w:t>自愿直升本校就读的学生</w:t>
      </w:r>
      <w:r>
        <w:rPr>
          <w:rFonts w:hint="eastAsia" w:ascii="Times New Roman" w:hAnsi="Times New Roman" w:eastAsia="仿宋_GB2312" w:cs="Times New Roman"/>
          <w:sz w:val="32"/>
          <w:szCs w:val="32"/>
          <w:highlight w:val="none"/>
          <w:u w:val="none"/>
        </w:rPr>
        <w:t>人数小于或等于招生计划数</w:t>
      </w:r>
      <w:r>
        <w:rPr>
          <w:rFonts w:hint="eastAsia" w:ascii="Times New Roman" w:hAnsi="Times New Roman" w:eastAsia="仿宋_GB2312" w:cs="Times New Roman"/>
          <w:sz w:val="32"/>
          <w:szCs w:val="32"/>
          <w:highlight w:val="none"/>
          <w:u w:val="none"/>
          <w:lang w:eastAsia="zh-CN"/>
        </w:rPr>
        <w:t>（扣减第</w:t>
      </w:r>
      <w:r>
        <w:rPr>
          <w:rFonts w:hint="eastAsia" w:ascii="Times New Roman" w:hAnsi="Times New Roman" w:eastAsia="仿宋_GB2312" w:cs="Times New Roman"/>
          <w:sz w:val="32"/>
          <w:szCs w:val="32"/>
          <w:highlight w:val="none"/>
          <w:u w:val="none"/>
          <w:lang w:val="en-US" w:eastAsia="zh-CN"/>
        </w:rPr>
        <w:t>一、二类人数</w:t>
      </w:r>
      <w:r>
        <w:rPr>
          <w:rFonts w:hint="eastAsia" w:ascii="Times New Roman" w:hAnsi="Times New Roman" w:eastAsia="仿宋_GB2312" w:cs="Times New Roman"/>
          <w:sz w:val="32"/>
          <w:szCs w:val="32"/>
          <w:highlight w:val="none"/>
          <w:u w:val="none"/>
          <w:lang w:eastAsia="zh-CN"/>
        </w:rPr>
        <w:t>后）</w:t>
      </w:r>
      <w:r>
        <w:rPr>
          <w:rFonts w:hint="eastAsia" w:ascii="Times New Roman" w:hAnsi="Times New Roman" w:eastAsia="仿宋_GB2312" w:cs="Times New Roman"/>
          <w:sz w:val="32"/>
          <w:szCs w:val="32"/>
          <w:highlight w:val="none"/>
          <w:u w:val="none"/>
        </w:rPr>
        <w:t>的，直接录取</w:t>
      </w:r>
      <w:r>
        <w:rPr>
          <w:rFonts w:hint="eastAsia" w:ascii="Times New Roman" w:hAnsi="Times New Roman" w:eastAsia="仿宋_GB2312" w:cs="Times New Roman"/>
          <w:sz w:val="32"/>
          <w:szCs w:val="32"/>
          <w:highlight w:val="none"/>
          <w:u w:val="none"/>
          <w:lang w:eastAsia="zh-CN"/>
        </w:rPr>
        <w:t>该部分</w:t>
      </w:r>
      <w:r>
        <w:rPr>
          <w:rFonts w:hint="eastAsia" w:ascii="Times New Roman" w:hAnsi="Times New Roman" w:eastAsia="仿宋_GB2312" w:cs="Times New Roman"/>
          <w:sz w:val="32"/>
          <w:szCs w:val="32"/>
          <w:highlight w:val="none"/>
          <w:u w:val="none"/>
        </w:rPr>
        <w:t>学生；自愿</w:t>
      </w:r>
      <w:r>
        <w:rPr>
          <w:rFonts w:hint="eastAsia" w:ascii="Times New Roman" w:hAnsi="Times New Roman" w:eastAsia="仿宋_GB2312" w:cs="Times New Roman"/>
          <w:sz w:val="32"/>
          <w:szCs w:val="32"/>
          <w:highlight w:val="none"/>
          <w:u w:val="none"/>
          <w:lang w:eastAsia="zh-CN"/>
        </w:rPr>
        <w:t>直升</w:t>
      </w:r>
      <w:r>
        <w:rPr>
          <w:rFonts w:hint="eastAsia" w:ascii="Times New Roman" w:hAnsi="Times New Roman" w:eastAsia="仿宋_GB2312" w:cs="Times New Roman"/>
          <w:sz w:val="32"/>
          <w:szCs w:val="32"/>
          <w:highlight w:val="none"/>
          <w:u w:val="none"/>
        </w:rPr>
        <w:t>本校</w:t>
      </w:r>
      <w:r>
        <w:rPr>
          <w:rFonts w:hint="eastAsia" w:ascii="Times New Roman" w:hAnsi="Times New Roman" w:eastAsia="仿宋_GB2312" w:cs="Times New Roman"/>
          <w:sz w:val="32"/>
          <w:szCs w:val="32"/>
          <w:highlight w:val="none"/>
          <w:u w:val="none"/>
          <w:lang w:eastAsia="zh-CN"/>
        </w:rPr>
        <w:t>就读的学生</w:t>
      </w:r>
      <w:r>
        <w:rPr>
          <w:rFonts w:hint="eastAsia" w:ascii="Times New Roman" w:hAnsi="Times New Roman" w:eastAsia="仿宋_GB2312" w:cs="Times New Roman"/>
          <w:sz w:val="32"/>
          <w:szCs w:val="32"/>
          <w:highlight w:val="none"/>
          <w:u w:val="none"/>
        </w:rPr>
        <w:t>人数超过招生计划数（扣减第一</w:t>
      </w:r>
      <w:r>
        <w:rPr>
          <w:rFonts w:hint="eastAsia" w:ascii="Times New Roman" w:hAnsi="Times New Roman" w:eastAsia="仿宋_GB2312" w:cs="Times New Roman"/>
          <w:sz w:val="32"/>
          <w:szCs w:val="32"/>
          <w:highlight w:val="none"/>
          <w:u w:val="none"/>
          <w:lang w:eastAsia="zh-CN"/>
        </w:rPr>
        <w:t>、二</w:t>
      </w:r>
      <w:r>
        <w:rPr>
          <w:rFonts w:hint="eastAsia" w:ascii="Times New Roman" w:hAnsi="Times New Roman" w:eastAsia="仿宋_GB2312" w:cs="Times New Roman"/>
          <w:sz w:val="32"/>
          <w:szCs w:val="32"/>
          <w:highlight w:val="none"/>
          <w:u w:val="none"/>
        </w:rPr>
        <w:t>类人数后）的，实行电脑随机摇号录取</w:t>
      </w:r>
      <w:r>
        <w:rPr>
          <w:rFonts w:hint="eastAsia" w:ascii="Times New Roman" w:hAnsi="Times New Roman" w:eastAsia="仿宋_GB2312" w:cs="Times New Roman"/>
          <w:sz w:val="32"/>
          <w:szCs w:val="32"/>
          <w:highlight w:val="none"/>
          <w:u w:val="none"/>
          <w:lang w:eastAsia="zh-CN"/>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b w:val="0"/>
          <w:bCs/>
          <w:sz w:val="32"/>
          <w:szCs w:val="32"/>
          <w:highlight w:val="none"/>
          <w:u w:val="none"/>
          <w:lang w:eastAsia="zh-CN"/>
        </w:rPr>
      </w:pPr>
      <w:r>
        <w:rPr>
          <w:rFonts w:hint="default" w:ascii="Times New Roman" w:hAnsi="Times New Roman" w:eastAsia="仿宋_GB2312" w:cs="Times New Roman"/>
          <w:b w:val="0"/>
          <w:bCs/>
          <w:sz w:val="32"/>
          <w:szCs w:val="32"/>
          <w:highlight w:val="none"/>
          <w:u w:val="none"/>
          <w:lang w:eastAsia="zh-CN"/>
        </w:rPr>
        <w:t>各县（市、区）应</w:t>
      </w:r>
      <w:r>
        <w:rPr>
          <w:rFonts w:hint="eastAsia" w:ascii="Times New Roman" w:hAnsi="Times New Roman" w:eastAsia="仿宋_GB2312" w:cs="Times New Roman"/>
          <w:b w:val="0"/>
          <w:bCs/>
          <w:sz w:val="32"/>
          <w:szCs w:val="32"/>
          <w:highlight w:val="none"/>
          <w:u w:val="none"/>
          <w:lang w:eastAsia="zh-CN"/>
        </w:rPr>
        <w:t>将优抚优待对象名单下发给各相关民办学校，</w:t>
      </w:r>
      <w:r>
        <w:rPr>
          <w:rFonts w:hint="eastAsia" w:ascii="Times New Roman" w:hAnsi="Times New Roman" w:eastAsia="仿宋_GB2312" w:cs="Times New Roman"/>
          <w:sz w:val="32"/>
          <w:szCs w:val="32"/>
          <w:highlight w:val="none"/>
          <w:u w:val="none"/>
          <w:lang w:eastAsia="zh-CN"/>
        </w:rPr>
        <w:t>由民办学校收集、初审、公示本校具有免摇号资格人员名单，于</w:t>
      </w:r>
      <w:r>
        <w:rPr>
          <w:rFonts w:hint="eastAsia" w:ascii="Times New Roman" w:hAnsi="Times New Roman" w:eastAsia="仿宋_GB2312" w:cs="Times New Roman"/>
          <w:sz w:val="32"/>
          <w:szCs w:val="32"/>
          <w:highlight w:val="none"/>
          <w:u w:val="none"/>
          <w:lang w:val="en-US" w:eastAsia="zh-CN"/>
        </w:rPr>
        <w:t>7月8日前将公示无异议后的名单</w:t>
      </w:r>
      <w:r>
        <w:rPr>
          <w:rFonts w:hint="eastAsia" w:ascii="Times New Roman" w:hAnsi="Times New Roman" w:eastAsia="仿宋_GB2312" w:cs="Times New Roman"/>
          <w:sz w:val="32"/>
          <w:szCs w:val="32"/>
          <w:highlight w:val="none"/>
          <w:u w:val="none"/>
          <w:lang w:eastAsia="zh-CN"/>
        </w:rPr>
        <w:t>（附相关证明材料、自愿报读民办学校承诺书等）报送主管教育行政部门复核。</w:t>
      </w:r>
      <w:r>
        <w:rPr>
          <w:rFonts w:hint="eastAsia" w:ascii="仿宋_GB2312" w:hAnsi="仿宋_GB2312" w:eastAsia="仿宋_GB2312" w:cs="仿宋_GB2312"/>
          <w:b w:val="0"/>
          <w:bCs/>
          <w:sz w:val="32"/>
          <w:szCs w:val="32"/>
          <w:highlight w:val="none"/>
          <w:u w:val="none"/>
          <w:lang w:eastAsia="zh-CN"/>
        </w:rPr>
        <w:t>各县</w:t>
      </w:r>
      <w:r>
        <w:rPr>
          <w:rFonts w:hint="default" w:ascii="Times New Roman" w:hAnsi="Times New Roman" w:eastAsia="仿宋_GB2312" w:cs="Times New Roman"/>
          <w:b w:val="0"/>
          <w:bCs/>
          <w:sz w:val="32"/>
          <w:szCs w:val="32"/>
          <w:highlight w:val="none"/>
          <w:u w:val="none"/>
          <w:lang w:eastAsia="zh-CN"/>
        </w:rPr>
        <w:t>（市、区）</w:t>
      </w:r>
      <w:r>
        <w:rPr>
          <w:rFonts w:hint="eastAsia" w:ascii="Times New Roman" w:hAnsi="Times New Roman" w:eastAsia="仿宋_GB2312" w:cs="Times New Roman"/>
          <w:b w:val="0"/>
          <w:bCs/>
          <w:sz w:val="32"/>
          <w:szCs w:val="32"/>
          <w:highlight w:val="none"/>
          <w:u w:val="none"/>
          <w:lang w:eastAsia="zh-CN"/>
        </w:rPr>
        <w:t>应及时统计、汇总、审核、通过门户网站和微信公众号公示民办学校免摇号录取人员名单，</w:t>
      </w:r>
      <w:r>
        <w:rPr>
          <w:rFonts w:hint="eastAsia" w:ascii="仿宋_GB2312" w:hAnsi="仿宋_GB2312" w:eastAsia="仿宋_GB2312" w:cs="仿宋_GB2312"/>
          <w:b w:val="0"/>
          <w:bCs/>
          <w:sz w:val="32"/>
          <w:szCs w:val="32"/>
          <w:highlight w:val="none"/>
          <w:u w:val="none"/>
          <w:lang w:eastAsia="zh-CN"/>
        </w:rPr>
        <w:t>免摇号录取人员名单经公示无异议或异议不成立后统一向社会公布。</w:t>
      </w:r>
      <w:r>
        <w:rPr>
          <w:rFonts w:hint="eastAsia" w:ascii="Times New Roman" w:hAnsi="Times New Roman" w:eastAsia="仿宋_GB2312" w:cs="Times New Roman"/>
          <w:sz w:val="32"/>
          <w:szCs w:val="32"/>
          <w:highlight w:val="none"/>
          <w:u w:val="none"/>
          <w:lang w:eastAsia="zh-CN"/>
        </w:rPr>
        <w:t>免摇号录取</w:t>
      </w:r>
      <w:r>
        <w:rPr>
          <w:rFonts w:hint="eastAsia" w:ascii="仿宋_GB2312" w:hAnsi="仿宋_GB2312" w:eastAsia="仿宋_GB2312" w:cs="仿宋_GB2312"/>
          <w:b w:val="0"/>
          <w:bCs/>
          <w:sz w:val="32"/>
          <w:szCs w:val="32"/>
          <w:highlight w:val="none"/>
          <w:u w:val="none"/>
          <w:lang w:eastAsia="zh-CN"/>
        </w:rPr>
        <w:t>人员名单经教育部门公示无异议或异议不成立的，视为确认录取，不得再报名参与我市其他民办学校招生录取。</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 w:hAnsi="楷体" w:eastAsia="楷体" w:cs="楷体"/>
          <w:b/>
          <w:color w:val="000000"/>
          <w:sz w:val="32"/>
          <w:szCs w:val="32"/>
          <w:highlight w:val="none"/>
          <w:u w:val="none"/>
          <w:lang w:val="en-US" w:eastAsia="zh-CN"/>
        </w:rPr>
      </w:pPr>
      <w:r>
        <w:rPr>
          <w:rFonts w:hint="eastAsia" w:ascii="楷体" w:hAnsi="楷体" w:eastAsia="楷体" w:cs="楷体"/>
          <w:b/>
          <w:color w:val="000000"/>
          <w:sz w:val="32"/>
          <w:szCs w:val="32"/>
          <w:highlight w:val="none"/>
          <w:u w:val="none"/>
          <w:lang w:val="en-US" w:eastAsia="zh-CN"/>
        </w:rPr>
        <w:t>（二）面向社会公开招生。</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eastAsia="zh-CN"/>
        </w:rPr>
      </w:pPr>
      <w:r>
        <w:rPr>
          <w:rFonts w:hint="eastAsia" w:ascii="Times New Roman" w:hAnsi="Times New Roman" w:eastAsia="仿宋_GB2312"/>
          <w:color w:val="auto"/>
          <w:sz w:val="32"/>
          <w:szCs w:val="32"/>
          <w:highlight w:val="none"/>
          <w:u w:val="none"/>
          <w:lang w:eastAsia="zh-CN"/>
        </w:rPr>
        <w:t>各民办学校扣减免摇号录取人数后的剩余招生计划数面向社会公开招生。学生</w:t>
      </w:r>
      <w:r>
        <w:rPr>
          <w:rFonts w:hint="eastAsia" w:ascii="Times New Roman" w:hAnsi="Times New Roman" w:eastAsia="仿宋_GB2312"/>
          <w:color w:val="auto"/>
          <w:sz w:val="32"/>
          <w:szCs w:val="32"/>
          <w:highlight w:val="none"/>
          <w:u w:val="none"/>
        </w:rPr>
        <w:t>及家长以自愿为原则选择报读民</w:t>
      </w:r>
      <w:r>
        <w:rPr>
          <w:rFonts w:hint="eastAsia" w:ascii="Times New Roman" w:hAnsi="Times New Roman" w:eastAsia="仿宋_GB2312"/>
          <w:color w:val="000000"/>
          <w:sz w:val="32"/>
          <w:szCs w:val="32"/>
          <w:highlight w:val="none"/>
          <w:u w:val="none"/>
        </w:rPr>
        <w:t>办学校</w:t>
      </w:r>
      <w:r>
        <w:rPr>
          <w:rFonts w:hint="eastAsia" w:ascii="Times New Roman" w:hAnsi="Times New Roman" w:eastAsia="仿宋_GB2312"/>
          <w:color w:val="000000"/>
          <w:sz w:val="32"/>
          <w:szCs w:val="32"/>
          <w:highlight w:val="none"/>
          <w:u w:val="none"/>
          <w:lang w:eastAsia="zh-CN"/>
        </w:rPr>
        <w:t>，</w:t>
      </w:r>
      <w:r>
        <w:rPr>
          <w:rFonts w:hint="eastAsia" w:ascii="Times New Roman" w:hAnsi="Times New Roman" w:eastAsia="仿宋_GB2312"/>
          <w:color w:val="000000"/>
          <w:sz w:val="32"/>
          <w:szCs w:val="32"/>
          <w:highlight w:val="none"/>
          <w:u w:val="none"/>
        </w:rPr>
        <w:t>每名</w:t>
      </w:r>
      <w:r>
        <w:rPr>
          <w:rFonts w:hint="eastAsia" w:ascii="Times New Roman" w:hAnsi="Times New Roman" w:eastAsia="仿宋_GB2312"/>
          <w:color w:val="000000"/>
          <w:sz w:val="32"/>
          <w:szCs w:val="32"/>
          <w:highlight w:val="none"/>
          <w:u w:val="none"/>
          <w:lang w:eastAsia="zh-CN"/>
        </w:rPr>
        <w:t>学生可根据各民办学校招生条件和相关要求，结合自身实际，选报</w:t>
      </w:r>
      <w:r>
        <w:rPr>
          <w:rFonts w:hint="eastAsia" w:ascii="Times New Roman" w:hAnsi="Times New Roman" w:eastAsia="仿宋_GB2312"/>
          <w:color w:val="000000"/>
          <w:sz w:val="32"/>
          <w:szCs w:val="32"/>
          <w:highlight w:val="none"/>
          <w:u w:val="none"/>
          <w:lang w:val="en-US" w:eastAsia="zh-CN"/>
        </w:rPr>
        <w:t>1所</w:t>
      </w:r>
      <w:r>
        <w:rPr>
          <w:rFonts w:hint="eastAsia" w:ascii="Times New Roman" w:hAnsi="Times New Roman" w:eastAsia="仿宋_GB2312"/>
          <w:color w:val="000000"/>
          <w:sz w:val="32"/>
          <w:szCs w:val="32"/>
          <w:highlight w:val="none"/>
          <w:u w:val="none"/>
          <w:lang w:eastAsia="zh-CN"/>
        </w:rPr>
        <w:t>民办</w:t>
      </w:r>
      <w:r>
        <w:rPr>
          <w:rFonts w:hint="eastAsia" w:ascii="Times New Roman" w:hAnsi="Times New Roman" w:eastAsia="仿宋_GB2312"/>
          <w:color w:val="000000"/>
          <w:sz w:val="32"/>
          <w:szCs w:val="32"/>
          <w:highlight w:val="none"/>
          <w:u w:val="none"/>
        </w:rPr>
        <w:t>学校</w:t>
      </w:r>
      <w:r>
        <w:rPr>
          <w:rFonts w:hint="eastAsia" w:ascii="Times New Roman" w:hAnsi="Times New Roman" w:eastAsia="仿宋_GB2312"/>
          <w:color w:val="000000"/>
          <w:sz w:val="32"/>
          <w:szCs w:val="32"/>
          <w:highlight w:val="none"/>
          <w:u w:val="none"/>
          <w:lang w:eastAsia="zh-CN"/>
        </w:rPr>
        <w:t>，并选择寄宿或非寄宿。自愿报读民办学校的学生及家长应在充分了解民办学校办学条件、招生对象、招生范围、收费标准等相关情况后，慎重选择，并在规定时间内登录报名系统以唯一身份报名，按要求签订《自愿报读民办学校承诺书》，真实完整准确填报报名信息。</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Times New Roman" w:hAnsi="Times New Roman" w:eastAsia="楷体_GB2312"/>
          <w:color w:val="000000"/>
          <w:sz w:val="32"/>
          <w:szCs w:val="32"/>
          <w:highlight w:val="none"/>
          <w:u w:val="none"/>
          <w:lang w:eastAsia="zh-CN"/>
        </w:rPr>
      </w:pP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三</w:t>
      </w: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开展</w:t>
      </w:r>
      <w:r>
        <w:rPr>
          <w:rFonts w:hint="eastAsia" w:ascii="楷体_GB2312" w:hAnsi="楷体" w:eastAsia="楷体_GB2312"/>
          <w:b/>
          <w:color w:val="000000"/>
          <w:sz w:val="32"/>
          <w:szCs w:val="32"/>
          <w:highlight w:val="none"/>
          <w:u w:val="none"/>
        </w:rPr>
        <w:t>报名资格审查</w:t>
      </w:r>
      <w:r>
        <w:rPr>
          <w:rFonts w:hint="eastAsia" w:ascii="楷体_GB2312" w:hAnsi="楷体" w:eastAsia="楷体_GB2312"/>
          <w:b/>
          <w:color w:val="000000"/>
          <w:sz w:val="32"/>
          <w:szCs w:val="32"/>
          <w:highlight w:val="none"/>
          <w:u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val="en-US" w:eastAsia="zh-CN"/>
        </w:rPr>
      </w:pPr>
      <w:r>
        <w:rPr>
          <w:rFonts w:hint="eastAsia" w:ascii="Times New Roman" w:hAnsi="Times New Roman" w:eastAsia="仿宋_GB2312"/>
          <w:color w:val="000000"/>
          <w:sz w:val="32"/>
          <w:szCs w:val="32"/>
          <w:highlight w:val="none"/>
          <w:u w:val="none"/>
          <w:lang w:eastAsia="zh-CN"/>
        </w:rPr>
        <w:t>面向社会公开接受</w:t>
      </w:r>
      <w:r>
        <w:rPr>
          <w:rFonts w:hint="eastAsia" w:ascii="Times New Roman" w:hAnsi="Times New Roman" w:eastAsia="仿宋_GB2312"/>
          <w:color w:val="000000"/>
          <w:sz w:val="32"/>
          <w:szCs w:val="32"/>
          <w:highlight w:val="none"/>
          <w:u w:val="none"/>
        </w:rPr>
        <w:t>报名时间</w:t>
      </w:r>
      <w:r>
        <w:rPr>
          <w:rFonts w:hint="eastAsia" w:ascii="Times New Roman" w:hAnsi="Times New Roman" w:eastAsia="仿宋_GB2312"/>
          <w:color w:val="000000"/>
          <w:sz w:val="32"/>
          <w:szCs w:val="32"/>
          <w:highlight w:val="none"/>
          <w:u w:val="none"/>
          <w:lang w:eastAsia="zh-CN"/>
        </w:rPr>
        <w:t>截止</w:t>
      </w:r>
      <w:r>
        <w:rPr>
          <w:rFonts w:hint="eastAsia" w:ascii="Times New Roman" w:hAnsi="Times New Roman" w:eastAsia="仿宋_GB2312"/>
          <w:color w:val="000000"/>
          <w:sz w:val="32"/>
          <w:szCs w:val="32"/>
          <w:highlight w:val="none"/>
          <w:u w:val="none"/>
        </w:rPr>
        <w:t>后，各县（市、区）教育局应及时组织开展报名资格审查工作</w:t>
      </w:r>
      <w:r>
        <w:rPr>
          <w:rFonts w:hint="eastAsia" w:ascii="Times New Roman" w:hAnsi="Times New Roman" w:eastAsia="仿宋_GB2312"/>
          <w:color w:val="000000"/>
          <w:sz w:val="32"/>
          <w:szCs w:val="32"/>
          <w:highlight w:val="none"/>
          <w:u w:val="none"/>
          <w:lang w:eastAsia="zh-CN"/>
        </w:rPr>
        <w:t>，</w:t>
      </w:r>
      <w:r>
        <w:rPr>
          <w:rFonts w:hint="eastAsia" w:ascii="Times New Roman" w:hAnsi="Times New Roman" w:eastAsia="仿宋_GB2312"/>
          <w:color w:val="000000"/>
          <w:sz w:val="32"/>
          <w:szCs w:val="32"/>
          <w:highlight w:val="none"/>
          <w:u w:val="none"/>
        </w:rPr>
        <w:t>发现报名信息弄虚作假的，取消</w:t>
      </w:r>
      <w:r>
        <w:rPr>
          <w:rFonts w:hint="eastAsia" w:ascii="Times New Roman" w:hAnsi="Times New Roman" w:eastAsia="仿宋_GB2312"/>
          <w:color w:val="000000"/>
          <w:sz w:val="32"/>
          <w:szCs w:val="32"/>
          <w:highlight w:val="none"/>
          <w:u w:val="none"/>
          <w:lang w:eastAsia="zh-CN"/>
        </w:rPr>
        <w:t>其直接录取或</w:t>
      </w:r>
      <w:r>
        <w:rPr>
          <w:rFonts w:hint="eastAsia" w:ascii="Times New Roman" w:hAnsi="Times New Roman" w:eastAsia="仿宋_GB2312"/>
          <w:color w:val="000000"/>
          <w:sz w:val="32"/>
          <w:szCs w:val="32"/>
          <w:highlight w:val="none"/>
          <w:u w:val="none"/>
        </w:rPr>
        <w:t>参与</w:t>
      </w:r>
      <w:r>
        <w:rPr>
          <w:rFonts w:hint="eastAsia" w:ascii="Times New Roman" w:hAnsi="Times New Roman" w:eastAsia="仿宋_GB2312"/>
          <w:color w:val="000000"/>
          <w:sz w:val="32"/>
          <w:szCs w:val="32"/>
          <w:highlight w:val="none"/>
          <w:u w:val="none"/>
          <w:lang w:eastAsia="zh-CN"/>
        </w:rPr>
        <w:t>电脑随机</w:t>
      </w:r>
      <w:r>
        <w:rPr>
          <w:rFonts w:hint="eastAsia" w:ascii="Times New Roman" w:hAnsi="Times New Roman" w:eastAsia="仿宋_GB2312"/>
          <w:color w:val="000000"/>
          <w:sz w:val="32"/>
          <w:szCs w:val="32"/>
          <w:highlight w:val="none"/>
          <w:u w:val="none"/>
        </w:rPr>
        <w:t>摇号</w:t>
      </w:r>
      <w:r>
        <w:rPr>
          <w:rFonts w:hint="eastAsia" w:ascii="Times New Roman" w:hAnsi="Times New Roman" w:eastAsia="仿宋_GB2312"/>
          <w:color w:val="000000"/>
          <w:sz w:val="32"/>
          <w:szCs w:val="32"/>
          <w:highlight w:val="none"/>
          <w:u w:val="none"/>
          <w:lang w:eastAsia="zh-CN"/>
        </w:rPr>
        <w:t>的</w:t>
      </w:r>
      <w:r>
        <w:rPr>
          <w:rFonts w:hint="eastAsia" w:ascii="Times New Roman" w:hAnsi="Times New Roman" w:eastAsia="仿宋_GB2312"/>
          <w:color w:val="000000"/>
          <w:sz w:val="32"/>
          <w:szCs w:val="32"/>
          <w:highlight w:val="none"/>
          <w:u w:val="none"/>
        </w:rPr>
        <w:t>资格</w:t>
      </w:r>
      <w:r>
        <w:rPr>
          <w:rFonts w:hint="eastAsia" w:ascii="Times New Roman" w:hAnsi="Times New Roman" w:eastAsia="仿宋_GB2312"/>
          <w:color w:val="000000"/>
          <w:sz w:val="32"/>
          <w:szCs w:val="32"/>
          <w:highlight w:val="none"/>
          <w:u w:val="none"/>
          <w:lang w:eastAsia="zh-CN"/>
        </w:rPr>
        <w:t>。</w:t>
      </w:r>
      <w:r>
        <w:rPr>
          <w:rFonts w:hint="eastAsia" w:ascii="Times New Roman" w:hAnsi="Times New Roman" w:eastAsia="仿宋_GB2312"/>
          <w:color w:val="000000"/>
          <w:sz w:val="32"/>
          <w:szCs w:val="32"/>
          <w:highlight w:val="none"/>
          <w:u w:val="none"/>
        </w:rPr>
        <w:t>各县（市、区）教育</w:t>
      </w:r>
      <w:r>
        <w:rPr>
          <w:rFonts w:hint="eastAsia" w:ascii="Times New Roman" w:hAnsi="Times New Roman" w:eastAsia="仿宋_GB2312"/>
          <w:color w:val="000000"/>
          <w:sz w:val="32"/>
          <w:szCs w:val="32"/>
          <w:highlight w:val="none"/>
          <w:u w:val="none"/>
          <w:lang w:eastAsia="zh-CN"/>
        </w:rPr>
        <w:t>行政部门、各民办学校应</w:t>
      </w:r>
      <w:r>
        <w:rPr>
          <w:rFonts w:hint="eastAsia" w:ascii="Times New Roman" w:hAnsi="Times New Roman" w:eastAsia="仿宋_GB2312"/>
          <w:color w:val="000000"/>
          <w:sz w:val="32"/>
          <w:szCs w:val="32"/>
          <w:highlight w:val="none"/>
          <w:u w:val="none"/>
        </w:rPr>
        <w:t>及时通过门户网站、微信公众号、公告栏等，向社会公布通过报名资格审查的名单，确认直接录取或参与电脑随机摇号的资格。</w:t>
      </w:r>
      <w:r>
        <w:rPr>
          <w:rFonts w:hint="eastAsia" w:ascii="Times New Roman" w:hAnsi="Times New Roman" w:eastAsia="仿宋_GB2312"/>
          <w:color w:val="000000"/>
          <w:sz w:val="32"/>
          <w:szCs w:val="32"/>
          <w:highlight w:val="none"/>
          <w:u w:val="none"/>
          <w:lang w:eastAsia="zh-CN"/>
        </w:rPr>
        <w:t>其中，港澳台及外籍且未有国内正常学籍的学生报名，须</w:t>
      </w:r>
      <w:r>
        <w:rPr>
          <w:rFonts w:hint="eastAsia" w:ascii="Times New Roman" w:hAnsi="Times New Roman" w:eastAsia="仿宋_GB2312"/>
          <w:color w:val="000000"/>
          <w:sz w:val="32"/>
          <w:szCs w:val="32"/>
          <w:highlight w:val="none"/>
          <w:u w:val="none"/>
          <w:lang w:val="en-US" w:eastAsia="zh-CN"/>
        </w:rPr>
        <w:t>持相关材料证明原件到拟报读学校线下申请，由学校初审通过后，分别在6月23日（报读小学一年级）、7月14日（报读初中一年级）前报主管教育行政部门复核。</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eastAsia="zh-CN"/>
        </w:rPr>
      </w:pP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四</w:t>
      </w: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组织</w:t>
      </w:r>
      <w:r>
        <w:rPr>
          <w:rFonts w:hint="eastAsia" w:ascii="楷体_GB2312" w:hAnsi="楷体" w:eastAsia="楷体_GB2312"/>
          <w:b/>
          <w:color w:val="000000"/>
          <w:sz w:val="32"/>
          <w:szCs w:val="32"/>
          <w:highlight w:val="none"/>
          <w:u w:val="none"/>
        </w:rPr>
        <w:t>电脑随机摇号</w:t>
      </w:r>
      <w:r>
        <w:rPr>
          <w:rFonts w:hint="eastAsia" w:ascii="楷体_GB2312" w:hAnsi="楷体" w:eastAsia="楷体_GB2312"/>
          <w:b/>
          <w:color w:val="000000"/>
          <w:sz w:val="32"/>
          <w:szCs w:val="32"/>
          <w:highlight w:val="none"/>
          <w:u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eastAsia="zh-CN"/>
        </w:rPr>
      </w:pPr>
      <w:r>
        <w:rPr>
          <w:rFonts w:hint="eastAsia" w:ascii="Times New Roman" w:hAnsi="Times New Roman" w:eastAsia="仿宋_GB2312" w:cs="Times New Roman"/>
          <w:sz w:val="32"/>
          <w:szCs w:val="32"/>
          <w:highlight w:val="none"/>
          <w:u w:val="none"/>
        </w:rPr>
        <w:t>民办学校</w:t>
      </w:r>
      <w:r>
        <w:rPr>
          <w:rFonts w:hint="eastAsia" w:ascii="Times New Roman" w:hAnsi="Times New Roman" w:eastAsia="仿宋_GB2312" w:cs="Times New Roman"/>
          <w:sz w:val="32"/>
          <w:szCs w:val="32"/>
          <w:highlight w:val="none"/>
          <w:u w:val="none"/>
          <w:lang w:eastAsia="zh-CN"/>
        </w:rPr>
        <w:t>报名人数</w:t>
      </w:r>
      <w:r>
        <w:rPr>
          <w:rFonts w:hint="eastAsia" w:ascii="Times New Roman" w:hAnsi="Times New Roman" w:eastAsia="仿宋_GB2312"/>
          <w:color w:val="000000"/>
          <w:sz w:val="32"/>
          <w:szCs w:val="32"/>
          <w:highlight w:val="none"/>
          <w:u w:val="none"/>
        </w:rPr>
        <w:t>超过教育行政部门核定的招生计划数的，实行电脑随机摇号录取。</w:t>
      </w:r>
      <w:r>
        <w:rPr>
          <w:rFonts w:hint="eastAsia" w:ascii="Times New Roman" w:hAnsi="Times New Roman" w:eastAsia="仿宋_GB2312" w:cs="Times New Roman"/>
          <w:sz w:val="32"/>
          <w:szCs w:val="32"/>
          <w:highlight w:val="none"/>
          <w:u w:val="none"/>
          <w:lang w:eastAsia="zh-CN"/>
        </w:rPr>
        <w:t>各县</w:t>
      </w:r>
      <w:r>
        <w:rPr>
          <w:rFonts w:hint="eastAsia" w:ascii="Times New Roman" w:hAnsi="Times New Roman" w:eastAsia="仿宋_GB2312"/>
          <w:color w:val="000000"/>
          <w:sz w:val="32"/>
          <w:szCs w:val="32"/>
          <w:highlight w:val="none"/>
          <w:u w:val="none"/>
        </w:rPr>
        <w:t>（市、区）教育行政部门</w:t>
      </w:r>
      <w:r>
        <w:rPr>
          <w:rFonts w:hint="eastAsia" w:ascii="Times New Roman" w:hAnsi="Times New Roman" w:eastAsia="仿宋_GB2312"/>
          <w:color w:val="000000"/>
          <w:sz w:val="32"/>
          <w:szCs w:val="32"/>
          <w:highlight w:val="none"/>
          <w:u w:val="none"/>
          <w:lang w:eastAsia="zh-CN"/>
        </w:rPr>
        <w:t>负责制订具体的电脑随机摇号工作方案，并</w:t>
      </w:r>
      <w:r>
        <w:rPr>
          <w:rFonts w:hint="eastAsia" w:ascii="Times New Roman" w:hAnsi="Times New Roman" w:eastAsia="仿宋_GB2312"/>
          <w:color w:val="000000"/>
          <w:sz w:val="32"/>
          <w:szCs w:val="32"/>
          <w:highlight w:val="none"/>
          <w:u w:val="none"/>
        </w:rPr>
        <w:t>组织实施电脑随机</w:t>
      </w:r>
      <w:r>
        <w:rPr>
          <w:rFonts w:hint="eastAsia" w:ascii="Times New Roman" w:hAnsi="Times New Roman" w:eastAsia="仿宋_GB2312"/>
          <w:color w:val="000000"/>
          <w:sz w:val="32"/>
          <w:szCs w:val="32"/>
          <w:highlight w:val="none"/>
          <w:u w:val="none"/>
          <w:lang w:eastAsia="zh-CN"/>
        </w:rPr>
        <w:t>摇号</w:t>
      </w:r>
      <w:r>
        <w:rPr>
          <w:rFonts w:hint="eastAsia" w:ascii="Times New Roman" w:hAnsi="Times New Roman" w:eastAsia="仿宋_GB2312"/>
          <w:color w:val="000000"/>
          <w:sz w:val="32"/>
          <w:szCs w:val="32"/>
          <w:highlight w:val="none"/>
          <w:u w:val="none"/>
        </w:rPr>
        <w:t>工作，在公办学校登记或派位完成后进行。</w:t>
      </w:r>
      <w:r>
        <w:rPr>
          <w:rFonts w:hint="eastAsia" w:ascii="仿宋_GB2312" w:hAnsi="仿宋_GB2312" w:eastAsia="仿宋_GB2312" w:cs="仿宋_GB2312"/>
          <w:b w:val="0"/>
          <w:bCs/>
          <w:color w:val="000000"/>
          <w:sz w:val="32"/>
          <w:szCs w:val="32"/>
          <w:highlight w:val="none"/>
          <w:u w:val="none"/>
          <w:lang w:eastAsia="zh-CN"/>
        </w:rPr>
        <w:t>市直民办学校电脑随机摇号工作纳入学校所在县（市、区）教育行政部门统一组织实施。</w:t>
      </w:r>
      <w:r>
        <w:rPr>
          <w:rFonts w:hint="eastAsia" w:ascii="Times New Roman" w:hAnsi="Times New Roman" w:eastAsia="仿宋_GB2312"/>
          <w:color w:val="000000"/>
          <w:sz w:val="32"/>
          <w:szCs w:val="32"/>
          <w:highlight w:val="none"/>
          <w:u w:val="none"/>
          <w:lang w:eastAsia="zh-CN"/>
        </w:rPr>
        <w:t>各县（市、区）要严格电脑随机摇号过程管理，提前封存摇号电脑和程序，摇号过程断网进行，全程录像，并</w:t>
      </w:r>
      <w:r>
        <w:rPr>
          <w:rFonts w:hint="eastAsia" w:ascii="Times New Roman" w:hAnsi="Times New Roman" w:eastAsia="仿宋_GB2312"/>
          <w:color w:val="000000"/>
          <w:sz w:val="32"/>
          <w:szCs w:val="32"/>
          <w:highlight w:val="none"/>
          <w:u w:val="none"/>
        </w:rPr>
        <w:t>邀请公证机构人员、纪检监察人员、人大代表、政协委员、新闻媒体代表和学生家长代表</w:t>
      </w:r>
      <w:r>
        <w:rPr>
          <w:rFonts w:hint="eastAsia" w:ascii="Times New Roman" w:hAnsi="Times New Roman" w:eastAsia="仿宋_GB2312"/>
          <w:color w:val="000000"/>
          <w:sz w:val="32"/>
          <w:szCs w:val="32"/>
          <w:highlight w:val="none"/>
          <w:u w:val="none"/>
          <w:lang w:eastAsia="zh-CN"/>
        </w:rPr>
        <w:t>全程监督</w:t>
      </w:r>
      <w:r>
        <w:rPr>
          <w:rFonts w:hint="eastAsia" w:ascii="Times New Roman" w:hAnsi="Times New Roman" w:eastAsia="仿宋_GB2312"/>
          <w:color w:val="000000"/>
          <w:sz w:val="32"/>
          <w:szCs w:val="32"/>
          <w:highlight w:val="none"/>
          <w:u w:val="none"/>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eastAsia="zh-CN"/>
        </w:rPr>
      </w:pP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五</w:t>
      </w: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办理报到注册手续。</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s="Times New Roman"/>
          <w:sz w:val="32"/>
          <w:szCs w:val="32"/>
          <w:highlight w:val="none"/>
          <w:u w:val="none"/>
          <w:lang w:eastAsia="zh-CN"/>
        </w:rPr>
      </w:pPr>
      <w:r>
        <w:rPr>
          <w:rFonts w:hint="eastAsia" w:ascii="Times New Roman" w:hAnsi="Times New Roman" w:eastAsia="仿宋_GB2312" w:cs="Times New Roman"/>
          <w:sz w:val="32"/>
          <w:szCs w:val="32"/>
          <w:highlight w:val="none"/>
          <w:u w:val="none"/>
        </w:rPr>
        <w:t>各民办学校义务教育阶段新生报到注册时间与公办义务教育学校同步</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rPr>
        <w:t>具体时间由各县（市、区）教育局</w:t>
      </w:r>
      <w:r>
        <w:rPr>
          <w:rFonts w:hint="eastAsia" w:ascii="Times New Roman" w:hAnsi="Times New Roman" w:eastAsia="仿宋_GB2312" w:cs="Times New Roman"/>
          <w:sz w:val="32"/>
          <w:szCs w:val="32"/>
          <w:highlight w:val="none"/>
          <w:u w:val="none"/>
          <w:lang w:eastAsia="zh-CN"/>
        </w:rPr>
        <w:t>结合招生日程</w:t>
      </w:r>
      <w:r>
        <w:rPr>
          <w:rFonts w:hint="eastAsia" w:ascii="Times New Roman" w:hAnsi="Times New Roman" w:eastAsia="仿宋_GB2312" w:cs="Times New Roman"/>
          <w:sz w:val="32"/>
          <w:szCs w:val="32"/>
          <w:highlight w:val="none"/>
          <w:u w:val="none"/>
        </w:rPr>
        <w:t>确定</w:t>
      </w:r>
      <w:r>
        <w:rPr>
          <w:rFonts w:hint="eastAsia" w:ascii="Times New Roman" w:hAnsi="Times New Roman" w:eastAsia="仿宋_GB2312" w:cs="Times New Roman"/>
          <w:sz w:val="32"/>
          <w:szCs w:val="32"/>
          <w:highlight w:val="none"/>
          <w:u w:val="none"/>
          <w:lang w:eastAsia="zh-CN"/>
        </w:rPr>
        <w:t>。各民办学校须严格落实收费管理有关规定，切实规范收费行为，严禁收取或变相收取与招生入学挂钩的“捐资助学款”。</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eastAsia="zh-CN"/>
        </w:rPr>
      </w:pP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六</w:t>
      </w: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组织替补录取。</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在办理报到注册手续后，若民办学校仍有空余学位，将向社会公开空余名额，在主管教育行政部门统一部署下依照规则替补录取（替补录取规则由主管教育行政部门提前向社会公布）；若报名系统内符合条件的补录人数不足，民办学校可向社会招生。补录完成后，各民办学校应将补录名单报主管教育行政部门审核、备案。已被民办学校录取的学生不得参加其他学校补录。严禁以考试成绩和各类竞赛证书、学科竞赛成绩、考级证明等为依据开展补录工作，严禁超计划招生，严禁以任何名目向补录学生违规收费。</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val="en-US" w:eastAsia="zh-CN"/>
        </w:rPr>
      </w:pP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七</w:t>
      </w:r>
      <w:r>
        <w:rPr>
          <w:rFonts w:hint="eastAsia" w:ascii="楷体_GB2312" w:hAnsi="楷体" w:eastAsia="楷体_GB2312"/>
          <w:b/>
          <w:color w:val="000000"/>
          <w:sz w:val="32"/>
          <w:szCs w:val="32"/>
          <w:highlight w:val="none"/>
          <w:u w:val="none"/>
        </w:rPr>
        <w:t>）规范学籍注册</w:t>
      </w:r>
      <w:r>
        <w:rPr>
          <w:rFonts w:hint="eastAsia" w:ascii="楷体_GB2312" w:hAnsi="楷体" w:eastAsia="楷体_GB2312"/>
          <w:b/>
          <w:color w:val="000000"/>
          <w:sz w:val="32"/>
          <w:szCs w:val="32"/>
          <w:highlight w:val="none"/>
          <w:u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各民办学校要严格按照录取名单为新生注册学籍，经主管教育行政部门审核后录入学籍系统。要严格落实“一人一籍，人籍一致，籍随人走”的学籍管理要求，严禁“人籍分离”、“双重学籍”等情况出现</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要加强编班管理，在编班时严格按照标准班额要求，实行均衡编班，不得举办任何名义的重点班。各县（市、区）教育行政部门要进一步加强对学校学籍管理工作的核查</w:t>
      </w:r>
      <w:r>
        <w:rPr>
          <w:rFonts w:hint="eastAsia" w:ascii="仿宋_GB2312" w:hAnsi="仿宋_GB2312" w:eastAsia="仿宋_GB2312" w:cs="仿宋_GB2312"/>
          <w:color w:val="000000"/>
          <w:sz w:val="32"/>
          <w:szCs w:val="32"/>
          <w:highlight w:val="none"/>
          <w:u w:val="none"/>
          <w:lang w:eastAsia="zh-CN"/>
        </w:rPr>
        <w:t>和监督</w:t>
      </w:r>
      <w:r>
        <w:rPr>
          <w:rFonts w:hint="eastAsia" w:ascii="仿宋_GB2312" w:hAnsi="仿宋_GB2312" w:eastAsia="仿宋_GB2312" w:cs="仿宋_GB2312"/>
          <w:color w:val="000000"/>
          <w:sz w:val="32"/>
          <w:szCs w:val="32"/>
          <w:highlight w:val="none"/>
          <w:u w:val="none"/>
        </w:rPr>
        <w:t>，及时纠正和查处学籍建档过程中的不规范行为。</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黑体" w:hAnsi="黑体" w:eastAsia="黑体"/>
          <w:b/>
          <w:color w:val="000000"/>
          <w:sz w:val="32"/>
          <w:szCs w:val="32"/>
          <w:highlight w:val="none"/>
          <w:u w:val="none"/>
          <w:lang w:val="en-US" w:eastAsia="zh-CN"/>
        </w:rPr>
      </w:pPr>
      <w:r>
        <w:rPr>
          <w:rFonts w:hint="eastAsia" w:ascii="黑体" w:hAnsi="黑体" w:eastAsia="黑体"/>
          <w:b/>
          <w:color w:val="000000"/>
          <w:sz w:val="32"/>
          <w:szCs w:val="32"/>
          <w:highlight w:val="none"/>
          <w:u w:val="none"/>
          <w:lang w:val="en-US" w:eastAsia="zh-CN"/>
        </w:rPr>
        <w:t>五、工作要求</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Times New Roman" w:eastAsia="楷体_GB2312"/>
          <w:b/>
          <w:color w:val="000000"/>
          <w:sz w:val="32"/>
          <w:szCs w:val="32"/>
          <w:highlight w:val="none"/>
          <w:u w:val="none"/>
          <w:lang w:eastAsia="zh-CN"/>
        </w:rPr>
      </w:pPr>
      <w:r>
        <w:rPr>
          <w:rFonts w:hint="eastAsia" w:ascii="楷体_GB2312" w:hAnsi="Times New Roman" w:eastAsia="楷体_GB2312"/>
          <w:b/>
          <w:color w:val="000000"/>
          <w:sz w:val="32"/>
          <w:szCs w:val="32"/>
          <w:highlight w:val="none"/>
          <w:u w:val="none"/>
        </w:rPr>
        <w:t>（一）加强组织领导</w:t>
      </w:r>
      <w:r>
        <w:rPr>
          <w:rFonts w:hint="eastAsia" w:ascii="楷体_GB2312" w:hAnsi="Times New Roman" w:eastAsia="楷体_GB2312"/>
          <w:b/>
          <w:color w:val="000000"/>
          <w:sz w:val="32"/>
          <w:szCs w:val="32"/>
          <w:highlight w:val="none"/>
          <w:u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val="en-US" w:eastAsia="zh-CN"/>
        </w:rPr>
      </w:pPr>
      <w:r>
        <w:rPr>
          <w:rFonts w:hint="eastAsia" w:ascii="Times New Roman" w:hAnsi="Times New Roman" w:eastAsia="仿宋_GB2312"/>
          <w:color w:val="000000"/>
          <w:sz w:val="32"/>
          <w:szCs w:val="32"/>
          <w:highlight w:val="none"/>
          <w:u w:val="none"/>
        </w:rPr>
        <w:t>各县（市、区）教育行政部门要高度重视民办学校义务教育阶段招生入学工作，切实加强组织领导，落实工作责任。辖区内已有民办义务教育阶段学校的县（市、区）要结合实际，在本方案的基础上进一步细化招生工作流程，明确招生日程安排和相关注意事项，并及时通过各类渠道向社会公布，保障招生工作有序进行。要成立工作领导小组，领导小组下设技术组、宣传组、安保组、后勤组、投诉处理组等工作小组，明确分工，落实责任，保障招生工作平稳有序开展</w:t>
      </w:r>
      <w:r>
        <w:rPr>
          <w:rFonts w:hint="eastAsia" w:ascii="Times New Roman" w:hAnsi="Times New Roman" w:eastAsia="仿宋_GB2312"/>
          <w:color w:val="000000"/>
          <w:sz w:val="32"/>
          <w:szCs w:val="32"/>
          <w:highlight w:val="none"/>
          <w:u w:val="none"/>
          <w:lang w:eastAsia="zh-CN"/>
        </w:rPr>
        <w:t>。各有关县（市、区）民办学校义务教育阶段招生工作方案或细则应于</w:t>
      </w:r>
      <w:r>
        <w:rPr>
          <w:rFonts w:hint="eastAsia" w:ascii="Times New Roman" w:hAnsi="Times New Roman" w:eastAsia="仿宋_GB2312"/>
          <w:color w:val="000000"/>
          <w:sz w:val="32"/>
          <w:szCs w:val="32"/>
          <w:highlight w:val="none"/>
          <w:u w:val="none"/>
          <w:lang w:val="en-US" w:eastAsia="zh-CN"/>
        </w:rPr>
        <w:t>5月10日前报我局备案。</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楷体" w:eastAsia="楷体_GB2312"/>
          <w:b/>
          <w:color w:val="000000"/>
          <w:sz w:val="32"/>
          <w:szCs w:val="32"/>
          <w:highlight w:val="none"/>
          <w:u w:val="none"/>
          <w:lang w:eastAsia="zh-CN"/>
        </w:rPr>
      </w:pPr>
      <w:r>
        <w:rPr>
          <w:rFonts w:hint="eastAsia" w:ascii="楷体_GB2312" w:hAnsi="楷体" w:eastAsia="楷体_GB2312"/>
          <w:b/>
          <w:color w:val="000000"/>
          <w:sz w:val="32"/>
          <w:szCs w:val="32"/>
          <w:highlight w:val="none"/>
          <w:u w:val="none"/>
        </w:rPr>
        <w:t>（</w:t>
      </w:r>
      <w:r>
        <w:rPr>
          <w:rFonts w:hint="eastAsia" w:ascii="楷体_GB2312" w:hAnsi="楷体" w:eastAsia="楷体_GB2312"/>
          <w:b/>
          <w:color w:val="000000"/>
          <w:sz w:val="32"/>
          <w:szCs w:val="32"/>
          <w:highlight w:val="none"/>
          <w:u w:val="none"/>
          <w:lang w:eastAsia="zh-CN"/>
        </w:rPr>
        <w:t>二</w:t>
      </w:r>
      <w:r>
        <w:rPr>
          <w:rFonts w:hint="eastAsia" w:ascii="楷体_GB2312" w:hAnsi="楷体" w:eastAsia="楷体_GB2312"/>
          <w:b/>
          <w:color w:val="000000"/>
          <w:sz w:val="32"/>
          <w:szCs w:val="32"/>
          <w:highlight w:val="none"/>
          <w:u w:val="none"/>
        </w:rPr>
        <w:t>）落实</w:t>
      </w:r>
      <w:r>
        <w:rPr>
          <w:rFonts w:hint="eastAsia" w:ascii="楷体_GB2312" w:hAnsi="楷体" w:eastAsia="楷体_GB2312"/>
          <w:b/>
          <w:color w:val="000000"/>
          <w:sz w:val="32"/>
          <w:szCs w:val="32"/>
          <w:highlight w:val="none"/>
          <w:u w:val="none"/>
          <w:lang w:eastAsia="zh-CN"/>
        </w:rPr>
        <w:t>招生</w:t>
      </w:r>
      <w:r>
        <w:rPr>
          <w:rFonts w:hint="eastAsia" w:ascii="楷体_GB2312" w:hAnsi="楷体" w:eastAsia="楷体_GB2312"/>
          <w:b/>
          <w:color w:val="000000"/>
          <w:sz w:val="32"/>
          <w:szCs w:val="32"/>
          <w:highlight w:val="none"/>
          <w:u w:val="none"/>
        </w:rPr>
        <w:t>信息公开</w:t>
      </w:r>
      <w:r>
        <w:rPr>
          <w:rFonts w:hint="eastAsia" w:ascii="楷体_GB2312" w:hAnsi="楷体" w:eastAsia="楷体_GB2312"/>
          <w:b/>
          <w:color w:val="000000"/>
          <w:sz w:val="32"/>
          <w:szCs w:val="32"/>
          <w:highlight w:val="none"/>
          <w:u w:val="none"/>
          <w:lang w:eastAsia="zh-CN"/>
        </w:rPr>
        <w:t>制度。</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rPr>
      </w:pPr>
      <w:r>
        <w:rPr>
          <w:rFonts w:hint="eastAsia" w:ascii="Times New Roman" w:hAnsi="Times New Roman" w:eastAsia="仿宋_GB2312"/>
          <w:color w:val="000000"/>
          <w:sz w:val="32"/>
          <w:szCs w:val="32"/>
          <w:highlight w:val="none"/>
          <w:u w:val="none"/>
        </w:rPr>
        <w:t>各县（市、区）教育行政部门要按照《关于进一步落实义务教育阶段学校招生信息公开制度的通知》（梅市教基〔2019〕71号）要求，通过门户网站、微信公众号、</w:t>
      </w:r>
      <w:r>
        <w:rPr>
          <w:rFonts w:hint="eastAsia" w:ascii="Times New Roman" w:hAnsi="Times New Roman" w:eastAsia="仿宋_GB2312"/>
          <w:color w:val="000000"/>
          <w:sz w:val="32"/>
          <w:szCs w:val="32"/>
          <w:highlight w:val="none"/>
          <w:u w:val="none"/>
          <w:lang w:eastAsia="zh-CN"/>
        </w:rPr>
        <w:t>新闻媒体</w:t>
      </w:r>
      <w:r>
        <w:rPr>
          <w:rFonts w:hint="eastAsia" w:ascii="Times New Roman" w:hAnsi="Times New Roman" w:eastAsia="仿宋_GB2312"/>
          <w:color w:val="000000"/>
          <w:sz w:val="32"/>
          <w:szCs w:val="32"/>
          <w:highlight w:val="none"/>
          <w:u w:val="none"/>
        </w:rPr>
        <w:t>等渠道公开辖区内民办学校信息，包括民办学校基本信息、行政许可信息、日常监管信息等；要在启动招生工作前，提前公布辖区内民办学校义务教育阶段招生入学工作方案或细则、招生计划、招生咨询电话等信息。各民办学校的招生简章及公告等信息经主管教育行政部门备案后应通过学校网站、微信公众号等渠道提前向社会公布，接受社会咨询。</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楷体_GB2312" w:hAnsi="Times New Roman" w:eastAsia="楷体_GB2312"/>
          <w:b/>
          <w:color w:val="000000"/>
          <w:sz w:val="32"/>
          <w:szCs w:val="32"/>
          <w:highlight w:val="none"/>
          <w:u w:val="none"/>
          <w:lang w:eastAsia="zh-CN"/>
        </w:rPr>
      </w:pPr>
      <w:r>
        <w:rPr>
          <w:rFonts w:hint="eastAsia" w:ascii="楷体_GB2312" w:hAnsi="Times New Roman" w:eastAsia="楷体_GB2312"/>
          <w:b/>
          <w:color w:val="000000"/>
          <w:sz w:val="32"/>
          <w:szCs w:val="32"/>
          <w:highlight w:val="none"/>
          <w:u w:val="none"/>
        </w:rPr>
        <w:t>（</w:t>
      </w:r>
      <w:r>
        <w:rPr>
          <w:rFonts w:hint="eastAsia" w:ascii="楷体_GB2312" w:hAnsi="Times New Roman" w:eastAsia="楷体_GB2312"/>
          <w:b/>
          <w:color w:val="000000"/>
          <w:sz w:val="32"/>
          <w:szCs w:val="32"/>
          <w:highlight w:val="none"/>
          <w:u w:val="none"/>
          <w:lang w:eastAsia="zh-CN"/>
        </w:rPr>
        <w:t>三</w:t>
      </w:r>
      <w:r>
        <w:rPr>
          <w:rFonts w:hint="eastAsia" w:ascii="楷体_GB2312" w:hAnsi="Times New Roman" w:eastAsia="楷体_GB2312"/>
          <w:b/>
          <w:color w:val="000000"/>
          <w:sz w:val="32"/>
          <w:szCs w:val="32"/>
          <w:highlight w:val="none"/>
          <w:u w:val="none"/>
        </w:rPr>
        <w:t>）严肃招生纪律</w:t>
      </w:r>
      <w:r>
        <w:rPr>
          <w:rFonts w:hint="eastAsia" w:ascii="楷体_GB2312" w:hAnsi="Times New Roman" w:eastAsia="楷体_GB2312"/>
          <w:b/>
          <w:color w:val="000000"/>
          <w:sz w:val="32"/>
          <w:szCs w:val="32"/>
          <w:highlight w:val="none"/>
          <w:u w:val="none"/>
          <w:lang w:eastAsia="zh-CN"/>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eastAsia="zh-CN"/>
        </w:rPr>
      </w:pPr>
      <w:r>
        <w:rPr>
          <w:rFonts w:hint="eastAsia" w:ascii="Times New Roman" w:hAnsi="Times New Roman" w:eastAsia="仿宋_GB2312"/>
          <w:color w:val="000000"/>
          <w:sz w:val="32"/>
          <w:szCs w:val="32"/>
          <w:highlight w:val="none"/>
          <w:u w:val="none"/>
        </w:rPr>
        <w:t>各县（市、区）教育局要</w:t>
      </w:r>
      <w:r>
        <w:rPr>
          <w:rFonts w:hint="eastAsia" w:ascii="Times New Roman" w:hAnsi="Times New Roman" w:eastAsia="仿宋_GB2312"/>
          <w:color w:val="000000"/>
          <w:sz w:val="32"/>
          <w:szCs w:val="32"/>
          <w:highlight w:val="none"/>
          <w:u w:val="none"/>
          <w:lang w:eastAsia="zh-CN"/>
        </w:rPr>
        <w:t>加强对辖区内民办学校招生行为的监管，坚决整治在招生入学环节中出现的侵害群众利益的违法违规违纪行为，维护良好的招生秩序。对民办学校</w:t>
      </w:r>
      <w:r>
        <w:rPr>
          <w:rFonts w:hint="eastAsia" w:ascii="Times New Roman" w:hAnsi="Times New Roman" w:eastAsia="仿宋_GB2312"/>
          <w:color w:val="000000"/>
          <w:sz w:val="32"/>
          <w:szCs w:val="32"/>
          <w:highlight w:val="none"/>
          <w:u w:val="none"/>
        </w:rPr>
        <w:t>违反教育部“十项严禁”和省教育厅“六项规定”等招生政策</w:t>
      </w:r>
      <w:r>
        <w:rPr>
          <w:rFonts w:hint="eastAsia" w:ascii="Times New Roman" w:hAnsi="Times New Roman" w:eastAsia="仿宋_GB2312"/>
          <w:color w:val="000000"/>
          <w:sz w:val="32"/>
          <w:szCs w:val="32"/>
          <w:highlight w:val="none"/>
          <w:u w:val="none"/>
          <w:lang w:eastAsia="zh-CN"/>
        </w:rPr>
        <w:t>规定，以及</w:t>
      </w:r>
      <w:r>
        <w:rPr>
          <w:rFonts w:hint="eastAsia" w:ascii="Times New Roman" w:hAnsi="Times New Roman" w:eastAsia="仿宋_GB2312"/>
          <w:color w:val="000000"/>
          <w:sz w:val="32"/>
          <w:szCs w:val="32"/>
          <w:highlight w:val="none"/>
          <w:u w:val="none"/>
        </w:rPr>
        <w:t>扰乱中小学招生秩序的行为</w:t>
      </w:r>
      <w:r>
        <w:rPr>
          <w:rFonts w:hint="eastAsia" w:ascii="Times New Roman" w:hAnsi="Times New Roman" w:eastAsia="仿宋_GB2312"/>
          <w:color w:val="000000"/>
          <w:sz w:val="32"/>
          <w:szCs w:val="32"/>
          <w:highlight w:val="none"/>
          <w:u w:val="none"/>
          <w:lang w:eastAsia="zh-CN"/>
        </w:rPr>
        <w:t>，要</w:t>
      </w:r>
      <w:r>
        <w:rPr>
          <w:rFonts w:hint="eastAsia" w:ascii="Times New Roman" w:hAnsi="Times New Roman" w:eastAsia="仿宋_GB2312"/>
          <w:color w:val="000000"/>
          <w:sz w:val="32"/>
          <w:szCs w:val="32"/>
          <w:highlight w:val="none"/>
          <w:u w:val="none"/>
        </w:rPr>
        <w:t>严肃查处</w:t>
      </w:r>
      <w:r>
        <w:rPr>
          <w:rFonts w:hint="eastAsia" w:ascii="Times New Roman" w:hAnsi="Times New Roman" w:eastAsia="仿宋_GB2312"/>
          <w:color w:val="000000"/>
          <w:sz w:val="32"/>
          <w:szCs w:val="32"/>
          <w:highlight w:val="none"/>
          <w:u w:val="none"/>
          <w:lang w:eastAsia="zh-CN"/>
        </w:rPr>
        <w:t>，视情节轻重予以通报批评、年检扣分、核减学校下一年度招生计划或停止招生、</w:t>
      </w:r>
      <w:r>
        <w:rPr>
          <w:rFonts w:hint="eastAsia" w:ascii="Times New Roman" w:hAnsi="Times New Roman" w:eastAsia="仿宋_GB2312"/>
          <w:color w:val="000000"/>
          <w:sz w:val="32"/>
          <w:szCs w:val="32"/>
          <w:highlight w:val="none"/>
          <w:u w:val="none"/>
        </w:rPr>
        <w:t>吊销办学许可证</w:t>
      </w:r>
      <w:r>
        <w:rPr>
          <w:rFonts w:hint="eastAsia" w:ascii="Times New Roman" w:hAnsi="Times New Roman" w:eastAsia="仿宋_GB2312"/>
          <w:color w:val="000000"/>
          <w:sz w:val="32"/>
          <w:szCs w:val="32"/>
          <w:highlight w:val="none"/>
          <w:u w:val="none"/>
          <w:lang w:eastAsia="zh-CN"/>
        </w:rPr>
        <w:t>等处罚。</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u w:val="none"/>
          <w:lang w:eastAsia="zh-CN"/>
        </w:rPr>
      </w:pPr>
      <w:r>
        <w:rPr>
          <w:rFonts w:hint="eastAsia" w:ascii="Times New Roman" w:hAnsi="Times New Roman" w:eastAsia="仿宋_GB2312"/>
          <w:color w:val="000000"/>
          <w:sz w:val="32"/>
          <w:szCs w:val="32"/>
          <w:highlight w:val="none"/>
          <w:u w:val="none"/>
          <w:lang w:eastAsia="zh-CN"/>
        </w:rPr>
        <w:t>对学校或个人使用他人信息“占虚额”的行为，联合相关部门依法依规予以惩处，同时，针对学校或学校老师使用他人信息“占虚额”的行为，取消学校当年的补录权利，剩余招生计划数直接予以削减，不再组织补录。学生在民办学校报名过程中提供的所有信息、证明材料必须真实准确有效，若在任一环节发现存在隐瞒、欺骗或提供虚假证明材料等情形，取消其民办学校报名录取资格，也不再为其保留原公办学校招生学位，由教育行政部门在统一招生结束后统筹安排到有空余学位的公办学校就读。</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3" w:firstLineChars="200"/>
        <w:jc w:val="both"/>
        <w:textAlignment w:val="auto"/>
        <w:rPr>
          <w:rFonts w:ascii="楷体_GB2312" w:hAnsi="Times New Roman" w:eastAsia="楷体_GB2312"/>
          <w:b/>
          <w:color w:val="000000"/>
          <w:sz w:val="32"/>
          <w:szCs w:val="32"/>
          <w:highlight w:val="none"/>
          <w:u w:val="none"/>
        </w:rPr>
      </w:pPr>
      <w:r>
        <w:rPr>
          <w:rFonts w:hint="eastAsia" w:ascii="楷体_GB2312" w:hAnsi="楷体" w:eastAsia="楷体_GB2312"/>
          <w:b/>
          <w:color w:val="000000"/>
          <w:sz w:val="32"/>
          <w:szCs w:val="32"/>
          <w:highlight w:val="none"/>
          <w:u w:val="none"/>
          <w:lang w:eastAsia="zh-CN"/>
        </w:rPr>
        <w:t>（四）</w:t>
      </w:r>
      <w:r>
        <w:rPr>
          <w:rFonts w:hint="eastAsia" w:ascii="楷体_GB2312" w:hAnsi="Times New Roman" w:eastAsia="楷体_GB2312"/>
          <w:b/>
          <w:color w:val="000000"/>
          <w:sz w:val="32"/>
          <w:szCs w:val="32"/>
          <w:highlight w:val="none"/>
          <w:u w:val="none"/>
        </w:rPr>
        <w:t>健全应急机制</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u w:val="none"/>
        </w:rPr>
        <w:t>各县（市、区）教育行政部门要落实民办学校招生工作安全稳定主体责任，切实加强矛盾排查和风险化解工作。要对辖区内民办学校招生情况进行研究分析，科学研判招生工作中可能产生的不稳定因素，健全应急机制，完善应急预案，及时发现并妥善处置苗头性、倾向性问题。要及时回应群众关切，处理群众信访问题，切实做好舆情引导和维护稳定工作</w:t>
      </w:r>
      <w:r>
        <w:rPr>
          <w:rFonts w:hint="eastAsia" w:ascii="Times New Roman" w:hAnsi="Times New Roman" w:eastAsia="仿宋_GB2312"/>
          <w:color w:val="000000"/>
          <w:sz w:val="32"/>
          <w:szCs w:val="32"/>
          <w:highlight w:val="none"/>
        </w:rPr>
        <w:t>。</w:t>
      </w: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olor w:val="000000"/>
          <w:sz w:val="32"/>
          <w:szCs w:val="32"/>
          <w:highlight w:val="none"/>
          <w:lang w:eastAsia="zh-CN"/>
        </w:rPr>
      </w:pPr>
    </w:p>
    <w:p>
      <w:pPr>
        <w:pStyle w:val="8"/>
        <w:keepNext w:val="0"/>
        <w:keepLines w:val="0"/>
        <w:pageBreakBefore w:val="0"/>
        <w:widowControl/>
        <w:kinsoku/>
        <w:wordWrap/>
        <w:overflowPunct/>
        <w:topLinePunct w:val="0"/>
        <w:autoSpaceDE/>
        <w:autoSpaceDN/>
        <w:bidi w:val="0"/>
        <w:adjustRightInd w:val="0"/>
        <w:snapToGrid w:val="0"/>
        <w:spacing w:line="540" w:lineRule="exact"/>
        <w:ind w:left="1598" w:leftChars="114" w:hanging="960" w:hangingChars="300"/>
        <w:jc w:val="both"/>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附件：202</w:t>
      </w:r>
      <w:r>
        <w:rPr>
          <w:rFonts w:hint="eastAsia" w:ascii="Times New Roman" w:hAnsi="Times New Roman" w:eastAsia="仿宋_GB2312"/>
          <w:color w:val="000000"/>
          <w:sz w:val="32"/>
          <w:szCs w:val="32"/>
          <w:highlight w:val="none"/>
          <w:lang w:val="en-US" w:eastAsia="zh-CN"/>
        </w:rPr>
        <w:t>2</w:t>
      </w:r>
      <w:r>
        <w:rPr>
          <w:rFonts w:hint="eastAsia" w:ascii="Times New Roman" w:hAnsi="Times New Roman" w:eastAsia="仿宋_GB2312"/>
          <w:color w:val="000000"/>
          <w:sz w:val="32"/>
          <w:szCs w:val="32"/>
          <w:highlight w:val="none"/>
        </w:rPr>
        <w:t>年梅州市民办学校义务教育阶段招生工作</w:t>
      </w:r>
      <w:r>
        <w:rPr>
          <w:rFonts w:hint="eastAsia" w:ascii="Times New Roman" w:hAnsi="Times New Roman" w:eastAsia="仿宋_GB2312"/>
          <w:color w:val="000000"/>
          <w:sz w:val="32"/>
          <w:szCs w:val="32"/>
          <w:highlight w:val="none"/>
          <w:lang w:eastAsia="zh-CN"/>
        </w:rPr>
        <w:t>日程</w:t>
      </w:r>
      <w:r>
        <w:rPr>
          <w:rFonts w:hint="eastAsia" w:ascii="Times New Roman" w:hAnsi="Times New Roman" w:eastAsia="仿宋_GB2312"/>
          <w:color w:val="000000"/>
          <w:sz w:val="32"/>
          <w:szCs w:val="32"/>
          <w:highlight w:val="none"/>
        </w:rPr>
        <w:t>安排</w:t>
      </w: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p>
    <w:p>
      <w:pPr>
        <w:keepNext w:val="0"/>
        <w:keepLines w:val="0"/>
        <w:pageBreakBefore w:val="0"/>
        <w:widowControl/>
        <w:kinsoku/>
        <w:wordWrap/>
        <w:overflowPunct/>
        <w:topLinePunct w:val="0"/>
        <w:autoSpaceDE/>
        <w:autoSpaceDN/>
        <w:bidi w:val="0"/>
        <w:adjustRightInd w:val="0"/>
        <w:snapToGrid w:val="0"/>
        <w:spacing w:after="0" w:line="440" w:lineRule="exact"/>
        <w:jc w:val="center"/>
        <w:textAlignment w:val="auto"/>
        <w:rPr>
          <w:rFonts w:hint="eastAsia" w:ascii="方正小标宋简体" w:eastAsia="方正小标宋简体"/>
          <w:sz w:val="40"/>
          <w:szCs w:val="40"/>
          <w:highlight w:val="none"/>
        </w:rPr>
      </w:pPr>
      <w:r>
        <w:rPr>
          <w:rFonts w:hint="eastAsia" w:ascii="方正小标宋简体" w:eastAsia="方正小标宋简体"/>
          <w:sz w:val="40"/>
          <w:szCs w:val="40"/>
          <w:highlight w:val="none"/>
        </w:rPr>
        <w:t>202</w:t>
      </w:r>
      <w:r>
        <w:rPr>
          <w:rFonts w:hint="eastAsia" w:ascii="方正小标宋简体" w:eastAsia="方正小标宋简体"/>
          <w:sz w:val="40"/>
          <w:szCs w:val="40"/>
          <w:highlight w:val="none"/>
          <w:lang w:val="en-US" w:eastAsia="zh-CN"/>
        </w:rPr>
        <w:t>2</w:t>
      </w:r>
      <w:r>
        <w:rPr>
          <w:rFonts w:hint="eastAsia" w:ascii="方正小标宋简体" w:eastAsia="方正小标宋简体"/>
          <w:sz w:val="40"/>
          <w:szCs w:val="40"/>
          <w:highlight w:val="none"/>
        </w:rPr>
        <w:t>年梅州市民办学校义务教育阶段</w:t>
      </w:r>
    </w:p>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方正小标宋简体" w:eastAsia="方正小标宋简体"/>
          <w:sz w:val="36"/>
          <w:szCs w:val="36"/>
          <w:highlight w:val="none"/>
        </w:rPr>
      </w:pPr>
      <w:r>
        <w:rPr>
          <w:rFonts w:hint="eastAsia" w:ascii="方正小标宋简体" w:eastAsia="方正小标宋简体"/>
          <w:sz w:val="40"/>
          <w:szCs w:val="40"/>
          <w:highlight w:val="none"/>
        </w:rPr>
        <w:t>招生工作日程安排</w:t>
      </w:r>
    </w:p>
    <w:tbl>
      <w:tblPr>
        <w:tblStyle w:val="5"/>
        <w:tblpPr w:leftFromText="180" w:rightFromText="180" w:vertAnchor="text" w:horzAnchor="page" w:tblpXSpec="center" w:tblpY="97"/>
        <w:tblOverlap w:val="never"/>
        <w:tblW w:w="10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6"/>
        <w:gridCol w:w="7618"/>
        <w:gridCol w:w="1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exact"/>
          <w:jc w:val="center"/>
        </w:trPr>
        <w:tc>
          <w:tcPr>
            <w:tcW w:w="1476" w:type="dxa"/>
            <w:noWrap w:val="0"/>
            <w:vAlign w:val="center"/>
          </w:tcPr>
          <w:p>
            <w:pPr>
              <w:widowControl w:val="0"/>
              <w:adjustRightInd/>
              <w:snapToGrid/>
              <w:spacing w:after="0" w:line="320" w:lineRule="exact"/>
              <w:jc w:val="center"/>
              <w:rPr>
                <w:rFonts w:hint="eastAsia" w:ascii="黑体" w:hAnsi="黑体" w:eastAsia="黑体" w:cs="黑体"/>
                <w:kern w:val="2"/>
                <w:sz w:val="28"/>
                <w:szCs w:val="28"/>
                <w:highlight w:val="none"/>
                <w:lang w:val="en-US" w:eastAsia="zh-CN"/>
              </w:rPr>
            </w:pPr>
            <w:r>
              <w:rPr>
                <w:rFonts w:hint="eastAsia" w:ascii="黑体" w:hAnsi="黑体" w:eastAsia="黑体" w:cs="黑体"/>
                <w:kern w:val="2"/>
                <w:sz w:val="28"/>
                <w:szCs w:val="28"/>
                <w:highlight w:val="none"/>
                <w:lang w:val="en-US" w:eastAsia="zh-CN"/>
              </w:rPr>
              <w:t>时间</w:t>
            </w:r>
          </w:p>
        </w:tc>
        <w:tc>
          <w:tcPr>
            <w:tcW w:w="7618" w:type="dxa"/>
            <w:noWrap w:val="0"/>
            <w:vAlign w:val="center"/>
          </w:tcPr>
          <w:p>
            <w:pPr>
              <w:widowControl w:val="0"/>
              <w:adjustRightInd/>
              <w:snapToGrid/>
              <w:spacing w:after="0" w:line="320" w:lineRule="exact"/>
              <w:jc w:val="center"/>
              <w:rPr>
                <w:rFonts w:hint="eastAsia" w:ascii="黑体" w:hAnsi="黑体" w:eastAsia="黑体" w:cs="黑体"/>
                <w:kern w:val="2"/>
                <w:sz w:val="28"/>
                <w:szCs w:val="28"/>
                <w:highlight w:val="none"/>
                <w:lang w:val="en-US" w:eastAsia="zh-CN"/>
              </w:rPr>
            </w:pPr>
            <w:r>
              <w:rPr>
                <w:rFonts w:hint="eastAsia" w:ascii="黑体" w:hAnsi="黑体" w:eastAsia="黑体" w:cs="黑体"/>
                <w:kern w:val="2"/>
                <w:sz w:val="28"/>
                <w:szCs w:val="28"/>
                <w:highlight w:val="none"/>
                <w:lang w:val="en-US" w:eastAsia="zh-CN"/>
              </w:rPr>
              <w:t>工作内容</w:t>
            </w:r>
          </w:p>
        </w:tc>
        <w:tc>
          <w:tcPr>
            <w:tcW w:w="1762" w:type="dxa"/>
            <w:noWrap w:val="0"/>
            <w:vAlign w:val="center"/>
          </w:tcPr>
          <w:p>
            <w:pPr>
              <w:widowControl w:val="0"/>
              <w:adjustRightInd/>
              <w:snapToGrid/>
              <w:spacing w:after="0" w:line="320" w:lineRule="exact"/>
              <w:jc w:val="center"/>
              <w:rPr>
                <w:rFonts w:hint="eastAsia" w:ascii="黑体" w:hAnsi="黑体" w:eastAsia="黑体" w:cs="黑体"/>
                <w:kern w:val="2"/>
                <w:sz w:val="28"/>
                <w:szCs w:val="28"/>
                <w:highlight w:val="none"/>
                <w:lang w:val="en-US" w:eastAsia="zh-CN"/>
              </w:rPr>
            </w:pPr>
            <w:r>
              <w:rPr>
                <w:rFonts w:hint="eastAsia" w:ascii="黑体" w:hAnsi="黑体" w:eastAsia="黑体" w:cs="黑体"/>
                <w:kern w:val="2"/>
                <w:sz w:val="28"/>
                <w:szCs w:val="28"/>
                <w:highlight w:val="none"/>
                <w:lang w:val="en-US" w:eastAsia="zh-CN"/>
              </w:rPr>
              <w:t>责任主体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exact"/>
          <w:jc w:val="center"/>
        </w:trPr>
        <w:tc>
          <w:tcPr>
            <w:tcW w:w="1476"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4月下旬</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印发《2022年梅州市民办学校义务教育阶段招生入学工作实施方案》</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市教育局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exact"/>
          <w:jc w:val="center"/>
        </w:trPr>
        <w:tc>
          <w:tcPr>
            <w:tcW w:w="1476"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5月初</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印发各有关县（市、区）2022年民办学校义务教育阶段招生入学</w:t>
            </w:r>
          </w:p>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工作具体实施方案</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各县（市、区）教育局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exact"/>
          <w:jc w:val="center"/>
        </w:trPr>
        <w:tc>
          <w:tcPr>
            <w:tcW w:w="1476"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5月13日前</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各民办学校制定招生工作方案，报主管教育行政部门审批</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各民办学校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jc w:val="center"/>
        </w:trPr>
        <w:tc>
          <w:tcPr>
            <w:tcW w:w="1476" w:type="dxa"/>
            <w:vMerge w:val="restart"/>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5月23日前</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公布各民办学校义务教育阶段招生计划</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2"/>
                <w:szCs w:val="22"/>
                <w:highlight w:val="none"/>
                <w:lang w:val="en-US" w:eastAsia="zh-CN"/>
              </w:rPr>
              <w:t>市及各县（市、区）教育局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exact"/>
          <w:jc w:val="center"/>
        </w:trPr>
        <w:tc>
          <w:tcPr>
            <w:tcW w:w="1476" w:type="dxa"/>
            <w:vMerge w:val="continue"/>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各民办学校发布招生简章及公告</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各民办学校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5月31日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民办学校公示具有免摇号资格人员名单</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4"/>
                <w:szCs w:val="24"/>
                <w:highlight w:val="none"/>
                <w:lang w:val="en-US" w:eastAsia="zh-CN"/>
              </w:rPr>
              <w:t>各民办学校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18"/>
                <w:szCs w:val="18"/>
                <w:highlight w:val="none"/>
                <w:lang w:val="en-US" w:eastAsia="zh-CN"/>
              </w:rPr>
            </w:pPr>
            <w:r>
              <w:rPr>
                <w:rFonts w:hint="eastAsia" w:ascii="仿宋_GB2312" w:hAnsi="Calibri" w:eastAsia="仿宋_GB2312" w:cs="Times New Roman"/>
                <w:kern w:val="2"/>
                <w:sz w:val="22"/>
                <w:szCs w:val="22"/>
                <w:highlight w:val="none"/>
                <w:lang w:val="en-US" w:eastAsia="zh-CN"/>
              </w:rPr>
              <w:t>6月15-21日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全市民办小学网上统一报名</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市及各县（市、区）教育局、各民办学校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2"/>
                <w:szCs w:val="22"/>
                <w:highlight w:val="none"/>
                <w:lang w:val="en-US" w:eastAsia="zh-CN"/>
              </w:rPr>
              <w:t>6月22-24日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民办小学报名资格审查</w:t>
            </w:r>
          </w:p>
        </w:tc>
        <w:tc>
          <w:tcPr>
            <w:tcW w:w="1762" w:type="dxa"/>
            <w:vMerge w:val="restart"/>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各县（市、区）教育局、各民办学校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6月25-27日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民办小学初审不通过的学生网上修改补充材料</w:t>
            </w:r>
          </w:p>
        </w:tc>
        <w:tc>
          <w:tcPr>
            <w:tcW w:w="1762" w:type="dxa"/>
            <w:vMerge w:val="continue"/>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exact"/>
          <w:jc w:val="center"/>
        </w:trPr>
        <w:tc>
          <w:tcPr>
            <w:tcW w:w="1476"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7月8日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民办学校收集公示无异议后的本校具有免摇号资格的人员名单（附相关证明材料、自愿报读民办学校承诺书等），报送主管教育行政部门复核</w:t>
            </w:r>
          </w:p>
        </w:tc>
        <w:tc>
          <w:tcPr>
            <w:tcW w:w="1762" w:type="dxa"/>
            <w:vMerge w:val="restart"/>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市及各县（市、区）教育局、各民办学校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7月4-10日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全市民办初中网上统一报名</w:t>
            </w:r>
          </w:p>
        </w:tc>
        <w:tc>
          <w:tcPr>
            <w:tcW w:w="1762" w:type="dxa"/>
            <w:vMerge w:val="continue"/>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7月11日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公示民办学校免摇号录取人员名单</w:t>
            </w:r>
          </w:p>
        </w:tc>
        <w:tc>
          <w:tcPr>
            <w:tcW w:w="1762" w:type="dxa"/>
            <w:vMerge w:val="continue"/>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2"/>
                <w:szCs w:val="22"/>
                <w:highlight w:val="none"/>
                <w:lang w:val="en-US" w:eastAsia="zh-CN"/>
              </w:rPr>
              <w:t>7月12-15日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民办初中报名资格审查</w:t>
            </w:r>
          </w:p>
        </w:tc>
        <w:tc>
          <w:tcPr>
            <w:tcW w:w="1762" w:type="dxa"/>
            <w:vMerge w:val="restart"/>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市及各县（市、区）教育局、各民办学校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7月16-18日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民办初中初审不通过的学生网上修改补充材料</w:t>
            </w:r>
          </w:p>
        </w:tc>
        <w:tc>
          <w:tcPr>
            <w:tcW w:w="1762" w:type="dxa"/>
            <w:vMerge w:val="continue"/>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7月20日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向社会公布免摇号录取人员名单、网上报名总人数、通过报名资格审查名单，确认直接录取或参与电脑随机摇号的资格</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市及各县（市、区）教育局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7月25日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根据招生计划及网上报名情况制定电脑随机摇号工作具体方案</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各县（市、区）教育局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7月29日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组织实施电脑随机摇号并公布录取名单</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市教育局，</w:t>
            </w:r>
          </w:p>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各县（市、区）教育局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8月3-4日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学生到公办或民办学校办理报到注册手续；放弃民办学校学位、仍需到我市公办学校就读的学生到教育行政部门提交申请</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22"/>
                <w:szCs w:val="22"/>
                <w:highlight w:val="none"/>
                <w:lang w:val="en-US" w:eastAsia="zh-CN"/>
              </w:rPr>
              <w:t>各县（市、区）教育局、各学校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8月5-12日</w:t>
            </w:r>
          </w:p>
        </w:tc>
        <w:tc>
          <w:tcPr>
            <w:tcW w:w="7618"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有空余学位的民办学校在主管教育行政部门统一部署下依照规则替补录取,并将补录名单报主管教育行政部门审核、备案</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18"/>
                <w:szCs w:val="18"/>
                <w:highlight w:val="none"/>
                <w:lang w:val="en-US" w:eastAsia="zh-CN"/>
              </w:rPr>
              <w:t>市及各县（市、区）教育局、各民办学校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8月17日</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被民办学校补录的学生到公办学校取消报到注册</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2"/>
                <w:szCs w:val="22"/>
                <w:highlight w:val="none"/>
                <w:lang w:val="en-US" w:eastAsia="zh-CN"/>
              </w:rPr>
            </w:pPr>
            <w:r>
              <w:rPr>
                <w:rFonts w:hint="eastAsia" w:ascii="仿宋_GB2312" w:hAnsi="Calibri" w:eastAsia="仿宋_GB2312" w:cs="Times New Roman"/>
                <w:kern w:val="2"/>
                <w:sz w:val="18"/>
                <w:szCs w:val="18"/>
                <w:highlight w:val="none"/>
                <w:lang w:val="en-US" w:eastAsia="zh-CN"/>
              </w:rPr>
              <w:t>各县（市、区）教育局、各公办</w:t>
            </w:r>
            <w:r>
              <w:rPr>
                <w:rFonts w:hint="eastAsia" w:ascii="仿宋_GB2312" w:hAnsi="Calibri" w:eastAsia="仿宋_GB2312" w:cs="Times New Roman"/>
                <w:kern w:val="2"/>
                <w:sz w:val="20"/>
                <w:szCs w:val="20"/>
                <w:highlight w:val="none"/>
                <w:lang w:val="en-US" w:eastAsia="zh-CN"/>
              </w:rPr>
              <w:t>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exact"/>
          <w:jc w:val="center"/>
        </w:trPr>
        <w:tc>
          <w:tcPr>
            <w:tcW w:w="1476" w:type="dxa"/>
            <w:noWrap w:val="0"/>
            <w:vAlign w:val="center"/>
          </w:tcPr>
          <w:p>
            <w:pPr>
              <w:widowControl w:val="0"/>
              <w:adjustRightInd/>
              <w:snapToGrid/>
              <w:spacing w:after="0" w:line="320" w:lineRule="exact"/>
              <w:jc w:val="center"/>
              <w:rPr>
                <w:rFonts w:hint="default"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8月下旬</w:t>
            </w:r>
          </w:p>
        </w:tc>
        <w:tc>
          <w:tcPr>
            <w:tcW w:w="7618"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统筹安排放弃民办学校学位、仍需到我市公办学校就读的学生</w:t>
            </w:r>
          </w:p>
          <w:p>
            <w:pPr>
              <w:widowControl w:val="0"/>
              <w:adjustRightInd/>
              <w:snapToGrid/>
              <w:spacing w:after="0" w:line="320" w:lineRule="exact"/>
              <w:jc w:val="center"/>
              <w:rPr>
                <w:rFonts w:hint="eastAsia" w:ascii="仿宋_GB2312" w:hAnsi="Calibri" w:eastAsia="仿宋_GB2312" w:cs="Times New Roman"/>
                <w:kern w:val="2"/>
                <w:sz w:val="24"/>
                <w:szCs w:val="24"/>
                <w:highlight w:val="none"/>
                <w:lang w:val="en-US" w:eastAsia="zh-CN"/>
              </w:rPr>
            </w:pPr>
            <w:r>
              <w:rPr>
                <w:rFonts w:hint="eastAsia" w:ascii="仿宋_GB2312" w:hAnsi="Calibri" w:eastAsia="仿宋_GB2312" w:cs="Times New Roman"/>
                <w:kern w:val="2"/>
                <w:sz w:val="24"/>
                <w:szCs w:val="24"/>
                <w:highlight w:val="none"/>
                <w:lang w:val="en-US" w:eastAsia="zh-CN"/>
              </w:rPr>
              <w:t>入读有空余学位的公办学校</w:t>
            </w:r>
          </w:p>
        </w:tc>
        <w:tc>
          <w:tcPr>
            <w:tcW w:w="1762" w:type="dxa"/>
            <w:noWrap w:val="0"/>
            <w:vAlign w:val="center"/>
          </w:tcPr>
          <w:p>
            <w:pPr>
              <w:widowControl w:val="0"/>
              <w:adjustRightInd/>
              <w:snapToGrid/>
              <w:spacing w:after="0" w:line="320" w:lineRule="exact"/>
              <w:jc w:val="center"/>
              <w:rPr>
                <w:rFonts w:hint="eastAsia" w:ascii="仿宋_GB2312" w:hAnsi="Calibri" w:eastAsia="仿宋_GB2312" w:cs="Times New Roman"/>
                <w:kern w:val="2"/>
                <w:sz w:val="18"/>
                <w:szCs w:val="18"/>
                <w:highlight w:val="none"/>
                <w:lang w:val="en-US" w:eastAsia="zh-CN"/>
              </w:rPr>
            </w:pPr>
            <w:r>
              <w:rPr>
                <w:rFonts w:hint="eastAsia" w:ascii="仿宋_GB2312" w:hAnsi="Calibri" w:eastAsia="仿宋_GB2312" w:cs="Times New Roman"/>
                <w:kern w:val="2"/>
                <w:sz w:val="22"/>
                <w:szCs w:val="22"/>
                <w:highlight w:val="none"/>
                <w:lang w:val="en-US" w:eastAsia="zh-CN"/>
              </w:rPr>
              <w:t>各县（市、区）教育局</w:t>
            </w:r>
          </w:p>
        </w:tc>
      </w:tr>
    </w:tbl>
    <w:p>
      <w:pPr>
        <w:pStyle w:val="8"/>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Times New Roman" w:hAnsi="Times New Roman" w:eastAsia="仿宋_GB2312"/>
          <w:color w:val="000000"/>
          <w:sz w:val="32"/>
          <w:szCs w:val="32"/>
          <w:highlight w:val="none"/>
          <w:lang w:eastAsia="zh-CN"/>
        </w:rPr>
      </w:pPr>
      <w:r>
        <w:rPr>
          <w:rFonts w:hint="eastAsia" w:ascii="仿宋_GB2312" w:hAnsi="Calibri" w:eastAsia="仿宋_GB2312" w:cs="Times New Roman"/>
          <w:kern w:val="2"/>
          <w:sz w:val="24"/>
          <w:szCs w:val="24"/>
          <w:highlight w:val="none"/>
          <w:lang w:val="en-US" w:eastAsia="zh-CN" w:bidi="ar-SA"/>
        </w:rPr>
        <w:t>备注：如需调整时间，将另行通知。</w:t>
      </w:r>
    </w:p>
    <w:bookmarkEnd w:id="0"/>
    <w:sectPr>
      <w:headerReference r:id="rId5" w:type="default"/>
      <w:footerReference r:id="rId6" w:type="default"/>
      <w:pgSz w:w="11906" w:h="16838"/>
      <w:pgMar w:top="1440" w:right="1587" w:bottom="1440"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3144"/>
    <w:rsid w:val="0011697E"/>
    <w:rsid w:val="001226B5"/>
    <w:rsid w:val="00221E62"/>
    <w:rsid w:val="002259A7"/>
    <w:rsid w:val="00264250"/>
    <w:rsid w:val="002C1EAA"/>
    <w:rsid w:val="00340212"/>
    <w:rsid w:val="003B008D"/>
    <w:rsid w:val="003C28DE"/>
    <w:rsid w:val="003E404F"/>
    <w:rsid w:val="003F5F2A"/>
    <w:rsid w:val="00466624"/>
    <w:rsid w:val="004B2B21"/>
    <w:rsid w:val="005A39E4"/>
    <w:rsid w:val="005D2878"/>
    <w:rsid w:val="006F1EDE"/>
    <w:rsid w:val="00783A67"/>
    <w:rsid w:val="007A1658"/>
    <w:rsid w:val="007C0F2D"/>
    <w:rsid w:val="00846A9D"/>
    <w:rsid w:val="00884C64"/>
    <w:rsid w:val="00885B23"/>
    <w:rsid w:val="008F3487"/>
    <w:rsid w:val="009224FE"/>
    <w:rsid w:val="00975D66"/>
    <w:rsid w:val="009F327D"/>
    <w:rsid w:val="00AF5647"/>
    <w:rsid w:val="00B5443F"/>
    <w:rsid w:val="00BC1876"/>
    <w:rsid w:val="00C4785A"/>
    <w:rsid w:val="00C678EE"/>
    <w:rsid w:val="00C9479A"/>
    <w:rsid w:val="00CE0781"/>
    <w:rsid w:val="00CF6D21"/>
    <w:rsid w:val="00DA05A9"/>
    <w:rsid w:val="00DE249C"/>
    <w:rsid w:val="00DE4380"/>
    <w:rsid w:val="00EF2B0D"/>
    <w:rsid w:val="00FC2199"/>
    <w:rsid w:val="00FC6B8C"/>
    <w:rsid w:val="010F3B4F"/>
    <w:rsid w:val="01145609"/>
    <w:rsid w:val="0115392D"/>
    <w:rsid w:val="01290683"/>
    <w:rsid w:val="012C2953"/>
    <w:rsid w:val="01342728"/>
    <w:rsid w:val="01344A9F"/>
    <w:rsid w:val="014063FE"/>
    <w:rsid w:val="01411696"/>
    <w:rsid w:val="01423F24"/>
    <w:rsid w:val="014727D5"/>
    <w:rsid w:val="014D50A9"/>
    <w:rsid w:val="015364B3"/>
    <w:rsid w:val="015377FF"/>
    <w:rsid w:val="0156684A"/>
    <w:rsid w:val="01570863"/>
    <w:rsid w:val="015A114C"/>
    <w:rsid w:val="015E6237"/>
    <w:rsid w:val="016A6FD7"/>
    <w:rsid w:val="016C5BED"/>
    <w:rsid w:val="016F3B5A"/>
    <w:rsid w:val="01827B84"/>
    <w:rsid w:val="01900EEF"/>
    <w:rsid w:val="019C3294"/>
    <w:rsid w:val="01A1730D"/>
    <w:rsid w:val="01A3088C"/>
    <w:rsid w:val="01AA3877"/>
    <w:rsid w:val="01B85A21"/>
    <w:rsid w:val="01C1450E"/>
    <w:rsid w:val="01C31EFD"/>
    <w:rsid w:val="01C651C1"/>
    <w:rsid w:val="01C83290"/>
    <w:rsid w:val="01CE4EFB"/>
    <w:rsid w:val="01D13831"/>
    <w:rsid w:val="01EA11FC"/>
    <w:rsid w:val="01F037C8"/>
    <w:rsid w:val="01F357D0"/>
    <w:rsid w:val="01F4163D"/>
    <w:rsid w:val="01F64444"/>
    <w:rsid w:val="01FB2325"/>
    <w:rsid w:val="01FC674D"/>
    <w:rsid w:val="01FD254A"/>
    <w:rsid w:val="01FD42EF"/>
    <w:rsid w:val="020351C1"/>
    <w:rsid w:val="02092C94"/>
    <w:rsid w:val="02094A42"/>
    <w:rsid w:val="020D3244"/>
    <w:rsid w:val="020D3993"/>
    <w:rsid w:val="02111B48"/>
    <w:rsid w:val="021138F7"/>
    <w:rsid w:val="0213034B"/>
    <w:rsid w:val="021B2E1E"/>
    <w:rsid w:val="02226AFF"/>
    <w:rsid w:val="02294BEC"/>
    <w:rsid w:val="02297B98"/>
    <w:rsid w:val="022D1D7F"/>
    <w:rsid w:val="022E26FA"/>
    <w:rsid w:val="023E6865"/>
    <w:rsid w:val="02433375"/>
    <w:rsid w:val="024A22F2"/>
    <w:rsid w:val="02511F45"/>
    <w:rsid w:val="02554DB0"/>
    <w:rsid w:val="02573B0D"/>
    <w:rsid w:val="025C6CB5"/>
    <w:rsid w:val="025E6B45"/>
    <w:rsid w:val="026D0E62"/>
    <w:rsid w:val="026E41D0"/>
    <w:rsid w:val="027345B1"/>
    <w:rsid w:val="02775E4F"/>
    <w:rsid w:val="02784FDE"/>
    <w:rsid w:val="0279779B"/>
    <w:rsid w:val="027E143C"/>
    <w:rsid w:val="0280795D"/>
    <w:rsid w:val="02842876"/>
    <w:rsid w:val="028642E4"/>
    <w:rsid w:val="028703D3"/>
    <w:rsid w:val="028C11CF"/>
    <w:rsid w:val="028D5673"/>
    <w:rsid w:val="02902E32"/>
    <w:rsid w:val="0298716A"/>
    <w:rsid w:val="029A38EC"/>
    <w:rsid w:val="029A5460"/>
    <w:rsid w:val="029B2669"/>
    <w:rsid w:val="029B5929"/>
    <w:rsid w:val="02A04665"/>
    <w:rsid w:val="02B24701"/>
    <w:rsid w:val="02B60CAE"/>
    <w:rsid w:val="02C517E2"/>
    <w:rsid w:val="02C70B68"/>
    <w:rsid w:val="02CA1017"/>
    <w:rsid w:val="02CD3CC1"/>
    <w:rsid w:val="02CE17E8"/>
    <w:rsid w:val="02CE527A"/>
    <w:rsid w:val="02E42DE3"/>
    <w:rsid w:val="02E779AE"/>
    <w:rsid w:val="02EE3C38"/>
    <w:rsid w:val="02F456F2"/>
    <w:rsid w:val="02F54FC6"/>
    <w:rsid w:val="0305269C"/>
    <w:rsid w:val="030945CC"/>
    <w:rsid w:val="030B47C3"/>
    <w:rsid w:val="031C20D4"/>
    <w:rsid w:val="032314A3"/>
    <w:rsid w:val="032C2438"/>
    <w:rsid w:val="03344B9C"/>
    <w:rsid w:val="034815B2"/>
    <w:rsid w:val="03483348"/>
    <w:rsid w:val="034E35EA"/>
    <w:rsid w:val="035241C7"/>
    <w:rsid w:val="03534ED6"/>
    <w:rsid w:val="03550ADF"/>
    <w:rsid w:val="035A2A32"/>
    <w:rsid w:val="036025F1"/>
    <w:rsid w:val="036E4AF4"/>
    <w:rsid w:val="036F77B6"/>
    <w:rsid w:val="0370464D"/>
    <w:rsid w:val="0371289F"/>
    <w:rsid w:val="03726617"/>
    <w:rsid w:val="03771E7F"/>
    <w:rsid w:val="038571AE"/>
    <w:rsid w:val="03922181"/>
    <w:rsid w:val="03A06B08"/>
    <w:rsid w:val="03A22A7F"/>
    <w:rsid w:val="03A25B17"/>
    <w:rsid w:val="03A4222F"/>
    <w:rsid w:val="03A42CC1"/>
    <w:rsid w:val="03A43E02"/>
    <w:rsid w:val="03A6006D"/>
    <w:rsid w:val="03A87BB3"/>
    <w:rsid w:val="03C07382"/>
    <w:rsid w:val="03C46904"/>
    <w:rsid w:val="03C46BBA"/>
    <w:rsid w:val="03C926DB"/>
    <w:rsid w:val="03CF221F"/>
    <w:rsid w:val="03DA7F11"/>
    <w:rsid w:val="03DB4CA6"/>
    <w:rsid w:val="03E04EEA"/>
    <w:rsid w:val="03E272F9"/>
    <w:rsid w:val="03E654F3"/>
    <w:rsid w:val="03F24691"/>
    <w:rsid w:val="03F4007E"/>
    <w:rsid w:val="03FB0D43"/>
    <w:rsid w:val="03FF3A92"/>
    <w:rsid w:val="04045E00"/>
    <w:rsid w:val="040473BF"/>
    <w:rsid w:val="040C0819"/>
    <w:rsid w:val="04162595"/>
    <w:rsid w:val="041A52D8"/>
    <w:rsid w:val="041B6543"/>
    <w:rsid w:val="04294F27"/>
    <w:rsid w:val="042D3AA8"/>
    <w:rsid w:val="042E114D"/>
    <w:rsid w:val="042E7001"/>
    <w:rsid w:val="043833BC"/>
    <w:rsid w:val="043E6A70"/>
    <w:rsid w:val="044004C3"/>
    <w:rsid w:val="044B417F"/>
    <w:rsid w:val="044E5F5D"/>
    <w:rsid w:val="044F0627"/>
    <w:rsid w:val="04583A5F"/>
    <w:rsid w:val="046352AC"/>
    <w:rsid w:val="046A0F55"/>
    <w:rsid w:val="046A6170"/>
    <w:rsid w:val="047E0922"/>
    <w:rsid w:val="04820ADC"/>
    <w:rsid w:val="04840DBD"/>
    <w:rsid w:val="0484113F"/>
    <w:rsid w:val="04945302"/>
    <w:rsid w:val="049839BA"/>
    <w:rsid w:val="049B44C2"/>
    <w:rsid w:val="04A22F2C"/>
    <w:rsid w:val="04A42A54"/>
    <w:rsid w:val="04A50B96"/>
    <w:rsid w:val="04A61FAB"/>
    <w:rsid w:val="04AA133E"/>
    <w:rsid w:val="04AD3DAA"/>
    <w:rsid w:val="04AE367F"/>
    <w:rsid w:val="04B0004D"/>
    <w:rsid w:val="04B05DD9"/>
    <w:rsid w:val="04B94A8D"/>
    <w:rsid w:val="04C57037"/>
    <w:rsid w:val="04CD583B"/>
    <w:rsid w:val="04CF4DB4"/>
    <w:rsid w:val="04D8694E"/>
    <w:rsid w:val="04D95D85"/>
    <w:rsid w:val="04DB0200"/>
    <w:rsid w:val="04DC7B2D"/>
    <w:rsid w:val="04E468B8"/>
    <w:rsid w:val="04E86B91"/>
    <w:rsid w:val="04EB07ED"/>
    <w:rsid w:val="04EC3D7F"/>
    <w:rsid w:val="04ED064B"/>
    <w:rsid w:val="04ED068D"/>
    <w:rsid w:val="04ED512E"/>
    <w:rsid w:val="04FE4606"/>
    <w:rsid w:val="050765A9"/>
    <w:rsid w:val="050C037C"/>
    <w:rsid w:val="050C0842"/>
    <w:rsid w:val="050E1E19"/>
    <w:rsid w:val="050F51F3"/>
    <w:rsid w:val="05200641"/>
    <w:rsid w:val="052120A3"/>
    <w:rsid w:val="05243997"/>
    <w:rsid w:val="05337DFE"/>
    <w:rsid w:val="05393890"/>
    <w:rsid w:val="053D4627"/>
    <w:rsid w:val="05467D5B"/>
    <w:rsid w:val="054829F6"/>
    <w:rsid w:val="055011FD"/>
    <w:rsid w:val="05504783"/>
    <w:rsid w:val="05545FD4"/>
    <w:rsid w:val="055652EF"/>
    <w:rsid w:val="055A7363"/>
    <w:rsid w:val="055E2512"/>
    <w:rsid w:val="05650342"/>
    <w:rsid w:val="056825B4"/>
    <w:rsid w:val="056C7B5E"/>
    <w:rsid w:val="05976963"/>
    <w:rsid w:val="05A41E11"/>
    <w:rsid w:val="05A6630B"/>
    <w:rsid w:val="05A747DE"/>
    <w:rsid w:val="05BD626F"/>
    <w:rsid w:val="05C23886"/>
    <w:rsid w:val="05C439FB"/>
    <w:rsid w:val="05C649F8"/>
    <w:rsid w:val="05C80770"/>
    <w:rsid w:val="05CC2215"/>
    <w:rsid w:val="05CF5FA2"/>
    <w:rsid w:val="05D13AC9"/>
    <w:rsid w:val="05D14818"/>
    <w:rsid w:val="05D90BCF"/>
    <w:rsid w:val="05DA4EC5"/>
    <w:rsid w:val="05DD3434"/>
    <w:rsid w:val="05DD69CF"/>
    <w:rsid w:val="05DE7BAD"/>
    <w:rsid w:val="05EA4B8A"/>
    <w:rsid w:val="05F257ED"/>
    <w:rsid w:val="05F47C5D"/>
    <w:rsid w:val="05FD0264"/>
    <w:rsid w:val="0605483E"/>
    <w:rsid w:val="06110369"/>
    <w:rsid w:val="06145C5B"/>
    <w:rsid w:val="061D2189"/>
    <w:rsid w:val="06267891"/>
    <w:rsid w:val="06277608"/>
    <w:rsid w:val="062D0D6E"/>
    <w:rsid w:val="06322F3F"/>
    <w:rsid w:val="06341C00"/>
    <w:rsid w:val="063522A9"/>
    <w:rsid w:val="064602A3"/>
    <w:rsid w:val="06465FDC"/>
    <w:rsid w:val="06486180"/>
    <w:rsid w:val="06500866"/>
    <w:rsid w:val="065308CF"/>
    <w:rsid w:val="0659586C"/>
    <w:rsid w:val="065B5A88"/>
    <w:rsid w:val="065E4BF7"/>
    <w:rsid w:val="06652463"/>
    <w:rsid w:val="06681459"/>
    <w:rsid w:val="066F5090"/>
    <w:rsid w:val="06766F02"/>
    <w:rsid w:val="06961C03"/>
    <w:rsid w:val="06A16900"/>
    <w:rsid w:val="06A977BE"/>
    <w:rsid w:val="06AC4DAC"/>
    <w:rsid w:val="06B37B45"/>
    <w:rsid w:val="06B50CF4"/>
    <w:rsid w:val="06B64A6C"/>
    <w:rsid w:val="06BB3F0A"/>
    <w:rsid w:val="06BC3983"/>
    <w:rsid w:val="06C11F84"/>
    <w:rsid w:val="06C765A6"/>
    <w:rsid w:val="06D10F2C"/>
    <w:rsid w:val="06D17554"/>
    <w:rsid w:val="06D64791"/>
    <w:rsid w:val="06DC393B"/>
    <w:rsid w:val="06E03806"/>
    <w:rsid w:val="06FB026C"/>
    <w:rsid w:val="07041C7C"/>
    <w:rsid w:val="070B7C93"/>
    <w:rsid w:val="07117DCD"/>
    <w:rsid w:val="07131EBF"/>
    <w:rsid w:val="07151995"/>
    <w:rsid w:val="071F5C31"/>
    <w:rsid w:val="07207458"/>
    <w:rsid w:val="072354F9"/>
    <w:rsid w:val="072440CC"/>
    <w:rsid w:val="0728077F"/>
    <w:rsid w:val="07354000"/>
    <w:rsid w:val="07400918"/>
    <w:rsid w:val="07416A2C"/>
    <w:rsid w:val="075453FC"/>
    <w:rsid w:val="07637CD7"/>
    <w:rsid w:val="076A357D"/>
    <w:rsid w:val="076B19AE"/>
    <w:rsid w:val="076B4090"/>
    <w:rsid w:val="07707A75"/>
    <w:rsid w:val="0777244E"/>
    <w:rsid w:val="07787DE5"/>
    <w:rsid w:val="078E30F2"/>
    <w:rsid w:val="078F581E"/>
    <w:rsid w:val="07911761"/>
    <w:rsid w:val="07A23E0A"/>
    <w:rsid w:val="07A4448C"/>
    <w:rsid w:val="07AD2D28"/>
    <w:rsid w:val="07B80CF8"/>
    <w:rsid w:val="07B96B37"/>
    <w:rsid w:val="07BB44EB"/>
    <w:rsid w:val="07BE47C6"/>
    <w:rsid w:val="07C733D5"/>
    <w:rsid w:val="07CE2A41"/>
    <w:rsid w:val="07D26A2A"/>
    <w:rsid w:val="07D40AF7"/>
    <w:rsid w:val="07D478A0"/>
    <w:rsid w:val="07D7113E"/>
    <w:rsid w:val="07DF5FDA"/>
    <w:rsid w:val="07E8477D"/>
    <w:rsid w:val="07F530CB"/>
    <w:rsid w:val="07F65A68"/>
    <w:rsid w:val="07FA464A"/>
    <w:rsid w:val="07FB4E2D"/>
    <w:rsid w:val="07FE59B7"/>
    <w:rsid w:val="07FE62BA"/>
    <w:rsid w:val="081172B9"/>
    <w:rsid w:val="08144141"/>
    <w:rsid w:val="08145341"/>
    <w:rsid w:val="081633F3"/>
    <w:rsid w:val="08193F7F"/>
    <w:rsid w:val="081B1672"/>
    <w:rsid w:val="08200531"/>
    <w:rsid w:val="082120FC"/>
    <w:rsid w:val="08283748"/>
    <w:rsid w:val="08294D58"/>
    <w:rsid w:val="082956AC"/>
    <w:rsid w:val="08304179"/>
    <w:rsid w:val="08310196"/>
    <w:rsid w:val="08346BBF"/>
    <w:rsid w:val="083E5E44"/>
    <w:rsid w:val="084509FC"/>
    <w:rsid w:val="08560B4F"/>
    <w:rsid w:val="08571357"/>
    <w:rsid w:val="08601134"/>
    <w:rsid w:val="08643CF6"/>
    <w:rsid w:val="086578D7"/>
    <w:rsid w:val="086703D9"/>
    <w:rsid w:val="086A61B2"/>
    <w:rsid w:val="086B42D1"/>
    <w:rsid w:val="086F1377"/>
    <w:rsid w:val="087026FA"/>
    <w:rsid w:val="08867FC1"/>
    <w:rsid w:val="088E0425"/>
    <w:rsid w:val="088E41CB"/>
    <w:rsid w:val="088F5127"/>
    <w:rsid w:val="089332B7"/>
    <w:rsid w:val="08966FAD"/>
    <w:rsid w:val="08991FEF"/>
    <w:rsid w:val="08A66F91"/>
    <w:rsid w:val="08A74FB5"/>
    <w:rsid w:val="08A97EC6"/>
    <w:rsid w:val="08AB6853"/>
    <w:rsid w:val="08B51480"/>
    <w:rsid w:val="08CC4A1B"/>
    <w:rsid w:val="08D0216E"/>
    <w:rsid w:val="08D556E2"/>
    <w:rsid w:val="08DB38AF"/>
    <w:rsid w:val="08DF474E"/>
    <w:rsid w:val="08E43B13"/>
    <w:rsid w:val="08E46130"/>
    <w:rsid w:val="08E63C0C"/>
    <w:rsid w:val="08F22B29"/>
    <w:rsid w:val="08F706EA"/>
    <w:rsid w:val="08FB1163"/>
    <w:rsid w:val="090A607B"/>
    <w:rsid w:val="09100AF6"/>
    <w:rsid w:val="091418BC"/>
    <w:rsid w:val="091630DB"/>
    <w:rsid w:val="091D1C66"/>
    <w:rsid w:val="091E4C7F"/>
    <w:rsid w:val="09241C73"/>
    <w:rsid w:val="09265BA3"/>
    <w:rsid w:val="093E2EC7"/>
    <w:rsid w:val="094E573B"/>
    <w:rsid w:val="09540C99"/>
    <w:rsid w:val="095744D5"/>
    <w:rsid w:val="09631BFE"/>
    <w:rsid w:val="0966144A"/>
    <w:rsid w:val="097310EE"/>
    <w:rsid w:val="09741842"/>
    <w:rsid w:val="09826B9F"/>
    <w:rsid w:val="09850EC7"/>
    <w:rsid w:val="098673DF"/>
    <w:rsid w:val="09890C5D"/>
    <w:rsid w:val="09991582"/>
    <w:rsid w:val="09A433FC"/>
    <w:rsid w:val="09A90B52"/>
    <w:rsid w:val="09B914A0"/>
    <w:rsid w:val="09CC51B5"/>
    <w:rsid w:val="09D065FD"/>
    <w:rsid w:val="09D50AA0"/>
    <w:rsid w:val="09D5345C"/>
    <w:rsid w:val="09D678FF"/>
    <w:rsid w:val="09D70906"/>
    <w:rsid w:val="09E02EB7"/>
    <w:rsid w:val="09E05511"/>
    <w:rsid w:val="09E33DCA"/>
    <w:rsid w:val="09FC2BDA"/>
    <w:rsid w:val="0A081A83"/>
    <w:rsid w:val="0A083798"/>
    <w:rsid w:val="0A0B24DA"/>
    <w:rsid w:val="0A0D7099"/>
    <w:rsid w:val="0A0F696E"/>
    <w:rsid w:val="0A0F7981"/>
    <w:rsid w:val="0A127A3A"/>
    <w:rsid w:val="0A1334FC"/>
    <w:rsid w:val="0A171CC6"/>
    <w:rsid w:val="0A1B6569"/>
    <w:rsid w:val="0A2A7E76"/>
    <w:rsid w:val="0A313519"/>
    <w:rsid w:val="0A373922"/>
    <w:rsid w:val="0A3F75FD"/>
    <w:rsid w:val="0A4C7BC2"/>
    <w:rsid w:val="0A4F76B2"/>
    <w:rsid w:val="0A570314"/>
    <w:rsid w:val="0A5B6057"/>
    <w:rsid w:val="0A5D50C6"/>
    <w:rsid w:val="0A652A31"/>
    <w:rsid w:val="0A660002"/>
    <w:rsid w:val="0A6E36F1"/>
    <w:rsid w:val="0A6F7B4C"/>
    <w:rsid w:val="0A702339"/>
    <w:rsid w:val="0A73211C"/>
    <w:rsid w:val="0A775841"/>
    <w:rsid w:val="0A786C09"/>
    <w:rsid w:val="0A790C75"/>
    <w:rsid w:val="0A825391"/>
    <w:rsid w:val="0A843607"/>
    <w:rsid w:val="0A856E80"/>
    <w:rsid w:val="0A894C6D"/>
    <w:rsid w:val="0A896DAA"/>
    <w:rsid w:val="0A8C1AD4"/>
    <w:rsid w:val="0A8C6A74"/>
    <w:rsid w:val="0A8E10EE"/>
    <w:rsid w:val="0A917FF9"/>
    <w:rsid w:val="0A94136F"/>
    <w:rsid w:val="0A9761DE"/>
    <w:rsid w:val="0A9F4195"/>
    <w:rsid w:val="0AA572D2"/>
    <w:rsid w:val="0AAB0D8C"/>
    <w:rsid w:val="0AB3133B"/>
    <w:rsid w:val="0AB80DB3"/>
    <w:rsid w:val="0AB94B2B"/>
    <w:rsid w:val="0ABF0394"/>
    <w:rsid w:val="0AC07C34"/>
    <w:rsid w:val="0AC26EDE"/>
    <w:rsid w:val="0AD6380F"/>
    <w:rsid w:val="0ADB5CCA"/>
    <w:rsid w:val="0ADC1159"/>
    <w:rsid w:val="0ADD6A6C"/>
    <w:rsid w:val="0AE87414"/>
    <w:rsid w:val="0AF52007"/>
    <w:rsid w:val="0AFF4332"/>
    <w:rsid w:val="0B0018F5"/>
    <w:rsid w:val="0B024B42"/>
    <w:rsid w:val="0B185CF6"/>
    <w:rsid w:val="0B187461"/>
    <w:rsid w:val="0B1F03D7"/>
    <w:rsid w:val="0B230D9B"/>
    <w:rsid w:val="0B2B4CE0"/>
    <w:rsid w:val="0B2F2DE4"/>
    <w:rsid w:val="0B310B66"/>
    <w:rsid w:val="0B32136A"/>
    <w:rsid w:val="0B344858"/>
    <w:rsid w:val="0B373D38"/>
    <w:rsid w:val="0B37671C"/>
    <w:rsid w:val="0B3A1E09"/>
    <w:rsid w:val="0B3D6F88"/>
    <w:rsid w:val="0B41524D"/>
    <w:rsid w:val="0B43248E"/>
    <w:rsid w:val="0B4F03A2"/>
    <w:rsid w:val="0B53227B"/>
    <w:rsid w:val="0B542B7D"/>
    <w:rsid w:val="0B5559A5"/>
    <w:rsid w:val="0B61144B"/>
    <w:rsid w:val="0B7C23C1"/>
    <w:rsid w:val="0B860EB1"/>
    <w:rsid w:val="0B8C63BD"/>
    <w:rsid w:val="0B8E5FB8"/>
    <w:rsid w:val="0B92260B"/>
    <w:rsid w:val="0B98378D"/>
    <w:rsid w:val="0B9C06D5"/>
    <w:rsid w:val="0B9D61FB"/>
    <w:rsid w:val="0B9F75FF"/>
    <w:rsid w:val="0BA2380D"/>
    <w:rsid w:val="0BA61760"/>
    <w:rsid w:val="0BAA164D"/>
    <w:rsid w:val="0BAA6E32"/>
    <w:rsid w:val="0BB25171"/>
    <w:rsid w:val="0BB41144"/>
    <w:rsid w:val="0BB73761"/>
    <w:rsid w:val="0BBE064B"/>
    <w:rsid w:val="0BC32282"/>
    <w:rsid w:val="0BC52F67"/>
    <w:rsid w:val="0BC65FB7"/>
    <w:rsid w:val="0BC71D2D"/>
    <w:rsid w:val="0BCA3494"/>
    <w:rsid w:val="0BCD1AA4"/>
    <w:rsid w:val="0BD42682"/>
    <w:rsid w:val="0BD7795F"/>
    <w:rsid w:val="0BE068B7"/>
    <w:rsid w:val="0BEC7FD0"/>
    <w:rsid w:val="0BF42D9B"/>
    <w:rsid w:val="0BF44CE6"/>
    <w:rsid w:val="0C020EBD"/>
    <w:rsid w:val="0C047B28"/>
    <w:rsid w:val="0C061FF2"/>
    <w:rsid w:val="0C0B13B7"/>
    <w:rsid w:val="0C11669A"/>
    <w:rsid w:val="0C1741FF"/>
    <w:rsid w:val="0C197F77"/>
    <w:rsid w:val="0C27305F"/>
    <w:rsid w:val="0C2C468C"/>
    <w:rsid w:val="0C34090D"/>
    <w:rsid w:val="0C377258"/>
    <w:rsid w:val="0C3B61A0"/>
    <w:rsid w:val="0C3E6C92"/>
    <w:rsid w:val="0C4548C9"/>
    <w:rsid w:val="0C4A6383"/>
    <w:rsid w:val="0C4F7894"/>
    <w:rsid w:val="0C537B5A"/>
    <w:rsid w:val="0C547201"/>
    <w:rsid w:val="0C5913BE"/>
    <w:rsid w:val="0C595E0F"/>
    <w:rsid w:val="0C5C71B1"/>
    <w:rsid w:val="0C5E3BDC"/>
    <w:rsid w:val="0C62191E"/>
    <w:rsid w:val="0C6822C5"/>
    <w:rsid w:val="0C692CAD"/>
    <w:rsid w:val="0C6A2581"/>
    <w:rsid w:val="0C6A7170"/>
    <w:rsid w:val="0C78469F"/>
    <w:rsid w:val="0C790A16"/>
    <w:rsid w:val="0C7B56D4"/>
    <w:rsid w:val="0C8679EA"/>
    <w:rsid w:val="0C8A0F39"/>
    <w:rsid w:val="0C8B27F0"/>
    <w:rsid w:val="0C8C56D1"/>
    <w:rsid w:val="0C8D626F"/>
    <w:rsid w:val="0C8F0824"/>
    <w:rsid w:val="0C9413AC"/>
    <w:rsid w:val="0C971424"/>
    <w:rsid w:val="0CA4219D"/>
    <w:rsid w:val="0CA733E8"/>
    <w:rsid w:val="0CAC09C2"/>
    <w:rsid w:val="0CB34798"/>
    <w:rsid w:val="0CB63BA7"/>
    <w:rsid w:val="0CB832EC"/>
    <w:rsid w:val="0CBE11A3"/>
    <w:rsid w:val="0CBE129D"/>
    <w:rsid w:val="0CC27449"/>
    <w:rsid w:val="0CC71781"/>
    <w:rsid w:val="0CCE0D62"/>
    <w:rsid w:val="0CCF6888"/>
    <w:rsid w:val="0CD619C5"/>
    <w:rsid w:val="0CE06FD3"/>
    <w:rsid w:val="0CE42333"/>
    <w:rsid w:val="0CEA6727"/>
    <w:rsid w:val="0CEB46CC"/>
    <w:rsid w:val="0CEE7DFE"/>
    <w:rsid w:val="0CF03077"/>
    <w:rsid w:val="0CF4545D"/>
    <w:rsid w:val="0CF85374"/>
    <w:rsid w:val="0CFD4ED4"/>
    <w:rsid w:val="0D12374D"/>
    <w:rsid w:val="0D183287"/>
    <w:rsid w:val="0D28174A"/>
    <w:rsid w:val="0D2B6672"/>
    <w:rsid w:val="0D2E6BBC"/>
    <w:rsid w:val="0D321AE5"/>
    <w:rsid w:val="0D332120"/>
    <w:rsid w:val="0D3D37F2"/>
    <w:rsid w:val="0D47501A"/>
    <w:rsid w:val="0D4C1C87"/>
    <w:rsid w:val="0D502F22"/>
    <w:rsid w:val="0D505C1B"/>
    <w:rsid w:val="0D514C65"/>
    <w:rsid w:val="0D5850FA"/>
    <w:rsid w:val="0D593783"/>
    <w:rsid w:val="0D5D3E94"/>
    <w:rsid w:val="0D6806AA"/>
    <w:rsid w:val="0D7169F9"/>
    <w:rsid w:val="0D744C96"/>
    <w:rsid w:val="0D765034"/>
    <w:rsid w:val="0D796E43"/>
    <w:rsid w:val="0D8D569F"/>
    <w:rsid w:val="0D9950D4"/>
    <w:rsid w:val="0DA033DE"/>
    <w:rsid w:val="0DAC6182"/>
    <w:rsid w:val="0DAE41EC"/>
    <w:rsid w:val="0DBA12E6"/>
    <w:rsid w:val="0DBF4B4E"/>
    <w:rsid w:val="0DC14699"/>
    <w:rsid w:val="0DC161D1"/>
    <w:rsid w:val="0DCB0655"/>
    <w:rsid w:val="0DCD2DC7"/>
    <w:rsid w:val="0DCD726B"/>
    <w:rsid w:val="0DD95C10"/>
    <w:rsid w:val="0DDA557D"/>
    <w:rsid w:val="0DDE2637"/>
    <w:rsid w:val="0DE35156"/>
    <w:rsid w:val="0DE81292"/>
    <w:rsid w:val="0DEB5944"/>
    <w:rsid w:val="0DEB6A66"/>
    <w:rsid w:val="0DF170BF"/>
    <w:rsid w:val="0DF7587A"/>
    <w:rsid w:val="0DF75F55"/>
    <w:rsid w:val="0E0D58BA"/>
    <w:rsid w:val="0E157943"/>
    <w:rsid w:val="0E201F61"/>
    <w:rsid w:val="0E2E313C"/>
    <w:rsid w:val="0E3008C6"/>
    <w:rsid w:val="0E341BDD"/>
    <w:rsid w:val="0E387474"/>
    <w:rsid w:val="0E3D1F0D"/>
    <w:rsid w:val="0E4539DA"/>
    <w:rsid w:val="0E460BB4"/>
    <w:rsid w:val="0E460DCC"/>
    <w:rsid w:val="0E4A4418"/>
    <w:rsid w:val="0E4B0699"/>
    <w:rsid w:val="0E552DBD"/>
    <w:rsid w:val="0E556168"/>
    <w:rsid w:val="0E580B0D"/>
    <w:rsid w:val="0E60178A"/>
    <w:rsid w:val="0E6574A4"/>
    <w:rsid w:val="0E6A7BB1"/>
    <w:rsid w:val="0E7000E5"/>
    <w:rsid w:val="0E7328D8"/>
    <w:rsid w:val="0E7476E7"/>
    <w:rsid w:val="0E824CAB"/>
    <w:rsid w:val="0E865D8F"/>
    <w:rsid w:val="0E893B4A"/>
    <w:rsid w:val="0E8B450E"/>
    <w:rsid w:val="0E9D7088"/>
    <w:rsid w:val="0EA35652"/>
    <w:rsid w:val="0EA37D16"/>
    <w:rsid w:val="0EA76673"/>
    <w:rsid w:val="0EAA3109"/>
    <w:rsid w:val="0EAF24CD"/>
    <w:rsid w:val="0EB267CE"/>
    <w:rsid w:val="0EB53E1F"/>
    <w:rsid w:val="0EBB3E84"/>
    <w:rsid w:val="0EC63094"/>
    <w:rsid w:val="0ECC12D1"/>
    <w:rsid w:val="0EE449E8"/>
    <w:rsid w:val="0EE7435D"/>
    <w:rsid w:val="0EE87689"/>
    <w:rsid w:val="0EEC3ECE"/>
    <w:rsid w:val="0EEE10C5"/>
    <w:rsid w:val="0EF8444D"/>
    <w:rsid w:val="0F0314D3"/>
    <w:rsid w:val="0F073BF3"/>
    <w:rsid w:val="0F0C791F"/>
    <w:rsid w:val="0F0F6404"/>
    <w:rsid w:val="0F125074"/>
    <w:rsid w:val="0F155311"/>
    <w:rsid w:val="0F1B4006"/>
    <w:rsid w:val="0F1B5DB5"/>
    <w:rsid w:val="0F2A424A"/>
    <w:rsid w:val="0F2B158B"/>
    <w:rsid w:val="0F2B249C"/>
    <w:rsid w:val="0F312CE6"/>
    <w:rsid w:val="0F317386"/>
    <w:rsid w:val="0F3C5755"/>
    <w:rsid w:val="0F3E4020"/>
    <w:rsid w:val="0F4C2E27"/>
    <w:rsid w:val="0F4D7CC6"/>
    <w:rsid w:val="0F4F41FC"/>
    <w:rsid w:val="0F5D461F"/>
    <w:rsid w:val="0F655282"/>
    <w:rsid w:val="0F6636E5"/>
    <w:rsid w:val="0F6B6D3C"/>
    <w:rsid w:val="0F6C4656"/>
    <w:rsid w:val="0F6E45B9"/>
    <w:rsid w:val="0F721793"/>
    <w:rsid w:val="0F725985"/>
    <w:rsid w:val="0F782C13"/>
    <w:rsid w:val="0F85021F"/>
    <w:rsid w:val="0F855716"/>
    <w:rsid w:val="0F935E03"/>
    <w:rsid w:val="0F957915"/>
    <w:rsid w:val="0FA54630"/>
    <w:rsid w:val="0FAB298A"/>
    <w:rsid w:val="0FB029CD"/>
    <w:rsid w:val="0FB942BC"/>
    <w:rsid w:val="0FC03C22"/>
    <w:rsid w:val="0FC52E2D"/>
    <w:rsid w:val="0FC53724"/>
    <w:rsid w:val="0FD331EB"/>
    <w:rsid w:val="0FD54722"/>
    <w:rsid w:val="0FE0097E"/>
    <w:rsid w:val="0FEE427A"/>
    <w:rsid w:val="0FF7412C"/>
    <w:rsid w:val="0FFE1CE4"/>
    <w:rsid w:val="0FFE370C"/>
    <w:rsid w:val="0FFF1232"/>
    <w:rsid w:val="0FFF56D6"/>
    <w:rsid w:val="100131F9"/>
    <w:rsid w:val="100D0614"/>
    <w:rsid w:val="100E3EB5"/>
    <w:rsid w:val="100F3B6B"/>
    <w:rsid w:val="101173EF"/>
    <w:rsid w:val="1012457D"/>
    <w:rsid w:val="10151877"/>
    <w:rsid w:val="10207C99"/>
    <w:rsid w:val="10212712"/>
    <w:rsid w:val="102C1369"/>
    <w:rsid w:val="102F3BFE"/>
    <w:rsid w:val="10354C54"/>
    <w:rsid w:val="103A226A"/>
    <w:rsid w:val="10545A22"/>
    <w:rsid w:val="105B409B"/>
    <w:rsid w:val="1062643B"/>
    <w:rsid w:val="10686157"/>
    <w:rsid w:val="106B1B1E"/>
    <w:rsid w:val="10703EDE"/>
    <w:rsid w:val="107563D1"/>
    <w:rsid w:val="10790FE5"/>
    <w:rsid w:val="107A61C6"/>
    <w:rsid w:val="107C2883"/>
    <w:rsid w:val="10894794"/>
    <w:rsid w:val="108958DB"/>
    <w:rsid w:val="108B2A37"/>
    <w:rsid w:val="10957265"/>
    <w:rsid w:val="10984329"/>
    <w:rsid w:val="10AB0696"/>
    <w:rsid w:val="10AB4349"/>
    <w:rsid w:val="10B25EE1"/>
    <w:rsid w:val="10B97F4B"/>
    <w:rsid w:val="10C06C14"/>
    <w:rsid w:val="10C20BDE"/>
    <w:rsid w:val="10C83D1A"/>
    <w:rsid w:val="10CE1D2C"/>
    <w:rsid w:val="10CE3DFE"/>
    <w:rsid w:val="10D705B4"/>
    <w:rsid w:val="10E24840"/>
    <w:rsid w:val="10E43684"/>
    <w:rsid w:val="10E821B0"/>
    <w:rsid w:val="10EA3C90"/>
    <w:rsid w:val="10F060C0"/>
    <w:rsid w:val="10F5635F"/>
    <w:rsid w:val="10F74879"/>
    <w:rsid w:val="10F75F0E"/>
    <w:rsid w:val="10FD1C16"/>
    <w:rsid w:val="10FD5A10"/>
    <w:rsid w:val="11032FA4"/>
    <w:rsid w:val="11043CF2"/>
    <w:rsid w:val="110D294A"/>
    <w:rsid w:val="1113520F"/>
    <w:rsid w:val="11227E08"/>
    <w:rsid w:val="11262E4C"/>
    <w:rsid w:val="112B42EA"/>
    <w:rsid w:val="112E579D"/>
    <w:rsid w:val="11356277"/>
    <w:rsid w:val="11496C09"/>
    <w:rsid w:val="115016E7"/>
    <w:rsid w:val="115A18D6"/>
    <w:rsid w:val="11642686"/>
    <w:rsid w:val="1165163A"/>
    <w:rsid w:val="11665A0D"/>
    <w:rsid w:val="116D187A"/>
    <w:rsid w:val="116D2EEB"/>
    <w:rsid w:val="116F6AD4"/>
    <w:rsid w:val="1170063A"/>
    <w:rsid w:val="11710AD3"/>
    <w:rsid w:val="11715B79"/>
    <w:rsid w:val="11785740"/>
    <w:rsid w:val="1179367E"/>
    <w:rsid w:val="117A5014"/>
    <w:rsid w:val="11863ED4"/>
    <w:rsid w:val="11873842"/>
    <w:rsid w:val="118A0FD0"/>
    <w:rsid w:val="118A7DBE"/>
    <w:rsid w:val="11955FD6"/>
    <w:rsid w:val="1198193E"/>
    <w:rsid w:val="11981A19"/>
    <w:rsid w:val="119C142F"/>
    <w:rsid w:val="11A258CD"/>
    <w:rsid w:val="11A46535"/>
    <w:rsid w:val="11A90162"/>
    <w:rsid w:val="11B0496C"/>
    <w:rsid w:val="11B405C9"/>
    <w:rsid w:val="11C673A5"/>
    <w:rsid w:val="11CC3396"/>
    <w:rsid w:val="11CE710E"/>
    <w:rsid w:val="11D814E8"/>
    <w:rsid w:val="11DC1624"/>
    <w:rsid w:val="11DD7CC1"/>
    <w:rsid w:val="11E861DD"/>
    <w:rsid w:val="11E91CCE"/>
    <w:rsid w:val="11EB7CC0"/>
    <w:rsid w:val="11F72B09"/>
    <w:rsid w:val="120D776B"/>
    <w:rsid w:val="12130FC5"/>
    <w:rsid w:val="1216560D"/>
    <w:rsid w:val="121D3812"/>
    <w:rsid w:val="12232361"/>
    <w:rsid w:val="12295046"/>
    <w:rsid w:val="122E5DFF"/>
    <w:rsid w:val="123044D4"/>
    <w:rsid w:val="1235238F"/>
    <w:rsid w:val="12380A2C"/>
    <w:rsid w:val="123876BE"/>
    <w:rsid w:val="12387950"/>
    <w:rsid w:val="124B5EBC"/>
    <w:rsid w:val="12503FC7"/>
    <w:rsid w:val="125C471A"/>
    <w:rsid w:val="126161D4"/>
    <w:rsid w:val="12642E13"/>
    <w:rsid w:val="1269212A"/>
    <w:rsid w:val="12717EFB"/>
    <w:rsid w:val="127777A6"/>
    <w:rsid w:val="128A6E04"/>
    <w:rsid w:val="12934FCB"/>
    <w:rsid w:val="12944088"/>
    <w:rsid w:val="12972077"/>
    <w:rsid w:val="129808D7"/>
    <w:rsid w:val="129D3A78"/>
    <w:rsid w:val="12A22F4B"/>
    <w:rsid w:val="12A80ABD"/>
    <w:rsid w:val="12B0148D"/>
    <w:rsid w:val="12BA2F02"/>
    <w:rsid w:val="12CB18A0"/>
    <w:rsid w:val="12D062E6"/>
    <w:rsid w:val="12D20E80"/>
    <w:rsid w:val="12D40754"/>
    <w:rsid w:val="12DD2245"/>
    <w:rsid w:val="12E23B18"/>
    <w:rsid w:val="12E50BB3"/>
    <w:rsid w:val="12E9710D"/>
    <w:rsid w:val="12EA7F78"/>
    <w:rsid w:val="12EF37E0"/>
    <w:rsid w:val="12EF7A91"/>
    <w:rsid w:val="12F33976"/>
    <w:rsid w:val="12F86B39"/>
    <w:rsid w:val="12FD6124"/>
    <w:rsid w:val="1308554E"/>
    <w:rsid w:val="130C4B45"/>
    <w:rsid w:val="130C71B5"/>
    <w:rsid w:val="13165211"/>
    <w:rsid w:val="13174AE5"/>
    <w:rsid w:val="13283495"/>
    <w:rsid w:val="132C233E"/>
    <w:rsid w:val="132F340F"/>
    <w:rsid w:val="133236CD"/>
    <w:rsid w:val="133D09EF"/>
    <w:rsid w:val="134358DA"/>
    <w:rsid w:val="134F24D1"/>
    <w:rsid w:val="13564F03"/>
    <w:rsid w:val="135B65D8"/>
    <w:rsid w:val="136054F8"/>
    <w:rsid w:val="13624959"/>
    <w:rsid w:val="13680D01"/>
    <w:rsid w:val="136D6E72"/>
    <w:rsid w:val="136F4F13"/>
    <w:rsid w:val="137361BF"/>
    <w:rsid w:val="13794A19"/>
    <w:rsid w:val="137C0538"/>
    <w:rsid w:val="138B2C96"/>
    <w:rsid w:val="138D4348"/>
    <w:rsid w:val="138F3BDF"/>
    <w:rsid w:val="13936861"/>
    <w:rsid w:val="13983E78"/>
    <w:rsid w:val="139B0A8A"/>
    <w:rsid w:val="13A45F6C"/>
    <w:rsid w:val="13A51A19"/>
    <w:rsid w:val="13A53848"/>
    <w:rsid w:val="13AB2ABD"/>
    <w:rsid w:val="13B304A8"/>
    <w:rsid w:val="13B70305"/>
    <w:rsid w:val="13C31EAE"/>
    <w:rsid w:val="13C95DDF"/>
    <w:rsid w:val="13D11138"/>
    <w:rsid w:val="13D36C5E"/>
    <w:rsid w:val="13D50E2D"/>
    <w:rsid w:val="13D8202D"/>
    <w:rsid w:val="13DE03A1"/>
    <w:rsid w:val="13F31962"/>
    <w:rsid w:val="13F35552"/>
    <w:rsid w:val="13FB30D9"/>
    <w:rsid w:val="1407190A"/>
    <w:rsid w:val="141160EC"/>
    <w:rsid w:val="14130DBA"/>
    <w:rsid w:val="14147D32"/>
    <w:rsid w:val="141539CB"/>
    <w:rsid w:val="141D25CF"/>
    <w:rsid w:val="14270D58"/>
    <w:rsid w:val="14294AD0"/>
    <w:rsid w:val="142A5503"/>
    <w:rsid w:val="1435058F"/>
    <w:rsid w:val="14364BCB"/>
    <w:rsid w:val="14377880"/>
    <w:rsid w:val="143811B7"/>
    <w:rsid w:val="14482854"/>
    <w:rsid w:val="144D4F93"/>
    <w:rsid w:val="144E1445"/>
    <w:rsid w:val="14500195"/>
    <w:rsid w:val="14553B17"/>
    <w:rsid w:val="1459049A"/>
    <w:rsid w:val="145F3F63"/>
    <w:rsid w:val="146200F4"/>
    <w:rsid w:val="146B2FA7"/>
    <w:rsid w:val="146D0E60"/>
    <w:rsid w:val="147F6DE6"/>
    <w:rsid w:val="148368D6"/>
    <w:rsid w:val="14863CD0"/>
    <w:rsid w:val="14882BD6"/>
    <w:rsid w:val="148E2595"/>
    <w:rsid w:val="14902DA1"/>
    <w:rsid w:val="14A32AD4"/>
    <w:rsid w:val="14A4251A"/>
    <w:rsid w:val="14A70CA8"/>
    <w:rsid w:val="14A779E5"/>
    <w:rsid w:val="14A95C11"/>
    <w:rsid w:val="14B04FBF"/>
    <w:rsid w:val="14B80413"/>
    <w:rsid w:val="14BC3B96"/>
    <w:rsid w:val="14C92D9A"/>
    <w:rsid w:val="14CE6A47"/>
    <w:rsid w:val="14D930A9"/>
    <w:rsid w:val="14E135FC"/>
    <w:rsid w:val="14E26992"/>
    <w:rsid w:val="14E31122"/>
    <w:rsid w:val="14F275B8"/>
    <w:rsid w:val="14F77CB5"/>
    <w:rsid w:val="14F93AE4"/>
    <w:rsid w:val="14FD396D"/>
    <w:rsid w:val="15040410"/>
    <w:rsid w:val="151177CB"/>
    <w:rsid w:val="15194B44"/>
    <w:rsid w:val="151B4D1F"/>
    <w:rsid w:val="151F26AD"/>
    <w:rsid w:val="1525173B"/>
    <w:rsid w:val="152D6842"/>
    <w:rsid w:val="152F0690"/>
    <w:rsid w:val="152F6116"/>
    <w:rsid w:val="15314D06"/>
    <w:rsid w:val="15356ED7"/>
    <w:rsid w:val="153570DB"/>
    <w:rsid w:val="15385855"/>
    <w:rsid w:val="1544306D"/>
    <w:rsid w:val="1549191B"/>
    <w:rsid w:val="154B1B49"/>
    <w:rsid w:val="15510782"/>
    <w:rsid w:val="155136AD"/>
    <w:rsid w:val="155B5FBA"/>
    <w:rsid w:val="15605028"/>
    <w:rsid w:val="157B135B"/>
    <w:rsid w:val="15897F1C"/>
    <w:rsid w:val="158B22CA"/>
    <w:rsid w:val="158B4E96"/>
    <w:rsid w:val="158E61D6"/>
    <w:rsid w:val="158E7A18"/>
    <w:rsid w:val="15930D13"/>
    <w:rsid w:val="15997A33"/>
    <w:rsid w:val="159A0AB8"/>
    <w:rsid w:val="159D1741"/>
    <w:rsid w:val="159D7523"/>
    <w:rsid w:val="159F4B4C"/>
    <w:rsid w:val="15A44D56"/>
    <w:rsid w:val="15A46B04"/>
    <w:rsid w:val="15A9411A"/>
    <w:rsid w:val="15AA2D21"/>
    <w:rsid w:val="15AF6655"/>
    <w:rsid w:val="15B04AAC"/>
    <w:rsid w:val="15B442F8"/>
    <w:rsid w:val="15B67A4C"/>
    <w:rsid w:val="15B91DB9"/>
    <w:rsid w:val="15D428A0"/>
    <w:rsid w:val="15D777A3"/>
    <w:rsid w:val="15DE26BA"/>
    <w:rsid w:val="15E11B06"/>
    <w:rsid w:val="15E17CB9"/>
    <w:rsid w:val="15E76594"/>
    <w:rsid w:val="15EC4831"/>
    <w:rsid w:val="15ED10DD"/>
    <w:rsid w:val="15EF1BC9"/>
    <w:rsid w:val="15F455EF"/>
    <w:rsid w:val="15F87D63"/>
    <w:rsid w:val="15FA4976"/>
    <w:rsid w:val="1605520E"/>
    <w:rsid w:val="160C318B"/>
    <w:rsid w:val="161A4BB0"/>
    <w:rsid w:val="162E3980"/>
    <w:rsid w:val="16322361"/>
    <w:rsid w:val="163741F9"/>
    <w:rsid w:val="1638724C"/>
    <w:rsid w:val="163F5592"/>
    <w:rsid w:val="164302B8"/>
    <w:rsid w:val="16444F6C"/>
    <w:rsid w:val="16461834"/>
    <w:rsid w:val="16461969"/>
    <w:rsid w:val="16472B27"/>
    <w:rsid w:val="164862BB"/>
    <w:rsid w:val="164D719B"/>
    <w:rsid w:val="16540389"/>
    <w:rsid w:val="165C39AB"/>
    <w:rsid w:val="165D30D6"/>
    <w:rsid w:val="166217C0"/>
    <w:rsid w:val="167C3F58"/>
    <w:rsid w:val="1688080B"/>
    <w:rsid w:val="168E23A3"/>
    <w:rsid w:val="168F1EFA"/>
    <w:rsid w:val="169A257B"/>
    <w:rsid w:val="169A4AC6"/>
    <w:rsid w:val="16AB5F21"/>
    <w:rsid w:val="16B71228"/>
    <w:rsid w:val="16BE0E8F"/>
    <w:rsid w:val="16BE161D"/>
    <w:rsid w:val="16BE4D96"/>
    <w:rsid w:val="16C65C53"/>
    <w:rsid w:val="16C75DE1"/>
    <w:rsid w:val="16CE7D37"/>
    <w:rsid w:val="16D17ACB"/>
    <w:rsid w:val="16D91E08"/>
    <w:rsid w:val="16F63BA9"/>
    <w:rsid w:val="170830C2"/>
    <w:rsid w:val="170E1E27"/>
    <w:rsid w:val="17142984"/>
    <w:rsid w:val="171B3535"/>
    <w:rsid w:val="17202232"/>
    <w:rsid w:val="17231026"/>
    <w:rsid w:val="172872C1"/>
    <w:rsid w:val="172D562C"/>
    <w:rsid w:val="172E7177"/>
    <w:rsid w:val="17374B09"/>
    <w:rsid w:val="174A7237"/>
    <w:rsid w:val="17542035"/>
    <w:rsid w:val="175676C1"/>
    <w:rsid w:val="175745EC"/>
    <w:rsid w:val="17583E6B"/>
    <w:rsid w:val="175D4DCD"/>
    <w:rsid w:val="17614581"/>
    <w:rsid w:val="17623889"/>
    <w:rsid w:val="17661EAA"/>
    <w:rsid w:val="17695ADB"/>
    <w:rsid w:val="176F270A"/>
    <w:rsid w:val="177703D6"/>
    <w:rsid w:val="177A76EC"/>
    <w:rsid w:val="1783567B"/>
    <w:rsid w:val="179D1677"/>
    <w:rsid w:val="17AA4179"/>
    <w:rsid w:val="17B44FF8"/>
    <w:rsid w:val="17BA4FE3"/>
    <w:rsid w:val="17BC3A17"/>
    <w:rsid w:val="17BE6F2C"/>
    <w:rsid w:val="17BF5E77"/>
    <w:rsid w:val="17C0306F"/>
    <w:rsid w:val="17C312E1"/>
    <w:rsid w:val="17C72713"/>
    <w:rsid w:val="17C75A5F"/>
    <w:rsid w:val="17D11706"/>
    <w:rsid w:val="17D1652F"/>
    <w:rsid w:val="17E03D57"/>
    <w:rsid w:val="17E3421B"/>
    <w:rsid w:val="17E72484"/>
    <w:rsid w:val="17E8039B"/>
    <w:rsid w:val="17EB557F"/>
    <w:rsid w:val="17EF5B6A"/>
    <w:rsid w:val="17F05E0B"/>
    <w:rsid w:val="18056C73"/>
    <w:rsid w:val="18057212"/>
    <w:rsid w:val="180B64BB"/>
    <w:rsid w:val="180C4E36"/>
    <w:rsid w:val="180E4708"/>
    <w:rsid w:val="180F7C7F"/>
    <w:rsid w:val="18155A97"/>
    <w:rsid w:val="18266B59"/>
    <w:rsid w:val="18277578"/>
    <w:rsid w:val="182F3CA7"/>
    <w:rsid w:val="18357EE7"/>
    <w:rsid w:val="18363BB0"/>
    <w:rsid w:val="183A374F"/>
    <w:rsid w:val="183E632A"/>
    <w:rsid w:val="18406D11"/>
    <w:rsid w:val="18510A99"/>
    <w:rsid w:val="18556FE9"/>
    <w:rsid w:val="185A5BA0"/>
    <w:rsid w:val="186875A9"/>
    <w:rsid w:val="186C3901"/>
    <w:rsid w:val="186F38F5"/>
    <w:rsid w:val="187A5F41"/>
    <w:rsid w:val="18805CF9"/>
    <w:rsid w:val="18817912"/>
    <w:rsid w:val="18826EA4"/>
    <w:rsid w:val="18985B3A"/>
    <w:rsid w:val="189F691D"/>
    <w:rsid w:val="18A1732B"/>
    <w:rsid w:val="18A45D8A"/>
    <w:rsid w:val="18A51182"/>
    <w:rsid w:val="18A556B3"/>
    <w:rsid w:val="18AB01A9"/>
    <w:rsid w:val="18AD4DD2"/>
    <w:rsid w:val="18AE38D6"/>
    <w:rsid w:val="18B90B18"/>
    <w:rsid w:val="18BA2757"/>
    <w:rsid w:val="18BF7989"/>
    <w:rsid w:val="18C069AA"/>
    <w:rsid w:val="18CB2969"/>
    <w:rsid w:val="18CB43A7"/>
    <w:rsid w:val="18D507BC"/>
    <w:rsid w:val="18D53478"/>
    <w:rsid w:val="18D56FD4"/>
    <w:rsid w:val="18E0630E"/>
    <w:rsid w:val="18E370C6"/>
    <w:rsid w:val="18E9761E"/>
    <w:rsid w:val="18EB4A4A"/>
    <w:rsid w:val="18F55F21"/>
    <w:rsid w:val="18F71F79"/>
    <w:rsid w:val="19020D02"/>
    <w:rsid w:val="190C0A92"/>
    <w:rsid w:val="19100D50"/>
    <w:rsid w:val="191C2E55"/>
    <w:rsid w:val="1920212B"/>
    <w:rsid w:val="19202945"/>
    <w:rsid w:val="19306900"/>
    <w:rsid w:val="19341F48"/>
    <w:rsid w:val="193B617B"/>
    <w:rsid w:val="193C52A5"/>
    <w:rsid w:val="193E101D"/>
    <w:rsid w:val="193F22D8"/>
    <w:rsid w:val="194876DF"/>
    <w:rsid w:val="194F5C78"/>
    <w:rsid w:val="195A3DEF"/>
    <w:rsid w:val="19605313"/>
    <w:rsid w:val="196341AE"/>
    <w:rsid w:val="19662407"/>
    <w:rsid w:val="196809B6"/>
    <w:rsid w:val="196B2492"/>
    <w:rsid w:val="19821840"/>
    <w:rsid w:val="1986366E"/>
    <w:rsid w:val="19962C07"/>
    <w:rsid w:val="1998195B"/>
    <w:rsid w:val="199F6200"/>
    <w:rsid w:val="19A215AC"/>
    <w:rsid w:val="19A31C43"/>
    <w:rsid w:val="19A81FF1"/>
    <w:rsid w:val="19B21EF6"/>
    <w:rsid w:val="19B4308D"/>
    <w:rsid w:val="19B84787"/>
    <w:rsid w:val="19BF5276"/>
    <w:rsid w:val="19D449C5"/>
    <w:rsid w:val="19D514BC"/>
    <w:rsid w:val="19D969A8"/>
    <w:rsid w:val="19DA5867"/>
    <w:rsid w:val="19DB2D10"/>
    <w:rsid w:val="19DB54C2"/>
    <w:rsid w:val="19DE01E8"/>
    <w:rsid w:val="19E75211"/>
    <w:rsid w:val="19E9357D"/>
    <w:rsid w:val="19F22DD3"/>
    <w:rsid w:val="19F2414B"/>
    <w:rsid w:val="19F830A2"/>
    <w:rsid w:val="19FB260D"/>
    <w:rsid w:val="19FB44F7"/>
    <w:rsid w:val="1A075998"/>
    <w:rsid w:val="1A097F45"/>
    <w:rsid w:val="1A11659E"/>
    <w:rsid w:val="1A1341C6"/>
    <w:rsid w:val="1A14078D"/>
    <w:rsid w:val="1A204ED9"/>
    <w:rsid w:val="1A255D39"/>
    <w:rsid w:val="1A2670C9"/>
    <w:rsid w:val="1A271AB1"/>
    <w:rsid w:val="1A3366A8"/>
    <w:rsid w:val="1A3777D6"/>
    <w:rsid w:val="1A3B730B"/>
    <w:rsid w:val="1A3F53FB"/>
    <w:rsid w:val="1A412293"/>
    <w:rsid w:val="1A416B07"/>
    <w:rsid w:val="1A4F049E"/>
    <w:rsid w:val="1A5143B5"/>
    <w:rsid w:val="1A576957"/>
    <w:rsid w:val="1A591296"/>
    <w:rsid w:val="1A5B1D5A"/>
    <w:rsid w:val="1A5E2B33"/>
    <w:rsid w:val="1A5E6CF4"/>
    <w:rsid w:val="1A69031C"/>
    <w:rsid w:val="1A710F7F"/>
    <w:rsid w:val="1A780C0D"/>
    <w:rsid w:val="1A7F123F"/>
    <w:rsid w:val="1A8000E8"/>
    <w:rsid w:val="1A852F02"/>
    <w:rsid w:val="1A897CC4"/>
    <w:rsid w:val="1A907657"/>
    <w:rsid w:val="1A91328A"/>
    <w:rsid w:val="1A9A2120"/>
    <w:rsid w:val="1A9F4DC6"/>
    <w:rsid w:val="1AB55672"/>
    <w:rsid w:val="1AC217DA"/>
    <w:rsid w:val="1AC26493"/>
    <w:rsid w:val="1AD63451"/>
    <w:rsid w:val="1AD864ED"/>
    <w:rsid w:val="1AE46248"/>
    <w:rsid w:val="1AEB6230"/>
    <w:rsid w:val="1AEE0804"/>
    <w:rsid w:val="1AFF65E9"/>
    <w:rsid w:val="1B0B13D3"/>
    <w:rsid w:val="1B1A33C4"/>
    <w:rsid w:val="1B1F6CF0"/>
    <w:rsid w:val="1B210BF7"/>
    <w:rsid w:val="1B2160A2"/>
    <w:rsid w:val="1B220E67"/>
    <w:rsid w:val="1B2343E4"/>
    <w:rsid w:val="1B2F4C07"/>
    <w:rsid w:val="1B2F55FD"/>
    <w:rsid w:val="1B324BB2"/>
    <w:rsid w:val="1B351D0F"/>
    <w:rsid w:val="1B360569"/>
    <w:rsid w:val="1B3E0286"/>
    <w:rsid w:val="1B410951"/>
    <w:rsid w:val="1B416BA3"/>
    <w:rsid w:val="1B424053"/>
    <w:rsid w:val="1B4B17D0"/>
    <w:rsid w:val="1B4F6C22"/>
    <w:rsid w:val="1B531695"/>
    <w:rsid w:val="1B544D93"/>
    <w:rsid w:val="1B546815"/>
    <w:rsid w:val="1B617245"/>
    <w:rsid w:val="1B6805D3"/>
    <w:rsid w:val="1B683E1B"/>
    <w:rsid w:val="1B68782C"/>
    <w:rsid w:val="1B6D0EF2"/>
    <w:rsid w:val="1B7A3AE4"/>
    <w:rsid w:val="1B851D0E"/>
    <w:rsid w:val="1B867815"/>
    <w:rsid w:val="1B881E22"/>
    <w:rsid w:val="1B9061BA"/>
    <w:rsid w:val="1B9969DF"/>
    <w:rsid w:val="1BA11DBE"/>
    <w:rsid w:val="1BA83345"/>
    <w:rsid w:val="1BA97E95"/>
    <w:rsid w:val="1BAA0BEC"/>
    <w:rsid w:val="1BAA4748"/>
    <w:rsid w:val="1BAD5F54"/>
    <w:rsid w:val="1BBB6955"/>
    <w:rsid w:val="1BD01CD5"/>
    <w:rsid w:val="1BD70B74"/>
    <w:rsid w:val="1BE11AEE"/>
    <w:rsid w:val="1BE22B56"/>
    <w:rsid w:val="1BE2371F"/>
    <w:rsid w:val="1BE44DD8"/>
    <w:rsid w:val="1BE56250"/>
    <w:rsid w:val="1BF713C4"/>
    <w:rsid w:val="1C007575"/>
    <w:rsid w:val="1C0302FC"/>
    <w:rsid w:val="1C0C55B5"/>
    <w:rsid w:val="1C166281"/>
    <w:rsid w:val="1C185D17"/>
    <w:rsid w:val="1C1E60FF"/>
    <w:rsid w:val="1C227C24"/>
    <w:rsid w:val="1C2B22A1"/>
    <w:rsid w:val="1C2B66D5"/>
    <w:rsid w:val="1C2D1AA6"/>
    <w:rsid w:val="1C2E37B5"/>
    <w:rsid w:val="1C3004D7"/>
    <w:rsid w:val="1C330972"/>
    <w:rsid w:val="1C35607B"/>
    <w:rsid w:val="1C3B5CE8"/>
    <w:rsid w:val="1C3C6B09"/>
    <w:rsid w:val="1C41392C"/>
    <w:rsid w:val="1C4204B8"/>
    <w:rsid w:val="1C4954A8"/>
    <w:rsid w:val="1C4B7F91"/>
    <w:rsid w:val="1C4E18CF"/>
    <w:rsid w:val="1C4E7E7D"/>
    <w:rsid w:val="1C5A1323"/>
    <w:rsid w:val="1C5A379D"/>
    <w:rsid w:val="1C6044E6"/>
    <w:rsid w:val="1C621291"/>
    <w:rsid w:val="1C666F52"/>
    <w:rsid w:val="1C7611E8"/>
    <w:rsid w:val="1C770DA8"/>
    <w:rsid w:val="1C7D17BA"/>
    <w:rsid w:val="1C8812E8"/>
    <w:rsid w:val="1C8C4961"/>
    <w:rsid w:val="1C8C4FE5"/>
    <w:rsid w:val="1C91641E"/>
    <w:rsid w:val="1C916C8E"/>
    <w:rsid w:val="1C9A68A8"/>
    <w:rsid w:val="1C9D605B"/>
    <w:rsid w:val="1CA04668"/>
    <w:rsid w:val="1CA15C70"/>
    <w:rsid w:val="1CB00DEA"/>
    <w:rsid w:val="1CB97263"/>
    <w:rsid w:val="1CBA7C02"/>
    <w:rsid w:val="1CBB4733"/>
    <w:rsid w:val="1CBD1BFF"/>
    <w:rsid w:val="1CBD41FA"/>
    <w:rsid w:val="1CBE4091"/>
    <w:rsid w:val="1CC12C73"/>
    <w:rsid w:val="1CC74DE1"/>
    <w:rsid w:val="1CCE77EE"/>
    <w:rsid w:val="1CD203FA"/>
    <w:rsid w:val="1CD21AF5"/>
    <w:rsid w:val="1CD25D34"/>
    <w:rsid w:val="1CD84AD2"/>
    <w:rsid w:val="1CDA2E0B"/>
    <w:rsid w:val="1CDC22F3"/>
    <w:rsid w:val="1CE7011E"/>
    <w:rsid w:val="1CE950FB"/>
    <w:rsid w:val="1CEB74E3"/>
    <w:rsid w:val="1CEC3DFC"/>
    <w:rsid w:val="1CEF6371"/>
    <w:rsid w:val="1CF63834"/>
    <w:rsid w:val="1CFD29EB"/>
    <w:rsid w:val="1D114B41"/>
    <w:rsid w:val="1D1C0178"/>
    <w:rsid w:val="1D1E53EE"/>
    <w:rsid w:val="1D201E7B"/>
    <w:rsid w:val="1D211BFE"/>
    <w:rsid w:val="1D240956"/>
    <w:rsid w:val="1D251656"/>
    <w:rsid w:val="1D2C20CA"/>
    <w:rsid w:val="1D2D7261"/>
    <w:rsid w:val="1D2E2FC0"/>
    <w:rsid w:val="1D3F0207"/>
    <w:rsid w:val="1D3F367B"/>
    <w:rsid w:val="1D41732E"/>
    <w:rsid w:val="1D444728"/>
    <w:rsid w:val="1D450344"/>
    <w:rsid w:val="1D48134C"/>
    <w:rsid w:val="1D4B303D"/>
    <w:rsid w:val="1D4B7697"/>
    <w:rsid w:val="1D4E55A7"/>
    <w:rsid w:val="1D6A0633"/>
    <w:rsid w:val="1D713640"/>
    <w:rsid w:val="1D721295"/>
    <w:rsid w:val="1D7414B2"/>
    <w:rsid w:val="1D7B337F"/>
    <w:rsid w:val="1D835251"/>
    <w:rsid w:val="1D8A7CB4"/>
    <w:rsid w:val="1D913744"/>
    <w:rsid w:val="1DAC3AA8"/>
    <w:rsid w:val="1DAE7845"/>
    <w:rsid w:val="1DB02A1A"/>
    <w:rsid w:val="1DB144EB"/>
    <w:rsid w:val="1DB517B1"/>
    <w:rsid w:val="1DB95116"/>
    <w:rsid w:val="1DBA5E14"/>
    <w:rsid w:val="1DCB5E7E"/>
    <w:rsid w:val="1DD37C76"/>
    <w:rsid w:val="1DD7559C"/>
    <w:rsid w:val="1DD957B9"/>
    <w:rsid w:val="1DDD2B94"/>
    <w:rsid w:val="1DE20722"/>
    <w:rsid w:val="1DE56D57"/>
    <w:rsid w:val="1DE702CC"/>
    <w:rsid w:val="1DE8161B"/>
    <w:rsid w:val="1DE9776F"/>
    <w:rsid w:val="1DF4614E"/>
    <w:rsid w:val="1DFC5003"/>
    <w:rsid w:val="1E0012BB"/>
    <w:rsid w:val="1E013797"/>
    <w:rsid w:val="1E073752"/>
    <w:rsid w:val="1E0D0FBE"/>
    <w:rsid w:val="1E164A7A"/>
    <w:rsid w:val="1E180CA4"/>
    <w:rsid w:val="1E197963"/>
    <w:rsid w:val="1E1B192D"/>
    <w:rsid w:val="1E1D26AC"/>
    <w:rsid w:val="1E216484"/>
    <w:rsid w:val="1E2527AC"/>
    <w:rsid w:val="1E2539CE"/>
    <w:rsid w:val="1E2A6014"/>
    <w:rsid w:val="1E2C0EC4"/>
    <w:rsid w:val="1E364109"/>
    <w:rsid w:val="1E413510"/>
    <w:rsid w:val="1E442A91"/>
    <w:rsid w:val="1E4B29A2"/>
    <w:rsid w:val="1E5B7943"/>
    <w:rsid w:val="1E6A5A28"/>
    <w:rsid w:val="1E6B4A79"/>
    <w:rsid w:val="1E766B63"/>
    <w:rsid w:val="1E7B1781"/>
    <w:rsid w:val="1E7D11E9"/>
    <w:rsid w:val="1E934254"/>
    <w:rsid w:val="1E9505F5"/>
    <w:rsid w:val="1E9B1300"/>
    <w:rsid w:val="1E9D67E6"/>
    <w:rsid w:val="1EA7248F"/>
    <w:rsid w:val="1EB16ED6"/>
    <w:rsid w:val="1EB22357"/>
    <w:rsid w:val="1EB670EE"/>
    <w:rsid w:val="1EBF49AE"/>
    <w:rsid w:val="1EC224A5"/>
    <w:rsid w:val="1EC236B5"/>
    <w:rsid w:val="1EC41FC5"/>
    <w:rsid w:val="1EC6113D"/>
    <w:rsid w:val="1EC91CCC"/>
    <w:rsid w:val="1EC950E1"/>
    <w:rsid w:val="1ECC70CB"/>
    <w:rsid w:val="1ECC7F79"/>
    <w:rsid w:val="1ECE074D"/>
    <w:rsid w:val="1ED058A0"/>
    <w:rsid w:val="1ED3045A"/>
    <w:rsid w:val="1ED74B49"/>
    <w:rsid w:val="1EE703DC"/>
    <w:rsid w:val="1EED5974"/>
    <w:rsid w:val="1EF879B1"/>
    <w:rsid w:val="1EF93890"/>
    <w:rsid w:val="1EFA1543"/>
    <w:rsid w:val="1F01771A"/>
    <w:rsid w:val="1F023969"/>
    <w:rsid w:val="1F0477ED"/>
    <w:rsid w:val="1F05508C"/>
    <w:rsid w:val="1F0B54C8"/>
    <w:rsid w:val="1F0C64CA"/>
    <w:rsid w:val="1F0E3240"/>
    <w:rsid w:val="1F1C3461"/>
    <w:rsid w:val="1F200A03"/>
    <w:rsid w:val="1F21669E"/>
    <w:rsid w:val="1F282554"/>
    <w:rsid w:val="1F294761"/>
    <w:rsid w:val="1F2B2516"/>
    <w:rsid w:val="1F325180"/>
    <w:rsid w:val="1F327FB9"/>
    <w:rsid w:val="1F442FED"/>
    <w:rsid w:val="1F481FC1"/>
    <w:rsid w:val="1F4C6C00"/>
    <w:rsid w:val="1F503630"/>
    <w:rsid w:val="1F58270D"/>
    <w:rsid w:val="1F5844B6"/>
    <w:rsid w:val="1F5C21FD"/>
    <w:rsid w:val="1F5D733F"/>
    <w:rsid w:val="1F6057D5"/>
    <w:rsid w:val="1F607C32"/>
    <w:rsid w:val="1F623CAF"/>
    <w:rsid w:val="1F687B6D"/>
    <w:rsid w:val="1F6B7EE6"/>
    <w:rsid w:val="1F727779"/>
    <w:rsid w:val="1F8E73FF"/>
    <w:rsid w:val="1F93671A"/>
    <w:rsid w:val="1F953961"/>
    <w:rsid w:val="1F976E9D"/>
    <w:rsid w:val="1F9978E7"/>
    <w:rsid w:val="1F9C36F0"/>
    <w:rsid w:val="1F9F7187"/>
    <w:rsid w:val="1FB54A33"/>
    <w:rsid w:val="1FB61C70"/>
    <w:rsid w:val="1FBB27D9"/>
    <w:rsid w:val="1FCA360B"/>
    <w:rsid w:val="1FD44489"/>
    <w:rsid w:val="1FE968B7"/>
    <w:rsid w:val="1FF11DD8"/>
    <w:rsid w:val="1FF71F26"/>
    <w:rsid w:val="20066D51"/>
    <w:rsid w:val="201032CD"/>
    <w:rsid w:val="20174376"/>
    <w:rsid w:val="201A7582"/>
    <w:rsid w:val="201D0AC8"/>
    <w:rsid w:val="20242F70"/>
    <w:rsid w:val="20251A27"/>
    <w:rsid w:val="202D5948"/>
    <w:rsid w:val="202F7E27"/>
    <w:rsid w:val="203647FC"/>
    <w:rsid w:val="20384710"/>
    <w:rsid w:val="20384AFD"/>
    <w:rsid w:val="203942EC"/>
    <w:rsid w:val="203945B9"/>
    <w:rsid w:val="20456F3C"/>
    <w:rsid w:val="204858B6"/>
    <w:rsid w:val="204D5049"/>
    <w:rsid w:val="204F3026"/>
    <w:rsid w:val="204F4D80"/>
    <w:rsid w:val="20545DF9"/>
    <w:rsid w:val="205E2FFE"/>
    <w:rsid w:val="20632DDA"/>
    <w:rsid w:val="20657105"/>
    <w:rsid w:val="206D02EB"/>
    <w:rsid w:val="20733DE0"/>
    <w:rsid w:val="207461D9"/>
    <w:rsid w:val="207D3C6D"/>
    <w:rsid w:val="20805C25"/>
    <w:rsid w:val="20834368"/>
    <w:rsid w:val="209D487B"/>
    <w:rsid w:val="209D4E09"/>
    <w:rsid w:val="209F416F"/>
    <w:rsid w:val="20A92632"/>
    <w:rsid w:val="20A93748"/>
    <w:rsid w:val="20AD25D8"/>
    <w:rsid w:val="20B120D5"/>
    <w:rsid w:val="20B5070E"/>
    <w:rsid w:val="20B7731D"/>
    <w:rsid w:val="20BF20BD"/>
    <w:rsid w:val="20BF686C"/>
    <w:rsid w:val="20C0692E"/>
    <w:rsid w:val="20C7363B"/>
    <w:rsid w:val="20CB2311"/>
    <w:rsid w:val="20D44015"/>
    <w:rsid w:val="20D50C4C"/>
    <w:rsid w:val="20D656A0"/>
    <w:rsid w:val="20D75292"/>
    <w:rsid w:val="20E06E5E"/>
    <w:rsid w:val="20E90E82"/>
    <w:rsid w:val="20EB0C8B"/>
    <w:rsid w:val="20FB4E5F"/>
    <w:rsid w:val="210015E9"/>
    <w:rsid w:val="21022930"/>
    <w:rsid w:val="21052ACF"/>
    <w:rsid w:val="210B4779"/>
    <w:rsid w:val="211C7E96"/>
    <w:rsid w:val="212025C3"/>
    <w:rsid w:val="21254871"/>
    <w:rsid w:val="21357C79"/>
    <w:rsid w:val="213D7094"/>
    <w:rsid w:val="21417D22"/>
    <w:rsid w:val="2146224A"/>
    <w:rsid w:val="214967B1"/>
    <w:rsid w:val="214E201A"/>
    <w:rsid w:val="2159761D"/>
    <w:rsid w:val="215977A0"/>
    <w:rsid w:val="215A6EA3"/>
    <w:rsid w:val="216435EB"/>
    <w:rsid w:val="21645399"/>
    <w:rsid w:val="217132AA"/>
    <w:rsid w:val="21716B01"/>
    <w:rsid w:val="21742D8C"/>
    <w:rsid w:val="217750CC"/>
    <w:rsid w:val="21816451"/>
    <w:rsid w:val="21840ADC"/>
    <w:rsid w:val="2185038F"/>
    <w:rsid w:val="218617B3"/>
    <w:rsid w:val="21893E0C"/>
    <w:rsid w:val="219043E0"/>
    <w:rsid w:val="21904538"/>
    <w:rsid w:val="21915763"/>
    <w:rsid w:val="219C0FD7"/>
    <w:rsid w:val="219F64D6"/>
    <w:rsid w:val="21A16B9B"/>
    <w:rsid w:val="21B47BB3"/>
    <w:rsid w:val="21B701EE"/>
    <w:rsid w:val="21BD1F52"/>
    <w:rsid w:val="21CF2F49"/>
    <w:rsid w:val="21D267A7"/>
    <w:rsid w:val="21D5209C"/>
    <w:rsid w:val="21E46558"/>
    <w:rsid w:val="21EE3136"/>
    <w:rsid w:val="21F3136A"/>
    <w:rsid w:val="21F4671D"/>
    <w:rsid w:val="21FA5A4B"/>
    <w:rsid w:val="21FC0F13"/>
    <w:rsid w:val="220710BD"/>
    <w:rsid w:val="220B07BC"/>
    <w:rsid w:val="2211165B"/>
    <w:rsid w:val="22123BAD"/>
    <w:rsid w:val="22125D91"/>
    <w:rsid w:val="2228286B"/>
    <w:rsid w:val="222A3E3B"/>
    <w:rsid w:val="222F50AC"/>
    <w:rsid w:val="223069DF"/>
    <w:rsid w:val="22335E25"/>
    <w:rsid w:val="22356D36"/>
    <w:rsid w:val="22385140"/>
    <w:rsid w:val="223A364B"/>
    <w:rsid w:val="223E3DC4"/>
    <w:rsid w:val="22480F83"/>
    <w:rsid w:val="224A6B73"/>
    <w:rsid w:val="224E6951"/>
    <w:rsid w:val="224F128E"/>
    <w:rsid w:val="22552F34"/>
    <w:rsid w:val="22580938"/>
    <w:rsid w:val="225F35EB"/>
    <w:rsid w:val="22636364"/>
    <w:rsid w:val="226F0499"/>
    <w:rsid w:val="227150D2"/>
    <w:rsid w:val="22715FC0"/>
    <w:rsid w:val="227635D6"/>
    <w:rsid w:val="227730C8"/>
    <w:rsid w:val="227939B1"/>
    <w:rsid w:val="227B5C0A"/>
    <w:rsid w:val="228004E3"/>
    <w:rsid w:val="228148FA"/>
    <w:rsid w:val="22836056"/>
    <w:rsid w:val="22934188"/>
    <w:rsid w:val="229C4B1E"/>
    <w:rsid w:val="22A04C69"/>
    <w:rsid w:val="22A26AF2"/>
    <w:rsid w:val="22A80EA0"/>
    <w:rsid w:val="22A939AB"/>
    <w:rsid w:val="22AB2FD0"/>
    <w:rsid w:val="22B00973"/>
    <w:rsid w:val="22BD4B72"/>
    <w:rsid w:val="22C02AA3"/>
    <w:rsid w:val="22CC1448"/>
    <w:rsid w:val="22DD6DBB"/>
    <w:rsid w:val="22E04EF3"/>
    <w:rsid w:val="22E85659"/>
    <w:rsid w:val="22F34463"/>
    <w:rsid w:val="22F64717"/>
    <w:rsid w:val="22F852AF"/>
    <w:rsid w:val="22F865B2"/>
    <w:rsid w:val="22FA6FE6"/>
    <w:rsid w:val="22FB54E4"/>
    <w:rsid w:val="23030041"/>
    <w:rsid w:val="23046E34"/>
    <w:rsid w:val="23052CF9"/>
    <w:rsid w:val="230845E1"/>
    <w:rsid w:val="230B7BFB"/>
    <w:rsid w:val="230E380E"/>
    <w:rsid w:val="231951DC"/>
    <w:rsid w:val="231B23CF"/>
    <w:rsid w:val="231D7983"/>
    <w:rsid w:val="23240C6A"/>
    <w:rsid w:val="23256104"/>
    <w:rsid w:val="232D0AFB"/>
    <w:rsid w:val="23305D8F"/>
    <w:rsid w:val="23374AF5"/>
    <w:rsid w:val="23425BB9"/>
    <w:rsid w:val="23527B28"/>
    <w:rsid w:val="235470FB"/>
    <w:rsid w:val="235C6C70"/>
    <w:rsid w:val="23617B8F"/>
    <w:rsid w:val="236975EF"/>
    <w:rsid w:val="23700E0E"/>
    <w:rsid w:val="23704718"/>
    <w:rsid w:val="23757E97"/>
    <w:rsid w:val="237F295E"/>
    <w:rsid w:val="23891046"/>
    <w:rsid w:val="238F380C"/>
    <w:rsid w:val="239A1796"/>
    <w:rsid w:val="239C2C46"/>
    <w:rsid w:val="239F4DAE"/>
    <w:rsid w:val="23AB73D5"/>
    <w:rsid w:val="23B144DF"/>
    <w:rsid w:val="23B56380"/>
    <w:rsid w:val="23BD51D6"/>
    <w:rsid w:val="23BF04FF"/>
    <w:rsid w:val="23C87E61"/>
    <w:rsid w:val="23D006F1"/>
    <w:rsid w:val="23D04F68"/>
    <w:rsid w:val="23D54465"/>
    <w:rsid w:val="23D83E1C"/>
    <w:rsid w:val="23E06361"/>
    <w:rsid w:val="23E160A1"/>
    <w:rsid w:val="23E66539"/>
    <w:rsid w:val="23EA56EC"/>
    <w:rsid w:val="23EB394F"/>
    <w:rsid w:val="23EF1003"/>
    <w:rsid w:val="23EF7FF7"/>
    <w:rsid w:val="23F16CDD"/>
    <w:rsid w:val="23F70FE8"/>
    <w:rsid w:val="23F93992"/>
    <w:rsid w:val="23FF13A9"/>
    <w:rsid w:val="2403489A"/>
    <w:rsid w:val="24117B58"/>
    <w:rsid w:val="24134E54"/>
    <w:rsid w:val="241447F7"/>
    <w:rsid w:val="241D0DDB"/>
    <w:rsid w:val="24205B1F"/>
    <w:rsid w:val="2432351C"/>
    <w:rsid w:val="24331419"/>
    <w:rsid w:val="243A4615"/>
    <w:rsid w:val="243E5C82"/>
    <w:rsid w:val="24431BDE"/>
    <w:rsid w:val="244724FB"/>
    <w:rsid w:val="244A722B"/>
    <w:rsid w:val="244F2331"/>
    <w:rsid w:val="24506A53"/>
    <w:rsid w:val="245375F2"/>
    <w:rsid w:val="245D5F78"/>
    <w:rsid w:val="24655439"/>
    <w:rsid w:val="24697C71"/>
    <w:rsid w:val="24715F2B"/>
    <w:rsid w:val="24762B02"/>
    <w:rsid w:val="247E72F8"/>
    <w:rsid w:val="24880602"/>
    <w:rsid w:val="248A5117"/>
    <w:rsid w:val="24957F87"/>
    <w:rsid w:val="24993796"/>
    <w:rsid w:val="24A11873"/>
    <w:rsid w:val="24B108F5"/>
    <w:rsid w:val="24C24222"/>
    <w:rsid w:val="24C539B0"/>
    <w:rsid w:val="24C745BD"/>
    <w:rsid w:val="24CC2C4E"/>
    <w:rsid w:val="24CD55B8"/>
    <w:rsid w:val="24D3637D"/>
    <w:rsid w:val="24D42836"/>
    <w:rsid w:val="24D724FB"/>
    <w:rsid w:val="24DC2EE1"/>
    <w:rsid w:val="24E32A79"/>
    <w:rsid w:val="24ED56A6"/>
    <w:rsid w:val="24EF7670"/>
    <w:rsid w:val="2503311B"/>
    <w:rsid w:val="25056FB2"/>
    <w:rsid w:val="250733F0"/>
    <w:rsid w:val="250776BD"/>
    <w:rsid w:val="250B151C"/>
    <w:rsid w:val="250F386E"/>
    <w:rsid w:val="251022E4"/>
    <w:rsid w:val="251E4225"/>
    <w:rsid w:val="25257535"/>
    <w:rsid w:val="2528337E"/>
    <w:rsid w:val="25285965"/>
    <w:rsid w:val="25291F02"/>
    <w:rsid w:val="25311464"/>
    <w:rsid w:val="253820A4"/>
    <w:rsid w:val="25384D83"/>
    <w:rsid w:val="253D662D"/>
    <w:rsid w:val="253F44C8"/>
    <w:rsid w:val="25481597"/>
    <w:rsid w:val="254A23BF"/>
    <w:rsid w:val="254F010E"/>
    <w:rsid w:val="255F65A3"/>
    <w:rsid w:val="256B6F27"/>
    <w:rsid w:val="256D5EF5"/>
    <w:rsid w:val="256E0FF8"/>
    <w:rsid w:val="256E6989"/>
    <w:rsid w:val="2573204F"/>
    <w:rsid w:val="257B7155"/>
    <w:rsid w:val="25812605"/>
    <w:rsid w:val="25856578"/>
    <w:rsid w:val="258612FA"/>
    <w:rsid w:val="25881463"/>
    <w:rsid w:val="25920173"/>
    <w:rsid w:val="25A93CC2"/>
    <w:rsid w:val="25AD4A54"/>
    <w:rsid w:val="25B05051"/>
    <w:rsid w:val="25B1505E"/>
    <w:rsid w:val="25B34B41"/>
    <w:rsid w:val="25C333A4"/>
    <w:rsid w:val="25CD4A03"/>
    <w:rsid w:val="25CE197B"/>
    <w:rsid w:val="25D86356"/>
    <w:rsid w:val="25D87909"/>
    <w:rsid w:val="25E46215"/>
    <w:rsid w:val="25E7557D"/>
    <w:rsid w:val="25F27417"/>
    <w:rsid w:val="25F37314"/>
    <w:rsid w:val="2601348A"/>
    <w:rsid w:val="26090BA0"/>
    <w:rsid w:val="260A7249"/>
    <w:rsid w:val="261479B3"/>
    <w:rsid w:val="261B103A"/>
    <w:rsid w:val="261F25C2"/>
    <w:rsid w:val="26216F0D"/>
    <w:rsid w:val="26227B09"/>
    <w:rsid w:val="262A2D51"/>
    <w:rsid w:val="26357304"/>
    <w:rsid w:val="26365359"/>
    <w:rsid w:val="263959CC"/>
    <w:rsid w:val="26413323"/>
    <w:rsid w:val="264D2FF2"/>
    <w:rsid w:val="264F6AB2"/>
    <w:rsid w:val="26527EB6"/>
    <w:rsid w:val="26571A18"/>
    <w:rsid w:val="265754CC"/>
    <w:rsid w:val="265A4FBD"/>
    <w:rsid w:val="26666088"/>
    <w:rsid w:val="266C09B1"/>
    <w:rsid w:val="266E7D89"/>
    <w:rsid w:val="266F60DC"/>
    <w:rsid w:val="267C5B1B"/>
    <w:rsid w:val="268237DF"/>
    <w:rsid w:val="26881B2A"/>
    <w:rsid w:val="268A2786"/>
    <w:rsid w:val="26991095"/>
    <w:rsid w:val="26993FF3"/>
    <w:rsid w:val="269E134D"/>
    <w:rsid w:val="26A0517E"/>
    <w:rsid w:val="26A46451"/>
    <w:rsid w:val="26B02E6E"/>
    <w:rsid w:val="26B13AC2"/>
    <w:rsid w:val="26BD71A2"/>
    <w:rsid w:val="26BF3DFD"/>
    <w:rsid w:val="26BF6937"/>
    <w:rsid w:val="26C414F5"/>
    <w:rsid w:val="26C671BB"/>
    <w:rsid w:val="26D67584"/>
    <w:rsid w:val="26D948C7"/>
    <w:rsid w:val="26DA1802"/>
    <w:rsid w:val="26DE3B09"/>
    <w:rsid w:val="26DE5BEE"/>
    <w:rsid w:val="26E20051"/>
    <w:rsid w:val="26E72CF4"/>
    <w:rsid w:val="26F22E3D"/>
    <w:rsid w:val="26F77DDD"/>
    <w:rsid w:val="26FB054E"/>
    <w:rsid w:val="26FE003E"/>
    <w:rsid w:val="27011A72"/>
    <w:rsid w:val="27093BAA"/>
    <w:rsid w:val="271144FC"/>
    <w:rsid w:val="27163EAA"/>
    <w:rsid w:val="271A0644"/>
    <w:rsid w:val="271B6354"/>
    <w:rsid w:val="2724206A"/>
    <w:rsid w:val="27343784"/>
    <w:rsid w:val="274257C1"/>
    <w:rsid w:val="274A25E5"/>
    <w:rsid w:val="2753038A"/>
    <w:rsid w:val="27595274"/>
    <w:rsid w:val="275F1793"/>
    <w:rsid w:val="276879D5"/>
    <w:rsid w:val="277133C0"/>
    <w:rsid w:val="27716A62"/>
    <w:rsid w:val="27724041"/>
    <w:rsid w:val="277266F8"/>
    <w:rsid w:val="277A03AC"/>
    <w:rsid w:val="277B3848"/>
    <w:rsid w:val="27822A1D"/>
    <w:rsid w:val="278C73F8"/>
    <w:rsid w:val="278E303A"/>
    <w:rsid w:val="2794538B"/>
    <w:rsid w:val="2795547D"/>
    <w:rsid w:val="27981162"/>
    <w:rsid w:val="279F759F"/>
    <w:rsid w:val="27A410C0"/>
    <w:rsid w:val="27AC7A9A"/>
    <w:rsid w:val="27B801ED"/>
    <w:rsid w:val="27B8643F"/>
    <w:rsid w:val="27C837B9"/>
    <w:rsid w:val="27C86E52"/>
    <w:rsid w:val="27CD46E2"/>
    <w:rsid w:val="27CE7A5F"/>
    <w:rsid w:val="27D05536"/>
    <w:rsid w:val="27D772B9"/>
    <w:rsid w:val="27D9132E"/>
    <w:rsid w:val="27DD137F"/>
    <w:rsid w:val="27E06535"/>
    <w:rsid w:val="27E94829"/>
    <w:rsid w:val="27F132D4"/>
    <w:rsid w:val="27F14CA8"/>
    <w:rsid w:val="27F33054"/>
    <w:rsid w:val="27FC27CF"/>
    <w:rsid w:val="28033B25"/>
    <w:rsid w:val="28041684"/>
    <w:rsid w:val="280E2503"/>
    <w:rsid w:val="280E35AF"/>
    <w:rsid w:val="28104530"/>
    <w:rsid w:val="28124F64"/>
    <w:rsid w:val="281477E5"/>
    <w:rsid w:val="281904B7"/>
    <w:rsid w:val="281A2F5E"/>
    <w:rsid w:val="281C077C"/>
    <w:rsid w:val="28241028"/>
    <w:rsid w:val="28276D43"/>
    <w:rsid w:val="28315488"/>
    <w:rsid w:val="283D3783"/>
    <w:rsid w:val="28425D08"/>
    <w:rsid w:val="28432349"/>
    <w:rsid w:val="284649D9"/>
    <w:rsid w:val="284E099D"/>
    <w:rsid w:val="285443B9"/>
    <w:rsid w:val="2856473C"/>
    <w:rsid w:val="285B5D00"/>
    <w:rsid w:val="285D3829"/>
    <w:rsid w:val="285F2031"/>
    <w:rsid w:val="285F2D5E"/>
    <w:rsid w:val="28665E9B"/>
    <w:rsid w:val="286D7037"/>
    <w:rsid w:val="286E17C0"/>
    <w:rsid w:val="286F11F3"/>
    <w:rsid w:val="28785881"/>
    <w:rsid w:val="287F0A8A"/>
    <w:rsid w:val="287F6F5C"/>
    <w:rsid w:val="28853618"/>
    <w:rsid w:val="288C78F6"/>
    <w:rsid w:val="288E0B0E"/>
    <w:rsid w:val="2892762E"/>
    <w:rsid w:val="28A851A8"/>
    <w:rsid w:val="28A9405A"/>
    <w:rsid w:val="28AF0FD6"/>
    <w:rsid w:val="28B34032"/>
    <w:rsid w:val="28BC5119"/>
    <w:rsid w:val="28C11809"/>
    <w:rsid w:val="28C311D0"/>
    <w:rsid w:val="28CF5678"/>
    <w:rsid w:val="28D252DE"/>
    <w:rsid w:val="28D431D7"/>
    <w:rsid w:val="28D76D98"/>
    <w:rsid w:val="28D937EA"/>
    <w:rsid w:val="28E32944"/>
    <w:rsid w:val="28E35ACF"/>
    <w:rsid w:val="28E76320"/>
    <w:rsid w:val="28E83BFF"/>
    <w:rsid w:val="28EB38CB"/>
    <w:rsid w:val="28F205DC"/>
    <w:rsid w:val="28F37B52"/>
    <w:rsid w:val="29016297"/>
    <w:rsid w:val="290441CE"/>
    <w:rsid w:val="290622B3"/>
    <w:rsid w:val="290C6A42"/>
    <w:rsid w:val="29121905"/>
    <w:rsid w:val="29195C98"/>
    <w:rsid w:val="291D4054"/>
    <w:rsid w:val="29237F98"/>
    <w:rsid w:val="29243F5F"/>
    <w:rsid w:val="292813A2"/>
    <w:rsid w:val="292902D3"/>
    <w:rsid w:val="29290CBB"/>
    <w:rsid w:val="292A07A1"/>
    <w:rsid w:val="292F0982"/>
    <w:rsid w:val="29301122"/>
    <w:rsid w:val="293208DD"/>
    <w:rsid w:val="293A2F44"/>
    <w:rsid w:val="294038EE"/>
    <w:rsid w:val="29471828"/>
    <w:rsid w:val="294E651F"/>
    <w:rsid w:val="294F7904"/>
    <w:rsid w:val="295644B9"/>
    <w:rsid w:val="295756F7"/>
    <w:rsid w:val="295F0420"/>
    <w:rsid w:val="295F7B2D"/>
    <w:rsid w:val="29661D4B"/>
    <w:rsid w:val="2966412E"/>
    <w:rsid w:val="29673C78"/>
    <w:rsid w:val="2968702A"/>
    <w:rsid w:val="29694994"/>
    <w:rsid w:val="29696B00"/>
    <w:rsid w:val="296E58FD"/>
    <w:rsid w:val="297A3D16"/>
    <w:rsid w:val="298720D3"/>
    <w:rsid w:val="298B406A"/>
    <w:rsid w:val="29907D01"/>
    <w:rsid w:val="29932CBF"/>
    <w:rsid w:val="2995682B"/>
    <w:rsid w:val="2996455E"/>
    <w:rsid w:val="29A30A29"/>
    <w:rsid w:val="29B15403"/>
    <w:rsid w:val="29BB2796"/>
    <w:rsid w:val="29BF74F1"/>
    <w:rsid w:val="29C4731D"/>
    <w:rsid w:val="29C54E43"/>
    <w:rsid w:val="29C824E1"/>
    <w:rsid w:val="29C8329F"/>
    <w:rsid w:val="29C956DA"/>
    <w:rsid w:val="29DB281B"/>
    <w:rsid w:val="29ED7693"/>
    <w:rsid w:val="29EF0235"/>
    <w:rsid w:val="29F038C7"/>
    <w:rsid w:val="29F23D98"/>
    <w:rsid w:val="29F614C3"/>
    <w:rsid w:val="29F828CC"/>
    <w:rsid w:val="29FB0865"/>
    <w:rsid w:val="2A035B65"/>
    <w:rsid w:val="2A065384"/>
    <w:rsid w:val="2A071DBC"/>
    <w:rsid w:val="2A0B6CFA"/>
    <w:rsid w:val="2A0C3E82"/>
    <w:rsid w:val="2A10387E"/>
    <w:rsid w:val="2A103FBF"/>
    <w:rsid w:val="2A221485"/>
    <w:rsid w:val="2A225DF1"/>
    <w:rsid w:val="2A263009"/>
    <w:rsid w:val="2A2A5C88"/>
    <w:rsid w:val="2A2A7C4F"/>
    <w:rsid w:val="2A2D30B9"/>
    <w:rsid w:val="2A3A7CAD"/>
    <w:rsid w:val="2A3B14D5"/>
    <w:rsid w:val="2A3C6CEF"/>
    <w:rsid w:val="2A4468A0"/>
    <w:rsid w:val="2A477A28"/>
    <w:rsid w:val="2A497822"/>
    <w:rsid w:val="2A522900"/>
    <w:rsid w:val="2A5F3263"/>
    <w:rsid w:val="2A697EC4"/>
    <w:rsid w:val="2A6C4B2F"/>
    <w:rsid w:val="2A7012F7"/>
    <w:rsid w:val="2A7105A9"/>
    <w:rsid w:val="2A720E86"/>
    <w:rsid w:val="2A72735B"/>
    <w:rsid w:val="2A77438F"/>
    <w:rsid w:val="2A7C3754"/>
    <w:rsid w:val="2A7E3970"/>
    <w:rsid w:val="2A8B3997"/>
    <w:rsid w:val="2A9036A3"/>
    <w:rsid w:val="2A9525B3"/>
    <w:rsid w:val="2A954394"/>
    <w:rsid w:val="2A9A7792"/>
    <w:rsid w:val="2AA11691"/>
    <w:rsid w:val="2AAD30CC"/>
    <w:rsid w:val="2AB02A57"/>
    <w:rsid w:val="2AB81760"/>
    <w:rsid w:val="2ABD45AD"/>
    <w:rsid w:val="2AC05D36"/>
    <w:rsid w:val="2AD94A9F"/>
    <w:rsid w:val="2AE01F34"/>
    <w:rsid w:val="2AE12C4F"/>
    <w:rsid w:val="2AE76922"/>
    <w:rsid w:val="2AE917C2"/>
    <w:rsid w:val="2AEB08D9"/>
    <w:rsid w:val="2AF14F68"/>
    <w:rsid w:val="2AF23A24"/>
    <w:rsid w:val="2AF94DA4"/>
    <w:rsid w:val="2B0E6765"/>
    <w:rsid w:val="2B1E4810"/>
    <w:rsid w:val="2B2160A9"/>
    <w:rsid w:val="2B2740BD"/>
    <w:rsid w:val="2B2C33CC"/>
    <w:rsid w:val="2B31313C"/>
    <w:rsid w:val="2B335D46"/>
    <w:rsid w:val="2B3D75A5"/>
    <w:rsid w:val="2B42148F"/>
    <w:rsid w:val="2B4C1378"/>
    <w:rsid w:val="2B611320"/>
    <w:rsid w:val="2B644F18"/>
    <w:rsid w:val="2B6568DD"/>
    <w:rsid w:val="2B660F15"/>
    <w:rsid w:val="2B6A7A50"/>
    <w:rsid w:val="2B6C3EA3"/>
    <w:rsid w:val="2B764D75"/>
    <w:rsid w:val="2B790E12"/>
    <w:rsid w:val="2B7A0681"/>
    <w:rsid w:val="2B93404B"/>
    <w:rsid w:val="2B97636B"/>
    <w:rsid w:val="2B980A61"/>
    <w:rsid w:val="2B9D70AE"/>
    <w:rsid w:val="2B9E367E"/>
    <w:rsid w:val="2B9F1774"/>
    <w:rsid w:val="2BAA36B5"/>
    <w:rsid w:val="2BAB4B45"/>
    <w:rsid w:val="2BAD7883"/>
    <w:rsid w:val="2BB9391F"/>
    <w:rsid w:val="2BBB4B4D"/>
    <w:rsid w:val="2BC10673"/>
    <w:rsid w:val="2BC52ED8"/>
    <w:rsid w:val="2BC6327A"/>
    <w:rsid w:val="2BC81689"/>
    <w:rsid w:val="2BC93D4A"/>
    <w:rsid w:val="2BD43C37"/>
    <w:rsid w:val="2BD66E6F"/>
    <w:rsid w:val="2BDE33ED"/>
    <w:rsid w:val="2BEA67A5"/>
    <w:rsid w:val="2BEE4D26"/>
    <w:rsid w:val="2BF477BA"/>
    <w:rsid w:val="2C035040"/>
    <w:rsid w:val="2C042AC7"/>
    <w:rsid w:val="2C0C6D59"/>
    <w:rsid w:val="2C106F4C"/>
    <w:rsid w:val="2C1520B2"/>
    <w:rsid w:val="2C1A6A25"/>
    <w:rsid w:val="2C1F4CDE"/>
    <w:rsid w:val="2C38571F"/>
    <w:rsid w:val="2C394476"/>
    <w:rsid w:val="2C3A5674"/>
    <w:rsid w:val="2C402151"/>
    <w:rsid w:val="2C475FE3"/>
    <w:rsid w:val="2C495491"/>
    <w:rsid w:val="2C4C53A8"/>
    <w:rsid w:val="2C545982"/>
    <w:rsid w:val="2C546C28"/>
    <w:rsid w:val="2C550700"/>
    <w:rsid w:val="2C58421B"/>
    <w:rsid w:val="2C667797"/>
    <w:rsid w:val="2C6844DD"/>
    <w:rsid w:val="2C6A4548"/>
    <w:rsid w:val="2C73502A"/>
    <w:rsid w:val="2C7439AE"/>
    <w:rsid w:val="2C7A45EF"/>
    <w:rsid w:val="2C8058B1"/>
    <w:rsid w:val="2C8B4122"/>
    <w:rsid w:val="2C8D1B21"/>
    <w:rsid w:val="2C994FBE"/>
    <w:rsid w:val="2C9D02C2"/>
    <w:rsid w:val="2CAA0C02"/>
    <w:rsid w:val="2CB16CDA"/>
    <w:rsid w:val="2CB378EB"/>
    <w:rsid w:val="2CB93843"/>
    <w:rsid w:val="2CC15D95"/>
    <w:rsid w:val="2CD46A0B"/>
    <w:rsid w:val="2CD5539D"/>
    <w:rsid w:val="2CD6598A"/>
    <w:rsid w:val="2CDC63DA"/>
    <w:rsid w:val="2CF1382D"/>
    <w:rsid w:val="2CF9108B"/>
    <w:rsid w:val="2D047A30"/>
    <w:rsid w:val="2D115242"/>
    <w:rsid w:val="2D144117"/>
    <w:rsid w:val="2D161A61"/>
    <w:rsid w:val="2D1C4D7A"/>
    <w:rsid w:val="2D1E64B4"/>
    <w:rsid w:val="2D201B28"/>
    <w:rsid w:val="2D2B74D8"/>
    <w:rsid w:val="2D2D1D2F"/>
    <w:rsid w:val="2D392809"/>
    <w:rsid w:val="2D3A0367"/>
    <w:rsid w:val="2D3F74B3"/>
    <w:rsid w:val="2D402332"/>
    <w:rsid w:val="2D440986"/>
    <w:rsid w:val="2D454806"/>
    <w:rsid w:val="2D487869"/>
    <w:rsid w:val="2D4A5D8B"/>
    <w:rsid w:val="2D4A7EDD"/>
    <w:rsid w:val="2D5D7F97"/>
    <w:rsid w:val="2D5F4A24"/>
    <w:rsid w:val="2D66611F"/>
    <w:rsid w:val="2D735029"/>
    <w:rsid w:val="2D764C5F"/>
    <w:rsid w:val="2D830910"/>
    <w:rsid w:val="2D8727B8"/>
    <w:rsid w:val="2D886982"/>
    <w:rsid w:val="2D8C4F39"/>
    <w:rsid w:val="2D8C63A3"/>
    <w:rsid w:val="2D93522D"/>
    <w:rsid w:val="2D9B2143"/>
    <w:rsid w:val="2DA556BC"/>
    <w:rsid w:val="2DAE3507"/>
    <w:rsid w:val="2DAF6AA2"/>
    <w:rsid w:val="2DAF6C1C"/>
    <w:rsid w:val="2DB553A3"/>
    <w:rsid w:val="2DBB7F85"/>
    <w:rsid w:val="2DC54EAB"/>
    <w:rsid w:val="2DD039ED"/>
    <w:rsid w:val="2DD104A2"/>
    <w:rsid w:val="2DD75211"/>
    <w:rsid w:val="2DDF3704"/>
    <w:rsid w:val="2DE03809"/>
    <w:rsid w:val="2DED0D9C"/>
    <w:rsid w:val="2DF76125"/>
    <w:rsid w:val="2DF8334B"/>
    <w:rsid w:val="2DFB789C"/>
    <w:rsid w:val="2E0444E5"/>
    <w:rsid w:val="2E0B4106"/>
    <w:rsid w:val="2E0E5A99"/>
    <w:rsid w:val="2E19780C"/>
    <w:rsid w:val="2E1A5565"/>
    <w:rsid w:val="2E220AB6"/>
    <w:rsid w:val="2E2330BD"/>
    <w:rsid w:val="2E291E44"/>
    <w:rsid w:val="2E2B796A"/>
    <w:rsid w:val="2E3B1AF8"/>
    <w:rsid w:val="2E434350"/>
    <w:rsid w:val="2E486068"/>
    <w:rsid w:val="2E48701F"/>
    <w:rsid w:val="2E4F6A7E"/>
    <w:rsid w:val="2E512177"/>
    <w:rsid w:val="2E58771B"/>
    <w:rsid w:val="2E5A5012"/>
    <w:rsid w:val="2E6049E9"/>
    <w:rsid w:val="2E637F77"/>
    <w:rsid w:val="2E656721"/>
    <w:rsid w:val="2E6C1CF1"/>
    <w:rsid w:val="2E7475DA"/>
    <w:rsid w:val="2E772FE1"/>
    <w:rsid w:val="2E783C0A"/>
    <w:rsid w:val="2E86213A"/>
    <w:rsid w:val="2E9159B6"/>
    <w:rsid w:val="2E957825"/>
    <w:rsid w:val="2E9A689E"/>
    <w:rsid w:val="2EA150EF"/>
    <w:rsid w:val="2EA33287"/>
    <w:rsid w:val="2EA80FBB"/>
    <w:rsid w:val="2EA86E74"/>
    <w:rsid w:val="2EAB2859"/>
    <w:rsid w:val="2EAB32CE"/>
    <w:rsid w:val="2EAE3E11"/>
    <w:rsid w:val="2EB37960"/>
    <w:rsid w:val="2EBF3F07"/>
    <w:rsid w:val="2EBF71A6"/>
    <w:rsid w:val="2EC869E4"/>
    <w:rsid w:val="2ECC4539"/>
    <w:rsid w:val="2ED7364E"/>
    <w:rsid w:val="2ED815A5"/>
    <w:rsid w:val="2EE00977"/>
    <w:rsid w:val="2EE00F04"/>
    <w:rsid w:val="2EE43C9F"/>
    <w:rsid w:val="2EFA553E"/>
    <w:rsid w:val="2EFD2FE9"/>
    <w:rsid w:val="2F0361F1"/>
    <w:rsid w:val="2F053C64"/>
    <w:rsid w:val="2F0B36CE"/>
    <w:rsid w:val="2F152999"/>
    <w:rsid w:val="2F17336F"/>
    <w:rsid w:val="2F1D3901"/>
    <w:rsid w:val="2F266384"/>
    <w:rsid w:val="2F301B05"/>
    <w:rsid w:val="2F3E7229"/>
    <w:rsid w:val="2F437853"/>
    <w:rsid w:val="2F452CAE"/>
    <w:rsid w:val="2F460FCA"/>
    <w:rsid w:val="2F4B2608"/>
    <w:rsid w:val="2F4D7FBE"/>
    <w:rsid w:val="2F51231A"/>
    <w:rsid w:val="2F5330D1"/>
    <w:rsid w:val="2F546A4D"/>
    <w:rsid w:val="2F57140B"/>
    <w:rsid w:val="2F5A77D0"/>
    <w:rsid w:val="2F6339CA"/>
    <w:rsid w:val="2F6D0963"/>
    <w:rsid w:val="2F6D270A"/>
    <w:rsid w:val="2F6F758D"/>
    <w:rsid w:val="2F7013AD"/>
    <w:rsid w:val="2F7359FE"/>
    <w:rsid w:val="2F752018"/>
    <w:rsid w:val="2F77007C"/>
    <w:rsid w:val="2F791BED"/>
    <w:rsid w:val="2F7E7F6E"/>
    <w:rsid w:val="2F827A5E"/>
    <w:rsid w:val="2F87433E"/>
    <w:rsid w:val="2F8778DB"/>
    <w:rsid w:val="2F8B0ABB"/>
    <w:rsid w:val="2F947042"/>
    <w:rsid w:val="2FAD2589"/>
    <w:rsid w:val="2FB43990"/>
    <w:rsid w:val="2FB6344E"/>
    <w:rsid w:val="2FB86F16"/>
    <w:rsid w:val="2FBB4D1E"/>
    <w:rsid w:val="2FC52CF2"/>
    <w:rsid w:val="2FC97C08"/>
    <w:rsid w:val="2FCA20F6"/>
    <w:rsid w:val="2FCA5C55"/>
    <w:rsid w:val="2FCA6D0F"/>
    <w:rsid w:val="2FD25609"/>
    <w:rsid w:val="2FD8292C"/>
    <w:rsid w:val="2FDC65D4"/>
    <w:rsid w:val="2FE222AB"/>
    <w:rsid w:val="2FE23B02"/>
    <w:rsid w:val="2FF1132A"/>
    <w:rsid w:val="2FFD44DB"/>
    <w:rsid w:val="30055F99"/>
    <w:rsid w:val="300A35B0"/>
    <w:rsid w:val="30150E32"/>
    <w:rsid w:val="301B7E2A"/>
    <w:rsid w:val="30265BD2"/>
    <w:rsid w:val="302C5C1C"/>
    <w:rsid w:val="303D3BEE"/>
    <w:rsid w:val="30486B10"/>
    <w:rsid w:val="305D4040"/>
    <w:rsid w:val="305F25AE"/>
    <w:rsid w:val="306403A6"/>
    <w:rsid w:val="306A47BF"/>
    <w:rsid w:val="306B672E"/>
    <w:rsid w:val="306C6018"/>
    <w:rsid w:val="30791EE0"/>
    <w:rsid w:val="30802D5D"/>
    <w:rsid w:val="3082583C"/>
    <w:rsid w:val="30874C00"/>
    <w:rsid w:val="30890978"/>
    <w:rsid w:val="308B1AC8"/>
    <w:rsid w:val="308D046E"/>
    <w:rsid w:val="308E26B1"/>
    <w:rsid w:val="309B06AC"/>
    <w:rsid w:val="30A25EDE"/>
    <w:rsid w:val="30A532D8"/>
    <w:rsid w:val="30A76455"/>
    <w:rsid w:val="30A9530E"/>
    <w:rsid w:val="30BC4E91"/>
    <w:rsid w:val="30BD6A13"/>
    <w:rsid w:val="30C07ED4"/>
    <w:rsid w:val="30C15391"/>
    <w:rsid w:val="30C16364"/>
    <w:rsid w:val="30C4705D"/>
    <w:rsid w:val="30C47B1A"/>
    <w:rsid w:val="30C95219"/>
    <w:rsid w:val="30D90AA2"/>
    <w:rsid w:val="30DC1263"/>
    <w:rsid w:val="30DD2A72"/>
    <w:rsid w:val="30E3452C"/>
    <w:rsid w:val="30EA3E37"/>
    <w:rsid w:val="30F32296"/>
    <w:rsid w:val="30F73B34"/>
    <w:rsid w:val="30F91D57"/>
    <w:rsid w:val="31021CA2"/>
    <w:rsid w:val="31023616"/>
    <w:rsid w:val="31120ED2"/>
    <w:rsid w:val="311741D6"/>
    <w:rsid w:val="3120156C"/>
    <w:rsid w:val="312072D6"/>
    <w:rsid w:val="31227F19"/>
    <w:rsid w:val="31244AFD"/>
    <w:rsid w:val="312761AC"/>
    <w:rsid w:val="31277ACA"/>
    <w:rsid w:val="312B39CF"/>
    <w:rsid w:val="313509F1"/>
    <w:rsid w:val="3141192C"/>
    <w:rsid w:val="314A4F55"/>
    <w:rsid w:val="314F5FE0"/>
    <w:rsid w:val="31547018"/>
    <w:rsid w:val="315B6627"/>
    <w:rsid w:val="315C22BC"/>
    <w:rsid w:val="315E1215"/>
    <w:rsid w:val="31644F41"/>
    <w:rsid w:val="3172765E"/>
    <w:rsid w:val="317D4731"/>
    <w:rsid w:val="317E6FF4"/>
    <w:rsid w:val="317F1D7B"/>
    <w:rsid w:val="3186135C"/>
    <w:rsid w:val="318B24CE"/>
    <w:rsid w:val="319442EB"/>
    <w:rsid w:val="31A54C1B"/>
    <w:rsid w:val="31AC0DC2"/>
    <w:rsid w:val="31AC16A4"/>
    <w:rsid w:val="31AF0BE6"/>
    <w:rsid w:val="31B87CDB"/>
    <w:rsid w:val="31B9703B"/>
    <w:rsid w:val="31BE1F96"/>
    <w:rsid w:val="31C003CA"/>
    <w:rsid w:val="31CC56FA"/>
    <w:rsid w:val="31D0230A"/>
    <w:rsid w:val="31D64091"/>
    <w:rsid w:val="31E207A6"/>
    <w:rsid w:val="31E34E3A"/>
    <w:rsid w:val="31E75DD4"/>
    <w:rsid w:val="31EA6FEE"/>
    <w:rsid w:val="31F56B17"/>
    <w:rsid w:val="31F765C9"/>
    <w:rsid w:val="31FB7654"/>
    <w:rsid w:val="3200110E"/>
    <w:rsid w:val="32107851"/>
    <w:rsid w:val="32186FC5"/>
    <w:rsid w:val="321B5F48"/>
    <w:rsid w:val="32216161"/>
    <w:rsid w:val="32270449"/>
    <w:rsid w:val="322778E0"/>
    <w:rsid w:val="322A618B"/>
    <w:rsid w:val="32376153"/>
    <w:rsid w:val="32383D01"/>
    <w:rsid w:val="323B3656"/>
    <w:rsid w:val="32411388"/>
    <w:rsid w:val="32455753"/>
    <w:rsid w:val="3249043E"/>
    <w:rsid w:val="324F0BEE"/>
    <w:rsid w:val="325046E1"/>
    <w:rsid w:val="32516D32"/>
    <w:rsid w:val="32523B64"/>
    <w:rsid w:val="32527985"/>
    <w:rsid w:val="32584AA6"/>
    <w:rsid w:val="325A6A70"/>
    <w:rsid w:val="325E36B8"/>
    <w:rsid w:val="32676CE1"/>
    <w:rsid w:val="32696EDB"/>
    <w:rsid w:val="326D3C69"/>
    <w:rsid w:val="32762E04"/>
    <w:rsid w:val="3277471F"/>
    <w:rsid w:val="32801565"/>
    <w:rsid w:val="328626B9"/>
    <w:rsid w:val="32A40A21"/>
    <w:rsid w:val="32A93554"/>
    <w:rsid w:val="32C121C2"/>
    <w:rsid w:val="32D20A19"/>
    <w:rsid w:val="32D23CC8"/>
    <w:rsid w:val="32D6392E"/>
    <w:rsid w:val="32F4059B"/>
    <w:rsid w:val="32F80037"/>
    <w:rsid w:val="32FA1BA0"/>
    <w:rsid w:val="32FE21FE"/>
    <w:rsid w:val="32FF6B4A"/>
    <w:rsid w:val="330731DD"/>
    <w:rsid w:val="3310712F"/>
    <w:rsid w:val="331145E7"/>
    <w:rsid w:val="331618B4"/>
    <w:rsid w:val="331629B5"/>
    <w:rsid w:val="331921BE"/>
    <w:rsid w:val="33225C39"/>
    <w:rsid w:val="333331B9"/>
    <w:rsid w:val="33393F1C"/>
    <w:rsid w:val="333946CA"/>
    <w:rsid w:val="333D4BC2"/>
    <w:rsid w:val="333D7A3C"/>
    <w:rsid w:val="33423060"/>
    <w:rsid w:val="334B63B9"/>
    <w:rsid w:val="334C776D"/>
    <w:rsid w:val="334E5EA9"/>
    <w:rsid w:val="33516AF3"/>
    <w:rsid w:val="33527747"/>
    <w:rsid w:val="33577AA7"/>
    <w:rsid w:val="335962F0"/>
    <w:rsid w:val="336254B1"/>
    <w:rsid w:val="33680D19"/>
    <w:rsid w:val="33686F6B"/>
    <w:rsid w:val="33697781"/>
    <w:rsid w:val="336B2609"/>
    <w:rsid w:val="336B2B57"/>
    <w:rsid w:val="336D3A04"/>
    <w:rsid w:val="33705061"/>
    <w:rsid w:val="33707D46"/>
    <w:rsid w:val="33723970"/>
    <w:rsid w:val="338255BD"/>
    <w:rsid w:val="33826405"/>
    <w:rsid w:val="3385242B"/>
    <w:rsid w:val="33855AE4"/>
    <w:rsid w:val="33865643"/>
    <w:rsid w:val="338813BB"/>
    <w:rsid w:val="338959D2"/>
    <w:rsid w:val="33911E4B"/>
    <w:rsid w:val="339126F2"/>
    <w:rsid w:val="33974E7A"/>
    <w:rsid w:val="339A56ED"/>
    <w:rsid w:val="33A008EA"/>
    <w:rsid w:val="33A67A93"/>
    <w:rsid w:val="33A76E76"/>
    <w:rsid w:val="33A87367"/>
    <w:rsid w:val="33C45640"/>
    <w:rsid w:val="33CA0B4E"/>
    <w:rsid w:val="33D04B10"/>
    <w:rsid w:val="33D30F56"/>
    <w:rsid w:val="33D31826"/>
    <w:rsid w:val="33E26B02"/>
    <w:rsid w:val="33ED3852"/>
    <w:rsid w:val="33ED7470"/>
    <w:rsid w:val="33F2315D"/>
    <w:rsid w:val="33F354F3"/>
    <w:rsid w:val="33F757BE"/>
    <w:rsid w:val="33F96C6F"/>
    <w:rsid w:val="34012F1B"/>
    <w:rsid w:val="340A0022"/>
    <w:rsid w:val="341C458E"/>
    <w:rsid w:val="341E04A3"/>
    <w:rsid w:val="34274680"/>
    <w:rsid w:val="342A2472"/>
    <w:rsid w:val="34342E0C"/>
    <w:rsid w:val="3435146B"/>
    <w:rsid w:val="34367D0E"/>
    <w:rsid w:val="34372203"/>
    <w:rsid w:val="34375CFA"/>
    <w:rsid w:val="343A0C04"/>
    <w:rsid w:val="343B642D"/>
    <w:rsid w:val="343C3F54"/>
    <w:rsid w:val="343D1F12"/>
    <w:rsid w:val="343E0F90"/>
    <w:rsid w:val="344209B2"/>
    <w:rsid w:val="34437D0D"/>
    <w:rsid w:val="345B254A"/>
    <w:rsid w:val="34604E17"/>
    <w:rsid w:val="34635F80"/>
    <w:rsid w:val="34676356"/>
    <w:rsid w:val="34677E55"/>
    <w:rsid w:val="346911EC"/>
    <w:rsid w:val="346B7F3C"/>
    <w:rsid w:val="346D34EB"/>
    <w:rsid w:val="347734EC"/>
    <w:rsid w:val="34781430"/>
    <w:rsid w:val="34802092"/>
    <w:rsid w:val="348A4387"/>
    <w:rsid w:val="348A5C75"/>
    <w:rsid w:val="34903C56"/>
    <w:rsid w:val="3490510E"/>
    <w:rsid w:val="34936269"/>
    <w:rsid w:val="3493779F"/>
    <w:rsid w:val="34955275"/>
    <w:rsid w:val="34976B61"/>
    <w:rsid w:val="34A609CA"/>
    <w:rsid w:val="34A71D15"/>
    <w:rsid w:val="34AB695B"/>
    <w:rsid w:val="34B735F1"/>
    <w:rsid w:val="34BB756E"/>
    <w:rsid w:val="34C16051"/>
    <w:rsid w:val="34C339B9"/>
    <w:rsid w:val="34CE47CA"/>
    <w:rsid w:val="34CF5402"/>
    <w:rsid w:val="34CF563E"/>
    <w:rsid w:val="34D16B7B"/>
    <w:rsid w:val="34D768F9"/>
    <w:rsid w:val="34DB091D"/>
    <w:rsid w:val="34DF380C"/>
    <w:rsid w:val="34DF4379"/>
    <w:rsid w:val="34E03033"/>
    <w:rsid w:val="34E06CF4"/>
    <w:rsid w:val="34E358F4"/>
    <w:rsid w:val="34E86860"/>
    <w:rsid w:val="34EC4E2C"/>
    <w:rsid w:val="34F17CA9"/>
    <w:rsid w:val="34F211E2"/>
    <w:rsid w:val="34F45E93"/>
    <w:rsid w:val="34FF005B"/>
    <w:rsid w:val="350C7460"/>
    <w:rsid w:val="350D6022"/>
    <w:rsid w:val="3513391B"/>
    <w:rsid w:val="3518051D"/>
    <w:rsid w:val="351E3C3C"/>
    <w:rsid w:val="351F276A"/>
    <w:rsid w:val="351F3659"/>
    <w:rsid w:val="35226D61"/>
    <w:rsid w:val="352A7D8F"/>
    <w:rsid w:val="35310CC8"/>
    <w:rsid w:val="35393E1B"/>
    <w:rsid w:val="35441312"/>
    <w:rsid w:val="35461D1E"/>
    <w:rsid w:val="35540F13"/>
    <w:rsid w:val="355E4F1A"/>
    <w:rsid w:val="355E6A8D"/>
    <w:rsid w:val="35610B4A"/>
    <w:rsid w:val="356120C3"/>
    <w:rsid w:val="356326A7"/>
    <w:rsid w:val="35633444"/>
    <w:rsid w:val="35642417"/>
    <w:rsid w:val="35647C06"/>
    <w:rsid w:val="356C7406"/>
    <w:rsid w:val="35753BC1"/>
    <w:rsid w:val="35787366"/>
    <w:rsid w:val="357B727E"/>
    <w:rsid w:val="357C36EF"/>
    <w:rsid w:val="35804D62"/>
    <w:rsid w:val="358D4A67"/>
    <w:rsid w:val="359511DE"/>
    <w:rsid w:val="359C5424"/>
    <w:rsid w:val="359F7BCF"/>
    <w:rsid w:val="35A12E9F"/>
    <w:rsid w:val="35A26038"/>
    <w:rsid w:val="35A33EFF"/>
    <w:rsid w:val="35A90ABA"/>
    <w:rsid w:val="35AE2C2F"/>
    <w:rsid w:val="35B376B3"/>
    <w:rsid w:val="35C00CAB"/>
    <w:rsid w:val="35C0225B"/>
    <w:rsid w:val="35C333AC"/>
    <w:rsid w:val="35C80EBB"/>
    <w:rsid w:val="35CE6089"/>
    <w:rsid w:val="35D703D8"/>
    <w:rsid w:val="35DB1101"/>
    <w:rsid w:val="35DB50CD"/>
    <w:rsid w:val="35DC689E"/>
    <w:rsid w:val="35DD0C35"/>
    <w:rsid w:val="35EA645F"/>
    <w:rsid w:val="35F66AB0"/>
    <w:rsid w:val="3600539B"/>
    <w:rsid w:val="36034D29"/>
    <w:rsid w:val="362759EB"/>
    <w:rsid w:val="362815D3"/>
    <w:rsid w:val="362A262F"/>
    <w:rsid w:val="36390F89"/>
    <w:rsid w:val="36435AD5"/>
    <w:rsid w:val="36457944"/>
    <w:rsid w:val="36527A5E"/>
    <w:rsid w:val="36623E5D"/>
    <w:rsid w:val="366F0610"/>
    <w:rsid w:val="3671584A"/>
    <w:rsid w:val="368255A4"/>
    <w:rsid w:val="368A544A"/>
    <w:rsid w:val="36935E56"/>
    <w:rsid w:val="36994E76"/>
    <w:rsid w:val="36B309B5"/>
    <w:rsid w:val="36B95B46"/>
    <w:rsid w:val="36BC1D65"/>
    <w:rsid w:val="36BC319D"/>
    <w:rsid w:val="36C46BAE"/>
    <w:rsid w:val="36C65756"/>
    <w:rsid w:val="36C721FA"/>
    <w:rsid w:val="36CF10AF"/>
    <w:rsid w:val="36D1426B"/>
    <w:rsid w:val="37052D23"/>
    <w:rsid w:val="370649E3"/>
    <w:rsid w:val="370A1D40"/>
    <w:rsid w:val="3712748D"/>
    <w:rsid w:val="371B2546"/>
    <w:rsid w:val="37270EEB"/>
    <w:rsid w:val="37286B1F"/>
    <w:rsid w:val="37461371"/>
    <w:rsid w:val="37465815"/>
    <w:rsid w:val="37503AB7"/>
    <w:rsid w:val="3759523C"/>
    <w:rsid w:val="376844C2"/>
    <w:rsid w:val="37691503"/>
    <w:rsid w:val="376B527C"/>
    <w:rsid w:val="376D0FF4"/>
    <w:rsid w:val="376E4DE0"/>
    <w:rsid w:val="37710DC8"/>
    <w:rsid w:val="37732CC0"/>
    <w:rsid w:val="37772A9A"/>
    <w:rsid w:val="37806095"/>
    <w:rsid w:val="37854919"/>
    <w:rsid w:val="379672B5"/>
    <w:rsid w:val="37A724A3"/>
    <w:rsid w:val="37AB34AF"/>
    <w:rsid w:val="37AC609F"/>
    <w:rsid w:val="37AD7642"/>
    <w:rsid w:val="37B043A9"/>
    <w:rsid w:val="37B422B1"/>
    <w:rsid w:val="37B4418B"/>
    <w:rsid w:val="37B83FD0"/>
    <w:rsid w:val="37C4720B"/>
    <w:rsid w:val="37DD54F7"/>
    <w:rsid w:val="37DE3C9F"/>
    <w:rsid w:val="37E216BC"/>
    <w:rsid w:val="37E3660F"/>
    <w:rsid w:val="37FF61D4"/>
    <w:rsid w:val="38032BD7"/>
    <w:rsid w:val="380A4A95"/>
    <w:rsid w:val="38143D86"/>
    <w:rsid w:val="38153792"/>
    <w:rsid w:val="3816155E"/>
    <w:rsid w:val="381C422A"/>
    <w:rsid w:val="38203E8A"/>
    <w:rsid w:val="38213B8C"/>
    <w:rsid w:val="382426FB"/>
    <w:rsid w:val="382611A3"/>
    <w:rsid w:val="382709F5"/>
    <w:rsid w:val="382D2531"/>
    <w:rsid w:val="38334864"/>
    <w:rsid w:val="3839644B"/>
    <w:rsid w:val="383C3123"/>
    <w:rsid w:val="384004B6"/>
    <w:rsid w:val="38415FDC"/>
    <w:rsid w:val="38427224"/>
    <w:rsid w:val="38434301"/>
    <w:rsid w:val="384971B9"/>
    <w:rsid w:val="38575800"/>
    <w:rsid w:val="38585177"/>
    <w:rsid w:val="38607B14"/>
    <w:rsid w:val="386A3DF1"/>
    <w:rsid w:val="38741DE3"/>
    <w:rsid w:val="387427E0"/>
    <w:rsid w:val="387719FE"/>
    <w:rsid w:val="388303A3"/>
    <w:rsid w:val="388365F5"/>
    <w:rsid w:val="38837413"/>
    <w:rsid w:val="389641E4"/>
    <w:rsid w:val="389D141B"/>
    <w:rsid w:val="38A24CCD"/>
    <w:rsid w:val="38A56425"/>
    <w:rsid w:val="38A61D81"/>
    <w:rsid w:val="38A641A8"/>
    <w:rsid w:val="38A775C6"/>
    <w:rsid w:val="38A82D90"/>
    <w:rsid w:val="38A90CF6"/>
    <w:rsid w:val="38AA3B82"/>
    <w:rsid w:val="38AC5B4C"/>
    <w:rsid w:val="38C0591D"/>
    <w:rsid w:val="38C2711D"/>
    <w:rsid w:val="38D1110E"/>
    <w:rsid w:val="38D41EDD"/>
    <w:rsid w:val="38D937F3"/>
    <w:rsid w:val="38E66985"/>
    <w:rsid w:val="38F71526"/>
    <w:rsid w:val="38F87DA9"/>
    <w:rsid w:val="38F90665"/>
    <w:rsid w:val="3914549F"/>
    <w:rsid w:val="3916731A"/>
    <w:rsid w:val="391D25A6"/>
    <w:rsid w:val="391E5C5E"/>
    <w:rsid w:val="39281249"/>
    <w:rsid w:val="392A7266"/>
    <w:rsid w:val="39306FEF"/>
    <w:rsid w:val="39344743"/>
    <w:rsid w:val="393B4728"/>
    <w:rsid w:val="3945176F"/>
    <w:rsid w:val="394713D0"/>
    <w:rsid w:val="39477622"/>
    <w:rsid w:val="39496958"/>
    <w:rsid w:val="394B7113"/>
    <w:rsid w:val="394D7E27"/>
    <w:rsid w:val="3952616E"/>
    <w:rsid w:val="39665FDE"/>
    <w:rsid w:val="396C52DB"/>
    <w:rsid w:val="397D273B"/>
    <w:rsid w:val="397E1B11"/>
    <w:rsid w:val="39833837"/>
    <w:rsid w:val="3986014B"/>
    <w:rsid w:val="398C14D9"/>
    <w:rsid w:val="398E4303"/>
    <w:rsid w:val="399468F8"/>
    <w:rsid w:val="3995038E"/>
    <w:rsid w:val="39A46823"/>
    <w:rsid w:val="39A76A66"/>
    <w:rsid w:val="39AA7F29"/>
    <w:rsid w:val="39AB21C0"/>
    <w:rsid w:val="39AB5E03"/>
    <w:rsid w:val="39B14421"/>
    <w:rsid w:val="39B30EB6"/>
    <w:rsid w:val="39BF4A60"/>
    <w:rsid w:val="39C048F1"/>
    <w:rsid w:val="39C81C70"/>
    <w:rsid w:val="39CC57D3"/>
    <w:rsid w:val="39D0586A"/>
    <w:rsid w:val="39D52E80"/>
    <w:rsid w:val="39E60F7D"/>
    <w:rsid w:val="39E77CCF"/>
    <w:rsid w:val="39ED1923"/>
    <w:rsid w:val="39F86294"/>
    <w:rsid w:val="39FD1201"/>
    <w:rsid w:val="3A015A23"/>
    <w:rsid w:val="3A033549"/>
    <w:rsid w:val="3A10210A"/>
    <w:rsid w:val="3A110548"/>
    <w:rsid w:val="3A133390"/>
    <w:rsid w:val="3A136119"/>
    <w:rsid w:val="3A1840CE"/>
    <w:rsid w:val="3A1E7F62"/>
    <w:rsid w:val="3A200B66"/>
    <w:rsid w:val="3A247B4D"/>
    <w:rsid w:val="3A2708BE"/>
    <w:rsid w:val="3A29480C"/>
    <w:rsid w:val="3A2C015B"/>
    <w:rsid w:val="3A377697"/>
    <w:rsid w:val="3A3A0B4A"/>
    <w:rsid w:val="3A452FA2"/>
    <w:rsid w:val="3A477AA3"/>
    <w:rsid w:val="3A4D0397"/>
    <w:rsid w:val="3A4E5681"/>
    <w:rsid w:val="3A577ABC"/>
    <w:rsid w:val="3A577D39"/>
    <w:rsid w:val="3A58354B"/>
    <w:rsid w:val="3A6D06C9"/>
    <w:rsid w:val="3A6E28F0"/>
    <w:rsid w:val="3A781C3A"/>
    <w:rsid w:val="3A926D92"/>
    <w:rsid w:val="3A944AE9"/>
    <w:rsid w:val="3A960C4E"/>
    <w:rsid w:val="3A9975E0"/>
    <w:rsid w:val="3AA024C3"/>
    <w:rsid w:val="3AA30888"/>
    <w:rsid w:val="3AA52853"/>
    <w:rsid w:val="3AAD5BAB"/>
    <w:rsid w:val="3AB0639A"/>
    <w:rsid w:val="3AB22931"/>
    <w:rsid w:val="3AB76208"/>
    <w:rsid w:val="3ABF3455"/>
    <w:rsid w:val="3AC532F1"/>
    <w:rsid w:val="3AC727C9"/>
    <w:rsid w:val="3ACA0B37"/>
    <w:rsid w:val="3ACA4067"/>
    <w:rsid w:val="3AD031F3"/>
    <w:rsid w:val="3AD04B47"/>
    <w:rsid w:val="3AD26594"/>
    <w:rsid w:val="3AD35ADD"/>
    <w:rsid w:val="3AD96C13"/>
    <w:rsid w:val="3AE37D16"/>
    <w:rsid w:val="3AE77650"/>
    <w:rsid w:val="3AEE3583"/>
    <w:rsid w:val="3AF17846"/>
    <w:rsid w:val="3AF97C16"/>
    <w:rsid w:val="3AFA06F5"/>
    <w:rsid w:val="3AFB1865"/>
    <w:rsid w:val="3AFD268F"/>
    <w:rsid w:val="3B01002C"/>
    <w:rsid w:val="3B0425BB"/>
    <w:rsid w:val="3B072ABF"/>
    <w:rsid w:val="3B0E02ED"/>
    <w:rsid w:val="3B0F02B2"/>
    <w:rsid w:val="3B17272F"/>
    <w:rsid w:val="3B1D2768"/>
    <w:rsid w:val="3B2220F5"/>
    <w:rsid w:val="3B2236E3"/>
    <w:rsid w:val="3B3008B8"/>
    <w:rsid w:val="3B331324"/>
    <w:rsid w:val="3B34361F"/>
    <w:rsid w:val="3B381919"/>
    <w:rsid w:val="3B385475"/>
    <w:rsid w:val="3B3B1BC2"/>
    <w:rsid w:val="3B3C505C"/>
    <w:rsid w:val="3B3C7E0B"/>
    <w:rsid w:val="3B3D06C5"/>
    <w:rsid w:val="3B5161A3"/>
    <w:rsid w:val="3B540C6A"/>
    <w:rsid w:val="3B6444BC"/>
    <w:rsid w:val="3B64626A"/>
    <w:rsid w:val="3B707BFD"/>
    <w:rsid w:val="3B772F0B"/>
    <w:rsid w:val="3B83077B"/>
    <w:rsid w:val="3B8F16CA"/>
    <w:rsid w:val="3B966A1C"/>
    <w:rsid w:val="3B9852CA"/>
    <w:rsid w:val="3B9C03A6"/>
    <w:rsid w:val="3B9D0754"/>
    <w:rsid w:val="3BA96372"/>
    <w:rsid w:val="3BB3750D"/>
    <w:rsid w:val="3BB547C5"/>
    <w:rsid w:val="3BBD3BCC"/>
    <w:rsid w:val="3BBF2B6E"/>
    <w:rsid w:val="3BC131BB"/>
    <w:rsid w:val="3BC238BF"/>
    <w:rsid w:val="3BC34FA5"/>
    <w:rsid w:val="3BC62A80"/>
    <w:rsid w:val="3BCA5D40"/>
    <w:rsid w:val="3BCE7E83"/>
    <w:rsid w:val="3BCF6E01"/>
    <w:rsid w:val="3BD077CD"/>
    <w:rsid w:val="3BD11C2B"/>
    <w:rsid w:val="3BDB2AB0"/>
    <w:rsid w:val="3BDC3744"/>
    <w:rsid w:val="3BE16C71"/>
    <w:rsid w:val="3BE2277D"/>
    <w:rsid w:val="3BE25975"/>
    <w:rsid w:val="3BE35D0E"/>
    <w:rsid w:val="3BE37EEF"/>
    <w:rsid w:val="3BF62309"/>
    <w:rsid w:val="3BF63625"/>
    <w:rsid w:val="3BFA10B6"/>
    <w:rsid w:val="3BFD4883"/>
    <w:rsid w:val="3BFF6D04"/>
    <w:rsid w:val="3C047292"/>
    <w:rsid w:val="3C164935"/>
    <w:rsid w:val="3C191C3C"/>
    <w:rsid w:val="3C1D7ADE"/>
    <w:rsid w:val="3C1E7622"/>
    <w:rsid w:val="3C1F7688"/>
    <w:rsid w:val="3C2123AD"/>
    <w:rsid w:val="3C2171E4"/>
    <w:rsid w:val="3C2A0479"/>
    <w:rsid w:val="3C3245BA"/>
    <w:rsid w:val="3C365D4F"/>
    <w:rsid w:val="3C372064"/>
    <w:rsid w:val="3C38586E"/>
    <w:rsid w:val="3C4147FD"/>
    <w:rsid w:val="3C4165AB"/>
    <w:rsid w:val="3C4421F7"/>
    <w:rsid w:val="3C4C27A1"/>
    <w:rsid w:val="3C4D31A2"/>
    <w:rsid w:val="3C4E0CC8"/>
    <w:rsid w:val="3C517DF0"/>
    <w:rsid w:val="3C5275D1"/>
    <w:rsid w:val="3C531DBA"/>
    <w:rsid w:val="3C5572AF"/>
    <w:rsid w:val="3C5702AC"/>
    <w:rsid w:val="3C702CEF"/>
    <w:rsid w:val="3C722C08"/>
    <w:rsid w:val="3C732EBC"/>
    <w:rsid w:val="3C7355F3"/>
    <w:rsid w:val="3C7B364B"/>
    <w:rsid w:val="3C8E1164"/>
    <w:rsid w:val="3C926FDD"/>
    <w:rsid w:val="3C990195"/>
    <w:rsid w:val="3CAF0ECB"/>
    <w:rsid w:val="3CAF1E04"/>
    <w:rsid w:val="3CB0548F"/>
    <w:rsid w:val="3CB33EC6"/>
    <w:rsid w:val="3CB5031D"/>
    <w:rsid w:val="3CB90837"/>
    <w:rsid w:val="3CBA2998"/>
    <w:rsid w:val="3CBE19AA"/>
    <w:rsid w:val="3CC47A39"/>
    <w:rsid w:val="3CC51900"/>
    <w:rsid w:val="3CD22A93"/>
    <w:rsid w:val="3CDA1EC1"/>
    <w:rsid w:val="3CDB16F0"/>
    <w:rsid w:val="3CDC586F"/>
    <w:rsid w:val="3CE01374"/>
    <w:rsid w:val="3CE07B72"/>
    <w:rsid w:val="3CE138EA"/>
    <w:rsid w:val="3CE1643B"/>
    <w:rsid w:val="3CE35F86"/>
    <w:rsid w:val="3CE5162C"/>
    <w:rsid w:val="3CE777DA"/>
    <w:rsid w:val="3CF64DE5"/>
    <w:rsid w:val="3CF96C90"/>
    <w:rsid w:val="3CFA0D26"/>
    <w:rsid w:val="3D05355C"/>
    <w:rsid w:val="3D05449D"/>
    <w:rsid w:val="3D0C2005"/>
    <w:rsid w:val="3D0D5988"/>
    <w:rsid w:val="3D177ABF"/>
    <w:rsid w:val="3D204105"/>
    <w:rsid w:val="3D244841"/>
    <w:rsid w:val="3D250350"/>
    <w:rsid w:val="3D26109D"/>
    <w:rsid w:val="3D29776B"/>
    <w:rsid w:val="3D2B054E"/>
    <w:rsid w:val="3D2C689C"/>
    <w:rsid w:val="3D321EA7"/>
    <w:rsid w:val="3D3805DF"/>
    <w:rsid w:val="3D3879AE"/>
    <w:rsid w:val="3D4571D8"/>
    <w:rsid w:val="3D487D6E"/>
    <w:rsid w:val="3D495B42"/>
    <w:rsid w:val="3D4F6AA6"/>
    <w:rsid w:val="3D571BC7"/>
    <w:rsid w:val="3D5B544A"/>
    <w:rsid w:val="3D5E4F3B"/>
    <w:rsid w:val="3D6C6ED1"/>
    <w:rsid w:val="3D6D1ABE"/>
    <w:rsid w:val="3D6F0536"/>
    <w:rsid w:val="3D70156A"/>
    <w:rsid w:val="3D8175A7"/>
    <w:rsid w:val="3D8B6C46"/>
    <w:rsid w:val="3D8E61BC"/>
    <w:rsid w:val="3D912C68"/>
    <w:rsid w:val="3D923148"/>
    <w:rsid w:val="3D99720B"/>
    <w:rsid w:val="3D9A61B4"/>
    <w:rsid w:val="3D9E4C65"/>
    <w:rsid w:val="3DA948A6"/>
    <w:rsid w:val="3DAC6D3D"/>
    <w:rsid w:val="3DB02A0F"/>
    <w:rsid w:val="3DB6615A"/>
    <w:rsid w:val="3DBB413B"/>
    <w:rsid w:val="3DBD11F0"/>
    <w:rsid w:val="3DBE0A9F"/>
    <w:rsid w:val="3DC42120"/>
    <w:rsid w:val="3DCF067C"/>
    <w:rsid w:val="3DD31485"/>
    <w:rsid w:val="3DDB2E13"/>
    <w:rsid w:val="3DDB658B"/>
    <w:rsid w:val="3DDD444A"/>
    <w:rsid w:val="3DDF7493"/>
    <w:rsid w:val="3DE03BA2"/>
    <w:rsid w:val="3DE6565C"/>
    <w:rsid w:val="3DE66A57"/>
    <w:rsid w:val="3DEC5A14"/>
    <w:rsid w:val="3DF64577"/>
    <w:rsid w:val="3DFB4D37"/>
    <w:rsid w:val="3E001B68"/>
    <w:rsid w:val="3E045AE2"/>
    <w:rsid w:val="3E075F04"/>
    <w:rsid w:val="3E0C2E14"/>
    <w:rsid w:val="3E121A2F"/>
    <w:rsid w:val="3E1560E1"/>
    <w:rsid w:val="3E1D578B"/>
    <w:rsid w:val="3E217994"/>
    <w:rsid w:val="3E293C15"/>
    <w:rsid w:val="3E2B30B8"/>
    <w:rsid w:val="3E2F2ED0"/>
    <w:rsid w:val="3E312CF7"/>
    <w:rsid w:val="3E4203B8"/>
    <w:rsid w:val="3E4F1453"/>
    <w:rsid w:val="3E564B90"/>
    <w:rsid w:val="3E5D51F2"/>
    <w:rsid w:val="3E64212F"/>
    <w:rsid w:val="3E691DE9"/>
    <w:rsid w:val="3E6F185B"/>
    <w:rsid w:val="3E7067AC"/>
    <w:rsid w:val="3E70769A"/>
    <w:rsid w:val="3E745F8D"/>
    <w:rsid w:val="3E772F3D"/>
    <w:rsid w:val="3E7B45C5"/>
    <w:rsid w:val="3E7D5596"/>
    <w:rsid w:val="3E802999"/>
    <w:rsid w:val="3E810658"/>
    <w:rsid w:val="3E880BAE"/>
    <w:rsid w:val="3E90381A"/>
    <w:rsid w:val="3E934289"/>
    <w:rsid w:val="3E9A01F4"/>
    <w:rsid w:val="3E9B4698"/>
    <w:rsid w:val="3EA42064"/>
    <w:rsid w:val="3EA75E0B"/>
    <w:rsid w:val="3EA85C2B"/>
    <w:rsid w:val="3EAD55F9"/>
    <w:rsid w:val="3EAF1EF2"/>
    <w:rsid w:val="3EB463C5"/>
    <w:rsid w:val="3EB968CD"/>
    <w:rsid w:val="3EBD24DF"/>
    <w:rsid w:val="3EC36409"/>
    <w:rsid w:val="3EC61364"/>
    <w:rsid w:val="3EC65501"/>
    <w:rsid w:val="3ECA2888"/>
    <w:rsid w:val="3ECB5ECA"/>
    <w:rsid w:val="3ED17666"/>
    <w:rsid w:val="3ED4597F"/>
    <w:rsid w:val="3ED626B5"/>
    <w:rsid w:val="3ED9404A"/>
    <w:rsid w:val="3EDC65AB"/>
    <w:rsid w:val="3EDE560B"/>
    <w:rsid w:val="3EE63654"/>
    <w:rsid w:val="3EF240D1"/>
    <w:rsid w:val="3EF26282"/>
    <w:rsid w:val="3EF972E4"/>
    <w:rsid w:val="3EFE4C27"/>
    <w:rsid w:val="3F01289E"/>
    <w:rsid w:val="3F017AB4"/>
    <w:rsid w:val="3F061EE5"/>
    <w:rsid w:val="3F0A068A"/>
    <w:rsid w:val="3F0A47E5"/>
    <w:rsid w:val="3F0B4C4E"/>
    <w:rsid w:val="3F0D09C6"/>
    <w:rsid w:val="3F0E6C8F"/>
    <w:rsid w:val="3F11495A"/>
    <w:rsid w:val="3F13089D"/>
    <w:rsid w:val="3F1735F3"/>
    <w:rsid w:val="3F1C6E5B"/>
    <w:rsid w:val="3F2048B5"/>
    <w:rsid w:val="3F250AC5"/>
    <w:rsid w:val="3F2558C6"/>
    <w:rsid w:val="3F281552"/>
    <w:rsid w:val="3F2F66DE"/>
    <w:rsid w:val="3F340649"/>
    <w:rsid w:val="3F354488"/>
    <w:rsid w:val="3F3917BB"/>
    <w:rsid w:val="3F406FEE"/>
    <w:rsid w:val="3F413CA8"/>
    <w:rsid w:val="3F49132A"/>
    <w:rsid w:val="3F5010C5"/>
    <w:rsid w:val="3F514D57"/>
    <w:rsid w:val="3F5153B7"/>
    <w:rsid w:val="3F542A99"/>
    <w:rsid w:val="3F5A7FEE"/>
    <w:rsid w:val="3F5D70C3"/>
    <w:rsid w:val="3F5F3A3A"/>
    <w:rsid w:val="3F621358"/>
    <w:rsid w:val="3F644B70"/>
    <w:rsid w:val="3F670002"/>
    <w:rsid w:val="3F68155B"/>
    <w:rsid w:val="3F7225FD"/>
    <w:rsid w:val="3F7B04ED"/>
    <w:rsid w:val="3F806590"/>
    <w:rsid w:val="3F870779"/>
    <w:rsid w:val="3F8A4FD1"/>
    <w:rsid w:val="3F940179"/>
    <w:rsid w:val="3F94618A"/>
    <w:rsid w:val="3F9546DF"/>
    <w:rsid w:val="3F981C83"/>
    <w:rsid w:val="3F9E0CE4"/>
    <w:rsid w:val="3F9E2A2F"/>
    <w:rsid w:val="3FA23805"/>
    <w:rsid w:val="3FA80B99"/>
    <w:rsid w:val="3FA97531"/>
    <w:rsid w:val="3FAC0028"/>
    <w:rsid w:val="3FAD0256"/>
    <w:rsid w:val="3FAF2ECD"/>
    <w:rsid w:val="3FB3105F"/>
    <w:rsid w:val="3FB74649"/>
    <w:rsid w:val="3FBE3F2D"/>
    <w:rsid w:val="3FCC0881"/>
    <w:rsid w:val="3FD818A2"/>
    <w:rsid w:val="3FE038FF"/>
    <w:rsid w:val="3FE07383"/>
    <w:rsid w:val="3FEC21AB"/>
    <w:rsid w:val="3FF145CE"/>
    <w:rsid w:val="3FF255B5"/>
    <w:rsid w:val="3FF76C2B"/>
    <w:rsid w:val="3FF84857"/>
    <w:rsid w:val="3FFA0F4B"/>
    <w:rsid w:val="3FFA27F9"/>
    <w:rsid w:val="3FFF69BF"/>
    <w:rsid w:val="4005566C"/>
    <w:rsid w:val="400A305E"/>
    <w:rsid w:val="400B6DAD"/>
    <w:rsid w:val="400E12F2"/>
    <w:rsid w:val="401154B7"/>
    <w:rsid w:val="40116E8F"/>
    <w:rsid w:val="40187535"/>
    <w:rsid w:val="40206418"/>
    <w:rsid w:val="4022393A"/>
    <w:rsid w:val="40231B22"/>
    <w:rsid w:val="4023638F"/>
    <w:rsid w:val="402406BD"/>
    <w:rsid w:val="4024421A"/>
    <w:rsid w:val="40260F4D"/>
    <w:rsid w:val="402A00F9"/>
    <w:rsid w:val="403501D5"/>
    <w:rsid w:val="4047615A"/>
    <w:rsid w:val="406311E6"/>
    <w:rsid w:val="40646D0C"/>
    <w:rsid w:val="40692574"/>
    <w:rsid w:val="40703903"/>
    <w:rsid w:val="4081019F"/>
    <w:rsid w:val="408275F4"/>
    <w:rsid w:val="40862469"/>
    <w:rsid w:val="408C099E"/>
    <w:rsid w:val="40A24431"/>
    <w:rsid w:val="40A5654C"/>
    <w:rsid w:val="40A8309D"/>
    <w:rsid w:val="40A9471F"/>
    <w:rsid w:val="40AF681C"/>
    <w:rsid w:val="40B500BD"/>
    <w:rsid w:val="40B7494F"/>
    <w:rsid w:val="40B82BB4"/>
    <w:rsid w:val="40B91A8F"/>
    <w:rsid w:val="40C24A2A"/>
    <w:rsid w:val="40D06BDE"/>
    <w:rsid w:val="40D07AF9"/>
    <w:rsid w:val="40D6621F"/>
    <w:rsid w:val="40D71E99"/>
    <w:rsid w:val="40DB1D15"/>
    <w:rsid w:val="40E76FDC"/>
    <w:rsid w:val="40E82846"/>
    <w:rsid w:val="40E85247"/>
    <w:rsid w:val="40EA5093"/>
    <w:rsid w:val="40F34E92"/>
    <w:rsid w:val="40F73A32"/>
    <w:rsid w:val="410B6484"/>
    <w:rsid w:val="410C329D"/>
    <w:rsid w:val="410E60A0"/>
    <w:rsid w:val="411029F0"/>
    <w:rsid w:val="411057B8"/>
    <w:rsid w:val="411249BA"/>
    <w:rsid w:val="411352C6"/>
    <w:rsid w:val="411424E0"/>
    <w:rsid w:val="4117339B"/>
    <w:rsid w:val="4120578B"/>
    <w:rsid w:val="41211276"/>
    <w:rsid w:val="41287D8F"/>
    <w:rsid w:val="412B2A64"/>
    <w:rsid w:val="412D6834"/>
    <w:rsid w:val="4130570B"/>
    <w:rsid w:val="41323EC1"/>
    <w:rsid w:val="41346DF7"/>
    <w:rsid w:val="4138577B"/>
    <w:rsid w:val="413C7C76"/>
    <w:rsid w:val="414D552A"/>
    <w:rsid w:val="415167D1"/>
    <w:rsid w:val="41534564"/>
    <w:rsid w:val="415466D1"/>
    <w:rsid w:val="415723CD"/>
    <w:rsid w:val="41586871"/>
    <w:rsid w:val="41627962"/>
    <w:rsid w:val="416340DE"/>
    <w:rsid w:val="41654AEA"/>
    <w:rsid w:val="416D0E28"/>
    <w:rsid w:val="416E4964"/>
    <w:rsid w:val="416F3BBA"/>
    <w:rsid w:val="4179413A"/>
    <w:rsid w:val="418428E8"/>
    <w:rsid w:val="4187333F"/>
    <w:rsid w:val="418F4E25"/>
    <w:rsid w:val="4190519B"/>
    <w:rsid w:val="41997041"/>
    <w:rsid w:val="419D0727"/>
    <w:rsid w:val="41A20346"/>
    <w:rsid w:val="41AA2E44"/>
    <w:rsid w:val="41AC44C7"/>
    <w:rsid w:val="41AC7518"/>
    <w:rsid w:val="41AE354F"/>
    <w:rsid w:val="41B4781F"/>
    <w:rsid w:val="41B54300"/>
    <w:rsid w:val="41BA3087"/>
    <w:rsid w:val="41D1538A"/>
    <w:rsid w:val="41DC175F"/>
    <w:rsid w:val="41E11618"/>
    <w:rsid w:val="41EA0006"/>
    <w:rsid w:val="41EA1E63"/>
    <w:rsid w:val="41F12309"/>
    <w:rsid w:val="41F67E38"/>
    <w:rsid w:val="42022339"/>
    <w:rsid w:val="42074E70"/>
    <w:rsid w:val="42076DC2"/>
    <w:rsid w:val="420E18DE"/>
    <w:rsid w:val="42100EF9"/>
    <w:rsid w:val="4215547E"/>
    <w:rsid w:val="421C5D85"/>
    <w:rsid w:val="421F0850"/>
    <w:rsid w:val="42203E10"/>
    <w:rsid w:val="42220C2D"/>
    <w:rsid w:val="422E5823"/>
    <w:rsid w:val="423821FE"/>
    <w:rsid w:val="42395705"/>
    <w:rsid w:val="423D3BD0"/>
    <w:rsid w:val="424022F4"/>
    <w:rsid w:val="425132C0"/>
    <w:rsid w:val="42520ACF"/>
    <w:rsid w:val="42574132"/>
    <w:rsid w:val="425835AC"/>
    <w:rsid w:val="425A5372"/>
    <w:rsid w:val="425E0059"/>
    <w:rsid w:val="425F28A2"/>
    <w:rsid w:val="426979BA"/>
    <w:rsid w:val="426D560A"/>
    <w:rsid w:val="42784CF1"/>
    <w:rsid w:val="428C42F8"/>
    <w:rsid w:val="4290203A"/>
    <w:rsid w:val="42911FD4"/>
    <w:rsid w:val="4296064E"/>
    <w:rsid w:val="42964A85"/>
    <w:rsid w:val="429C09DF"/>
    <w:rsid w:val="42A11B51"/>
    <w:rsid w:val="42B43EC0"/>
    <w:rsid w:val="42B86E9B"/>
    <w:rsid w:val="42B957FE"/>
    <w:rsid w:val="42BE71F5"/>
    <w:rsid w:val="42BF7102"/>
    <w:rsid w:val="42C102B7"/>
    <w:rsid w:val="42C12864"/>
    <w:rsid w:val="42C45840"/>
    <w:rsid w:val="42CB6BCE"/>
    <w:rsid w:val="42D06C79"/>
    <w:rsid w:val="42D31F27"/>
    <w:rsid w:val="42D57472"/>
    <w:rsid w:val="42D62DF2"/>
    <w:rsid w:val="42D73BE3"/>
    <w:rsid w:val="42D85644"/>
    <w:rsid w:val="42E11855"/>
    <w:rsid w:val="42E13D83"/>
    <w:rsid w:val="42E51246"/>
    <w:rsid w:val="42E90244"/>
    <w:rsid w:val="42E92642"/>
    <w:rsid w:val="42ED66A6"/>
    <w:rsid w:val="42EE184E"/>
    <w:rsid w:val="42F81FB0"/>
    <w:rsid w:val="42FA5706"/>
    <w:rsid w:val="42FE3CB8"/>
    <w:rsid w:val="42FE6001"/>
    <w:rsid w:val="4304491B"/>
    <w:rsid w:val="430D5439"/>
    <w:rsid w:val="430D71E7"/>
    <w:rsid w:val="4312583A"/>
    <w:rsid w:val="43167170"/>
    <w:rsid w:val="431762B8"/>
    <w:rsid w:val="431A62FE"/>
    <w:rsid w:val="432414F6"/>
    <w:rsid w:val="432C3D5E"/>
    <w:rsid w:val="432F25DE"/>
    <w:rsid w:val="43321338"/>
    <w:rsid w:val="43397FDC"/>
    <w:rsid w:val="433A3D54"/>
    <w:rsid w:val="433F5023"/>
    <w:rsid w:val="43443A8E"/>
    <w:rsid w:val="434877B8"/>
    <w:rsid w:val="434D7F2B"/>
    <w:rsid w:val="43517A04"/>
    <w:rsid w:val="43531038"/>
    <w:rsid w:val="4355293C"/>
    <w:rsid w:val="435D7A7B"/>
    <w:rsid w:val="436112E1"/>
    <w:rsid w:val="4366330F"/>
    <w:rsid w:val="436A69C3"/>
    <w:rsid w:val="436C5E26"/>
    <w:rsid w:val="43717572"/>
    <w:rsid w:val="43733576"/>
    <w:rsid w:val="43792E08"/>
    <w:rsid w:val="437F5572"/>
    <w:rsid w:val="43852B88"/>
    <w:rsid w:val="43890AB7"/>
    <w:rsid w:val="438E4DB2"/>
    <w:rsid w:val="43A47FD7"/>
    <w:rsid w:val="43A772FF"/>
    <w:rsid w:val="43AF029E"/>
    <w:rsid w:val="43B01A9E"/>
    <w:rsid w:val="43B27D8E"/>
    <w:rsid w:val="43B43BFD"/>
    <w:rsid w:val="43BC4484"/>
    <w:rsid w:val="43BD0C0D"/>
    <w:rsid w:val="43C44140"/>
    <w:rsid w:val="43C471B9"/>
    <w:rsid w:val="43C9710F"/>
    <w:rsid w:val="43D1002C"/>
    <w:rsid w:val="43D1290A"/>
    <w:rsid w:val="43D83213"/>
    <w:rsid w:val="43D872CD"/>
    <w:rsid w:val="43DA7E14"/>
    <w:rsid w:val="43F34802"/>
    <w:rsid w:val="43F642AD"/>
    <w:rsid w:val="43FA1EC0"/>
    <w:rsid w:val="43FE2FD4"/>
    <w:rsid w:val="4402073C"/>
    <w:rsid w:val="44036BCD"/>
    <w:rsid w:val="44060C88"/>
    <w:rsid w:val="440913D2"/>
    <w:rsid w:val="440E2E18"/>
    <w:rsid w:val="44203853"/>
    <w:rsid w:val="442B201A"/>
    <w:rsid w:val="442F0D9C"/>
    <w:rsid w:val="442F3AE5"/>
    <w:rsid w:val="44337121"/>
    <w:rsid w:val="443C4B0A"/>
    <w:rsid w:val="44555450"/>
    <w:rsid w:val="44584CD4"/>
    <w:rsid w:val="445D59F2"/>
    <w:rsid w:val="4464009A"/>
    <w:rsid w:val="44641089"/>
    <w:rsid w:val="446D4A2D"/>
    <w:rsid w:val="446F6DEF"/>
    <w:rsid w:val="44725392"/>
    <w:rsid w:val="44726842"/>
    <w:rsid w:val="44772ABC"/>
    <w:rsid w:val="44790838"/>
    <w:rsid w:val="447A46AD"/>
    <w:rsid w:val="447A6AFE"/>
    <w:rsid w:val="44870F1B"/>
    <w:rsid w:val="44890AEF"/>
    <w:rsid w:val="448B6F9C"/>
    <w:rsid w:val="449556E6"/>
    <w:rsid w:val="44964B24"/>
    <w:rsid w:val="449776B0"/>
    <w:rsid w:val="449A2CFC"/>
    <w:rsid w:val="449D115B"/>
    <w:rsid w:val="44AA3ACF"/>
    <w:rsid w:val="44AE49FA"/>
    <w:rsid w:val="44BE2144"/>
    <w:rsid w:val="44CA3A3E"/>
    <w:rsid w:val="44D25A65"/>
    <w:rsid w:val="44DB681B"/>
    <w:rsid w:val="44E844ED"/>
    <w:rsid w:val="45007D69"/>
    <w:rsid w:val="450A3740"/>
    <w:rsid w:val="450C79AE"/>
    <w:rsid w:val="450E40DC"/>
    <w:rsid w:val="45126D36"/>
    <w:rsid w:val="45143A98"/>
    <w:rsid w:val="451538D0"/>
    <w:rsid w:val="4517434D"/>
    <w:rsid w:val="45190E2D"/>
    <w:rsid w:val="451D2EDF"/>
    <w:rsid w:val="45261D49"/>
    <w:rsid w:val="45275725"/>
    <w:rsid w:val="453069B1"/>
    <w:rsid w:val="4534488F"/>
    <w:rsid w:val="453A59B9"/>
    <w:rsid w:val="45503FD6"/>
    <w:rsid w:val="45516A20"/>
    <w:rsid w:val="4556210A"/>
    <w:rsid w:val="45573A8C"/>
    <w:rsid w:val="45636089"/>
    <w:rsid w:val="4565330A"/>
    <w:rsid w:val="45713DE8"/>
    <w:rsid w:val="457B0D80"/>
    <w:rsid w:val="457C106A"/>
    <w:rsid w:val="457D7771"/>
    <w:rsid w:val="45813EBC"/>
    <w:rsid w:val="4587216C"/>
    <w:rsid w:val="458B5F97"/>
    <w:rsid w:val="458C1BD9"/>
    <w:rsid w:val="45904D62"/>
    <w:rsid w:val="45912351"/>
    <w:rsid w:val="45967190"/>
    <w:rsid w:val="45994C8E"/>
    <w:rsid w:val="45A471F8"/>
    <w:rsid w:val="45A93435"/>
    <w:rsid w:val="45AA3413"/>
    <w:rsid w:val="45AA7680"/>
    <w:rsid w:val="45AC7D18"/>
    <w:rsid w:val="45B67DFA"/>
    <w:rsid w:val="45B7168C"/>
    <w:rsid w:val="45BA63E6"/>
    <w:rsid w:val="45BC6CA2"/>
    <w:rsid w:val="45BE5BD2"/>
    <w:rsid w:val="45C42D07"/>
    <w:rsid w:val="45CA7611"/>
    <w:rsid w:val="45CC2F83"/>
    <w:rsid w:val="45D60E05"/>
    <w:rsid w:val="45DC6183"/>
    <w:rsid w:val="45DD7AF8"/>
    <w:rsid w:val="45E05087"/>
    <w:rsid w:val="45E145E2"/>
    <w:rsid w:val="45E5088A"/>
    <w:rsid w:val="45E57204"/>
    <w:rsid w:val="45E6349D"/>
    <w:rsid w:val="45EA380F"/>
    <w:rsid w:val="45EE58F5"/>
    <w:rsid w:val="45EF52CA"/>
    <w:rsid w:val="45F064EA"/>
    <w:rsid w:val="45F4164C"/>
    <w:rsid w:val="45F5252A"/>
    <w:rsid w:val="46040382"/>
    <w:rsid w:val="460500A3"/>
    <w:rsid w:val="460A4FA2"/>
    <w:rsid w:val="461A5F65"/>
    <w:rsid w:val="461D4BF5"/>
    <w:rsid w:val="461D5734"/>
    <w:rsid w:val="46262098"/>
    <w:rsid w:val="462748F5"/>
    <w:rsid w:val="462752B4"/>
    <w:rsid w:val="46316334"/>
    <w:rsid w:val="463668F1"/>
    <w:rsid w:val="463939F5"/>
    <w:rsid w:val="463B5BB0"/>
    <w:rsid w:val="463D2CEA"/>
    <w:rsid w:val="463F75B9"/>
    <w:rsid w:val="46421E1F"/>
    <w:rsid w:val="46495EC7"/>
    <w:rsid w:val="464B24A3"/>
    <w:rsid w:val="464F7585"/>
    <w:rsid w:val="465A38A1"/>
    <w:rsid w:val="465D1429"/>
    <w:rsid w:val="465D2233"/>
    <w:rsid w:val="46601A58"/>
    <w:rsid w:val="4661298F"/>
    <w:rsid w:val="4669507C"/>
    <w:rsid w:val="466B09F1"/>
    <w:rsid w:val="466B2966"/>
    <w:rsid w:val="46711A9B"/>
    <w:rsid w:val="46771452"/>
    <w:rsid w:val="46780409"/>
    <w:rsid w:val="467D377E"/>
    <w:rsid w:val="46863A4B"/>
    <w:rsid w:val="468C791B"/>
    <w:rsid w:val="469667C7"/>
    <w:rsid w:val="4698326B"/>
    <w:rsid w:val="469F3488"/>
    <w:rsid w:val="46AC2FBF"/>
    <w:rsid w:val="46B773D4"/>
    <w:rsid w:val="46C55DB4"/>
    <w:rsid w:val="46DD0448"/>
    <w:rsid w:val="46E06DCD"/>
    <w:rsid w:val="46E4438C"/>
    <w:rsid w:val="46EB4278"/>
    <w:rsid w:val="46EF6A46"/>
    <w:rsid w:val="46F10BCE"/>
    <w:rsid w:val="46F14A0D"/>
    <w:rsid w:val="46F9567F"/>
    <w:rsid w:val="46F9732F"/>
    <w:rsid w:val="46FA1C3D"/>
    <w:rsid w:val="47002AF0"/>
    <w:rsid w:val="4711354C"/>
    <w:rsid w:val="47170634"/>
    <w:rsid w:val="47176AA3"/>
    <w:rsid w:val="471856B9"/>
    <w:rsid w:val="471C5C4A"/>
    <w:rsid w:val="471F1BDF"/>
    <w:rsid w:val="471F6370"/>
    <w:rsid w:val="47210116"/>
    <w:rsid w:val="4727466B"/>
    <w:rsid w:val="472D7B7D"/>
    <w:rsid w:val="47305B9A"/>
    <w:rsid w:val="47342591"/>
    <w:rsid w:val="473C009B"/>
    <w:rsid w:val="47462343"/>
    <w:rsid w:val="474B4A01"/>
    <w:rsid w:val="474C69FC"/>
    <w:rsid w:val="4750627C"/>
    <w:rsid w:val="47571378"/>
    <w:rsid w:val="47573126"/>
    <w:rsid w:val="47600FFB"/>
    <w:rsid w:val="478950E3"/>
    <w:rsid w:val="479103F4"/>
    <w:rsid w:val="47920EEA"/>
    <w:rsid w:val="479223B1"/>
    <w:rsid w:val="47971775"/>
    <w:rsid w:val="47973235"/>
    <w:rsid w:val="47980E31"/>
    <w:rsid w:val="47A345BE"/>
    <w:rsid w:val="47A4477C"/>
    <w:rsid w:val="47AB7793"/>
    <w:rsid w:val="47B34A05"/>
    <w:rsid w:val="47B440D5"/>
    <w:rsid w:val="47BC13A1"/>
    <w:rsid w:val="47BC525A"/>
    <w:rsid w:val="47C61599"/>
    <w:rsid w:val="47CD3D7A"/>
    <w:rsid w:val="47D44B37"/>
    <w:rsid w:val="47D50A65"/>
    <w:rsid w:val="47D53269"/>
    <w:rsid w:val="47D6739D"/>
    <w:rsid w:val="47E26661"/>
    <w:rsid w:val="47E3766F"/>
    <w:rsid w:val="47EC1AC1"/>
    <w:rsid w:val="47F14F91"/>
    <w:rsid w:val="47F7158C"/>
    <w:rsid w:val="47F95F8C"/>
    <w:rsid w:val="47FB1D04"/>
    <w:rsid w:val="47FD1F05"/>
    <w:rsid w:val="47FF1726"/>
    <w:rsid w:val="48050E1E"/>
    <w:rsid w:val="48062A02"/>
    <w:rsid w:val="48125426"/>
    <w:rsid w:val="4812704D"/>
    <w:rsid w:val="482028F9"/>
    <w:rsid w:val="48217291"/>
    <w:rsid w:val="48241CC9"/>
    <w:rsid w:val="482A7C0D"/>
    <w:rsid w:val="483D056E"/>
    <w:rsid w:val="4840670E"/>
    <w:rsid w:val="48442B23"/>
    <w:rsid w:val="48576033"/>
    <w:rsid w:val="48597DF7"/>
    <w:rsid w:val="48643D4D"/>
    <w:rsid w:val="487064C3"/>
    <w:rsid w:val="4893658D"/>
    <w:rsid w:val="48967C7F"/>
    <w:rsid w:val="489A4341"/>
    <w:rsid w:val="489B34E7"/>
    <w:rsid w:val="489B5295"/>
    <w:rsid w:val="489F1AEA"/>
    <w:rsid w:val="48A15BE1"/>
    <w:rsid w:val="48A25253"/>
    <w:rsid w:val="48B95DF3"/>
    <w:rsid w:val="48C11CA9"/>
    <w:rsid w:val="48C303B2"/>
    <w:rsid w:val="48C50C91"/>
    <w:rsid w:val="48C62980"/>
    <w:rsid w:val="48C6775D"/>
    <w:rsid w:val="48C71807"/>
    <w:rsid w:val="48C913D1"/>
    <w:rsid w:val="48D2515B"/>
    <w:rsid w:val="48D61748"/>
    <w:rsid w:val="48D91B80"/>
    <w:rsid w:val="48DB174F"/>
    <w:rsid w:val="48DC2576"/>
    <w:rsid w:val="48E217E2"/>
    <w:rsid w:val="48E5685D"/>
    <w:rsid w:val="48EA7FC4"/>
    <w:rsid w:val="48EF280F"/>
    <w:rsid w:val="48F0353C"/>
    <w:rsid w:val="48F65F5E"/>
    <w:rsid w:val="48F669BB"/>
    <w:rsid w:val="48FD644E"/>
    <w:rsid w:val="490D6803"/>
    <w:rsid w:val="490E288E"/>
    <w:rsid w:val="49184B37"/>
    <w:rsid w:val="491B1BF1"/>
    <w:rsid w:val="49243D2B"/>
    <w:rsid w:val="492A36C4"/>
    <w:rsid w:val="49330E56"/>
    <w:rsid w:val="493A268D"/>
    <w:rsid w:val="494022DF"/>
    <w:rsid w:val="494057A0"/>
    <w:rsid w:val="494616A5"/>
    <w:rsid w:val="49553384"/>
    <w:rsid w:val="495A5150"/>
    <w:rsid w:val="49637A5A"/>
    <w:rsid w:val="49651470"/>
    <w:rsid w:val="49666132"/>
    <w:rsid w:val="4968356D"/>
    <w:rsid w:val="496B5E4A"/>
    <w:rsid w:val="496D1B2E"/>
    <w:rsid w:val="49702748"/>
    <w:rsid w:val="4977185E"/>
    <w:rsid w:val="497A728A"/>
    <w:rsid w:val="498D1081"/>
    <w:rsid w:val="499A0F12"/>
    <w:rsid w:val="499A4A9E"/>
    <w:rsid w:val="499C1A8B"/>
    <w:rsid w:val="49B02FC2"/>
    <w:rsid w:val="49B35594"/>
    <w:rsid w:val="49C36851"/>
    <w:rsid w:val="49C41C62"/>
    <w:rsid w:val="49D07E18"/>
    <w:rsid w:val="49D30923"/>
    <w:rsid w:val="49D92519"/>
    <w:rsid w:val="49EA64D4"/>
    <w:rsid w:val="49EF4E12"/>
    <w:rsid w:val="49EF7B52"/>
    <w:rsid w:val="49F174DD"/>
    <w:rsid w:val="49F17862"/>
    <w:rsid w:val="49FE24EF"/>
    <w:rsid w:val="4A0C0E63"/>
    <w:rsid w:val="4A0C67A1"/>
    <w:rsid w:val="4A207B18"/>
    <w:rsid w:val="4A213919"/>
    <w:rsid w:val="4A240CE8"/>
    <w:rsid w:val="4A2E560A"/>
    <w:rsid w:val="4A2E5A61"/>
    <w:rsid w:val="4A2F2C50"/>
    <w:rsid w:val="4A3C4133"/>
    <w:rsid w:val="4A435BE4"/>
    <w:rsid w:val="4A45195C"/>
    <w:rsid w:val="4A46766A"/>
    <w:rsid w:val="4A472AB8"/>
    <w:rsid w:val="4A5120AF"/>
    <w:rsid w:val="4A516C8D"/>
    <w:rsid w:val="4A5C3CAD"/>
    <w:rsid w:val="4A61098B"/>
    <w:rsid w:val="4A621845"/>
    <w:rsid w:val="4A633B90"/>
    <w:rsid w:val="4A6A5208"/>
    <w:rsid w:val="4A6B2C55"/>
    <w:rsid w:val="4A6C1374"/>
    <w:rsid w:val="4A6E52CB"/>
    <w:rsid w:val="4A775241"/>
    <w:rsid w:val="4A8A5A92"/>
    <w:rsid w:val="4A96659D"/>
    <w:rsid w:val="4A9A45F9"/>
    <w:rsid w:val="4A9B4C29"/>
    <w:rsid w:val="4A9C3861"/>
    <w:rsid w:val="4A9F7E63"/>
    <w:rsid w:val="4AAC5B2E"/>
    <w:rsid w:val="4AB16FF2"/>
    <w:rsid w:val="4AB31A12"/>
    <w:rsid w:val="4AB444A7"/>
    <w:rsid w:val="4AB97C54"/>
    <w:rsid w:val="4ABC2814"/>
    <w:rsid w:val="4AC35CEA"/>
    <w:rsid w:val="4AC40AD3"/>
    <w:rsid w:val="4AC94D68"/>
    <w:rsid w:val="4AD052E1"/>
    <w:rsid w:val="4AD52CE0"/>
    <w:rsid w:val="4AE01685"/>
    <w:rsid w:val="4AE03D90"/>
    <w:rsid w:val="4AE271AB"/>
    <w:rsid w:val="4AE37110"/>
    <w:rsid w:val="4AE62D7F"/>
    <w:rsid w:val="4AE90539"/>
    <w:rsid w:val="4AEC6F21"/>
    <w:rsid w:val="4AFA44F5"/>
    <w:rsid w:val="4AFB4174"/>
    <w:rsid w:val="4AFC176F"/>
    <w:rsid w:val="4B00788C"/>
    <w:rsid w:val="4B0200BD"/>
    <w:rsid w:val="4B0E396A"/>
    <w:rsid w:val="4B15132F"/>
    <w:rsid w:val="4B157580"/>
    <w:rsid w:val="4B167CDB"/>
    <w:rsid w:val="4B1F2CF9"/>
    <w:rsid w:val="4B2060AE"/>
    <w:rsid w:val="4B244BD8"/>
    <w:rsid w:val="4B2A2B93"/>
    <w:rsid w:val="4B312C83"/>
    <w:rsid w:val="4B404A64"/>
    <w:rsid w:val="4B410375"/>
    <w:rsid w:val="4B434974"/>
    <w:rsid w:val="4B452660"/>
    <w:rsid w:val="4B4D01F6"/>
    <w:rsid w:val="4B503163"/>
    <w:rsid w:val="4B5A3E39"/>
    <w:rsid w:val="4B5A7C2B"/>
    <w:rsid w:val="4B7A5635"/>
    <w:rsid w:val="4B7F0B00"/>
    <w:rsid w:val="4B820FBC"/>
    <w:rsid w:val="4B843CAF"/>
    <w:rsid w:val="4B852601"/>
    <w:rsid w:val="4B920BD1"/>
    <w:rsid w:val="4B970775"/>
    <w:rsid w:val="4B977F95"/>
    <w:rsid w:val="4B991F60"/>
    <w:rsid w:val="4BA162EC"/>
    <w:rsid w:val="4BA54597"/>
    <w:rsid w:val="4BAD3DBC"/>
    <w:rsid w:val="4BAD72EB"/>
    <w:rsid w:val="4BBC63F3"/>
    <w:rsid w:val="4BBE2A26"/>
    <w:rsid w:val="4BC349A1"/>
    <w:rsid w:val="4BD25472"/>
    <w:rsid w:val="4BD7557D"/>
    <w:rsid w:val="4BD77E42"/>
    <w:rsid w:val="4BDA6BF3"/>
    <w:rsid w:val="4BE316EC"/>
    <w:rsid w:val="4BE5741E"/>
    <w:rsid w:val="4BE75EC2"/>
    <w:rsid w:val="4BEC2C7D"/>
    <w:rsid w:val="4BF61160"/>
    <w:rsid w:val="4C015004"/>
    <w:rsid w:val="4C037E83"/>
    <w:rsid w:val="4C0C26BC"/>
    <w:rsid w:val="4C0D6213"/>
    <w:rsid w:val="4C1E56E2"/>
    <w:rsid w:val="4C234D9A"/>
    <w:rsid w:val="4C237A7B"/>
    <w:rsid w:val="4C286AB5"/>
    <w:rsid w:val="4C2A2CBD"/>
    <w:rsid w:val="4C3C16E4"/>
    <w:rsid w:val="4C3F4B94"/>
    <w:rsid w:val="4C412498"/>
    <w:rsid w:val="4C423372"/>
    <w:rsid w:val="4C455C43"/>
    <w:rsid w:val="4C456C6F"/>
    <w:rsid w:val="4C471EA9"/>
    <w:rsid w:val="4C4749EC"/>
    <w:rsid w:val="4C501574"/>
    <w:rsid w:val="4C520F1A"/>
    <w:rsid w:val="4C547C35"/>
    <w:rsid w:val="4C5959ED"/>
    <w:rsid w:val="4C5B4A8B"/>
    <w:rsid w:val="4C65665F"/>
    <w:rsid w:val="4C6939FC"/>
    <w:rsid w:val="4C6B6484"/>
    <w:rsid w:val="4C6D0AA3"/>
    <w:rsid w:val="4C724455"/>
    <w:rsid w:val="4C741B10"/>
    <w:rsid w:val="4C79343D"/>
    <w:rsid w:val="4C91381F"/>
    <w:rsid w:val="4C96163E"/>
    <w:rsid w:val="4C970E98"/>
    <w:rsid w:val="4C9C4AB5"/>
    <w:rsid w:val="4C9F25DB"/>
    <w:rsid w:val="4CA538B8"/>
    <w:rsid w:val="4CA53EBE"/>
    <w:rsid w:val="4CB350CC"/>
    <w:rsid w:val="4CB547BD"/>
    <w:rsid w:val="4CB608EF"/>
    <w:rsid w:val="4CB74766"/>
    <w:rsid w:val="4CB93418"/>
    <w:rsid w:val="4CBA258C"/>
    <w:rsid w:val="4CC0176E"/>
    <w:rsid w:val="4CC23033"/>
    <w:rsid w:val="4CC90623"/>
    <w:rsid w:val="4CCE2161"/>
    <w:rsid w:val="4CD73CB0"/>
    <w:rsid w:val="4CDC595B"/>
    <w:rsid w:val="4CE20448"/>
    <w:rsid w:val="4CE63068"/>
    <w:rsid w:val="4CEA2347"/>
    <w:rsid w:val="4CFB27A6"/>
    <w:rsid w:val="4CFC15FF"/>
    <w:rsid w:val="4D08481D"/>
    <w:rsid w:val="4D0B7905"/>
    <w:rsid w:val="4D1162FA"/>
    <w:rsid w:val="4D161948"/>
    <w:rsid w:val="4D1C02EE"/>
    <w:rsid w:val="4D1C0334"/>
    <w:rsid w:val="4D21045F"/>
    <w:rsid w:val="4D2A6C2E"/>
    <w:rsid w:val="4D367E56"/>
    <w:rsid w:val="4D3A3896"/>
    <w:rsid w:val="4D3B0B2C"/>
    <w:rsid w:val="4D463136"/>
    <w:rsid w:val="4D47580E"/>
    <w:rsid w:val="4D483416"/>
    <w:rsid w:val="4D4952BF"/>
    <w:rsid w:val="4D54298C"/>
    <w:rsid w:val="4D550AF0"/>
    <w:rsid w:val="4D58465E"/>
    <w:rsid w:val="4D5D520F"/>
    <w:rsid w:val="4D611AE2"/>
    <w:rsid w:val="4D700A9E"/>
    <w:rsid w:val="4D727CBE"/>
    <w:rsid w:val="4D802360"/>
    <w:rsid w:val="4D8C5AAC"/>
    <w:rsid w:val="4D8E4138"/>
    <w:rsid w:val="4D952099"/>
    <w:rsid w:val="4D9955ED"/>
    <w:rsid w:val="4DA27FE3"/>
    <w:rsid w:val="4DA44BEC"/>
    <w:rsid w:val="4DA62FE5"/>
    <w:rsid w:val="4DAB7648"/>
    <w:rsid w:val="4DB66AEF"/>
    <w:rsid w:val="4DB90BE0"/>
    <w:rsid w:val="4DB92B94"/>
    <w:rsid w:val="4DB96365"/>
    <w:rsid w:val="4DBB54BB"/>
    <w:rsid w:val="4DBC2040"/>
    <w:rsid w:val="4DCD4142"/>
    <w:rsid w:val="4DCE786C"/>
    <w:rsid w:val="4DD011AC"/>
    <w:rsid w:val="4DD15C67"/>
    <w:rsid w:val="4DE65ACE"/>
    <w:rsid w:val="4DEA0ECB"/>
    <w:rsid w:val="4DEB45C9"/>
    <w:rsid w:val="4DF00248"/>
    <w:rsid w:val="4DF55447"/>
    <w:rsid w:val="4DF6135A"/>
    <w:rsid w:val="4DF94FF1"/>
    <w:rsid w:val="4DFD1CFA"/>
    <w:rsid w:val="4DFE0556"/>
    <w:rsid w:val="4E1817AB"/>
    <w:rsid w:val="4E215EF9"/>
    <w:rsid w:val="4E271B0D"/>
    <w:rsid w:val="4E331336"/>
    <w:rsid w:val="4E347D1E"/>
    <w:rsid w:val="4E355844"/>
    <w:rsid w:val="4E45746A"/>
    <w:rsid w:val="4E4B27A8"/>
    <w:rsid w:val="4E4F636D"/>
    <w:rsid w:val="4E536BB2"/>
    <w:rsid w:val="4E550D53"/>
    <w:rsid w:val="4E5B61A9"/>
    <w:rsid w:val="4E5C0CE0"/>
    <w:rsid w:val="4E6271B4"/>
    <w:rsid w:val="4E713029"/>
    <w:rsid w:val="4E713945"/>
    <w:rsid w:val="4E7B2AC3"/>
    <w:rsid w:val="4E7C5512"/>
    <w:rsid w:val="4E834801"/>
    <w:rsid w:val="4E940BF4"/>
    <w:rsid w:val="4E961DDB"/>
    <w:rsid w:val="4EA34EA3"/>
    <w:rsid w:val="4EA529C9"/>
    <w:rsid w:val="4EA56707"/>
    <w:rsid w:val="4EB90223"/>
    <w:rsid w:val="4EBA5C3C"/>
    <w:rsid w:val="4EBB244F"/>
    <w:rsid w:val="4EC560AA"/>
    <w:rsid w:val="4EC95155"/>
    <w:rsid w:val="4ECB06F2"/>
    <w:rsid w:val="4ECB7A23"/>
    <w:rsid w:val="4ED36145"/>
    <w:rsid w:val="4EE334F2"/>
    <w:rsid w:val="4EEC1D63"/>
    <w:rsid w:val="4EEE046C"/>
    <w:rsid w:val="4EEF633A"/>
    <w:rsid w:val="4EF44626"/>
    <w:rsid w:val="4EF83441"/>
    <w:rsid w:val="4EFD2805"/>
    <w:rsid w:val="4F00142B"/>
    <w:rsid w:val="4F041DE6"/>
    <w:rsid w:val="4F0B6EA1"/>
    <w:rsid w:val="4F0D6BBF"/>
    <w:rsid w:val="4F1B0EDE"/>
    <w:rsid w:val="4F1D07B2"/>
    <w:rsid w:val="4F350D58"/>
    <w:rsid w:val="4F3A75B6"/>
    <w:rsid w:val="4F422F9F"/>
    <w:rsid w:val="4F4C1ADB"/>
    <w:rsid w:val="4F4C72E9"/>
    <w:rsid w:val="4F4D7C49"/>
    <w:rsid w:val="4F500013"/>
    <w:rsid w:val="4F5156A6"/>
    <w:rsid w:val="4F526A49"/>
    <w:rsid w:val="4F560168"/>
    <w:rsid w:val="4F644633"/>
    <w:rsid w:val="4F6665FD"/>
    <w:rsid w:val="4F674123"/>
    <w:rsid w:val="4F7202D9"/>
    <w:rsid w:val="4F7747C0"/>
    <w:rsid w:val="4F79105B"/>
    <w:rsid w:val="4F7D5A95"/>
    <w:rsid w:val="4F7D74A2"/>
    <w:rsid w:val="4F8717C1"/>
    <w:rsid w:val="4F8C5937"/>
    <w:rsid w:val="4F8E5B53"/>
    <w:rsid w:val="4F905428"/>
    <w:rsid w:val="4F9914D8"/>
    <w:rsid w:val="4F996B74"/>
    <w:rsid w:val="4F9F566B"/>
    <w:rsid w:val="4FA85C33"/>
    <w:rsid w:val="4FBB4F43"/>
    <w:rsid w:val="4FC275AB"/>
    <w:rsid w:val="4FD5368B"/>
    <w:rsid w:val="4FDC3FE2"/>
    <w:rsid w:val="4FDE2637"/>
    <w:rsid w:val="4FE17A31"/>
    <w:rsid w:val="4FF614D2"/>
    <w:rsid w:val="4FFF04A0"/>
    <w:rsid w:val="4FFF7CEA"/>
    <w:rsid w:val="500820DA"/>
    <w:rsid w:val="50142F44"/>
    <w:rsid w:val="501A5D1D"/>
    <w:rsid w:val="502061DB"/>
    <w:rsid w:val="502145AA"/>
    <w:rsid w:val="5023004A"/>
    <w:rsid w:val="502E4977"/>
    <w:rsid w:val="502E69EF"/>
    <w:rsid w:val="50307983"/>
    <w:rsid w:val="503A39FD"/>
    <w:rsid w:val="503C55AF"/>
    <w:rsid w:val="50430B92"/>
    <w:rsid w:val="50555EED"/>
    <w:rsid w:val="5057750C"/>
    <w:rsid w:val="505B42B1"/>
    <w:rsid w:val="505C50D7"/>
    <w:rsid w:val="506116C0"/>
    <w:rsid w:val="50672F54"/>
    <w:rsid w:val="50696616"/>
    <w:rsid w:val="506C5B59"/>
    <w:rsid w:val="506D5769"/>
    <w:rsid w:val="506F328F"/>
    <w:rsid w:val="5076692F"/>
    <w:rsid w:val="507E3642"/>
    <w:rsid w:val="507E49B5"/>
    <w:rsid w:val="508D260E"/>
    <w:rsid w:val="508F11BD"/>
    <w:rsid w:val="509126A4"/>
    <w:rsid w:val="50944E6F"/>
    <w:rsid w:val="50B67110"/>
    <w:rsid w:val="50BA16E1"/>
    <w:rsid w:val="50BA69BC"/>
    <w:rsid w:val="50BB64D4"/>
    <w:rsid w:val="50D92ED1"/>
    <w:rsid w:val="50E43DEC"/>
    <w:rsid w:val="50E93DBE"/>
    <w:rsid w:val="50ED4838"/>
    <w:rsid w:val="50ED6777"/>
    <w:rsid w:val="50EE4AFC"/>
    <w:rsid w:val="50F9304A"/>
    <w:rsid w:val="50FA7221"/>
    <w:rsid w:val="50FD225C"/>
    <w:rsid w:val="51051070"/>
    <w:rsid w:val="51064FCA"/>
    <w:rsid w:val="510C6D30"/>
    <w:rsid w:val="510F6EF0"/>
    <w:rsid w:val="51174899"/>
    <w:rsid w:val="511F033C"/>
    <w:rsid w:val="51234079"/>
    <w:rsid w:val="512B6180"/>
    <w:rsid w:val="512D6070"/>
    <w:rsid w:val="51343361"/>
    <w:rsid w:val="5139564B"/>
    <w:rsid w:val="513C1B3C"/>
    <w:rsid w:val="514449F2"/>
    <w:rsid w:val="51494F5D"/>
    <w:rsid w:val="51604F11"/>
    <w:rsid w:val="5160707C"/>
    <w:rsid w:val="51633153"/>
    <w:rsid w:val="51647E9F"/>
    <w:rsid w:val="51716870"/>
    <w:rsid w:val="51737B82"/>
    <w:rsid w:val="517516FD"/>
    <w:rsid w:val="517A70E2"/>
    <w:rsid w:val="517C1235"/>
    <w:rsid w:val="5180782C"/>
    <w:rsid w:val="51815CB7"/>
    <w:rsid w:val="51856AE2"/>
    <w:rsid w:val="51874608"/>
    <w:rsid w:val="518A4E0F"/>
    <w:rsid w:val="518C6429"/>
    <w:rsid w:val="51905BB3"/>
    <w:rsid w:val="51905CD3"/>
    <w:rsid w:val="5193189A"/>
    <w:rsid w:val="519319A9"/>
    <w:rsid w:val="51936582"/>
    <w:rsid w:val="51990EDF"/>
    <w:rsid w:val="519C7E83"/>
    <w:rsid w:val="51A056CA"/>
    <w:rsid w:val="51A126BF"/>
    <w:rsid w:val="51A22DDB"/>
    <w:rsid w:val="51A258E6"/>
    <w:rsid w:val="51A45A5A"/>
    <w:rsid w:val="51A74CAA"/>
    <w:rsid w:val="51B55619"/>
    <w:rsid w:val="51BF1E8B"/>
    <w:rsid w:val="51C46598"/>
    <w:rsid w:val="51CA703F"/>
    <w:rsid w:val="51CE2237"/>
    <w:rsid w:val="51CF2EBF"/>
    <w:rsid w:val="51D108CF"/>
    <w:rsid w:val="51D575BA"/>
    <w:rsid w:val="51D830B6"/>
    <w:rsid w:val="51ED4A84"/>
    <w:rsid w:val="51F47F47"/>
    <w:rsid w:val="51FA39AD"/>
    <w:rsid w:val="51FC139E"/>
    <w:rsid w:val="5200372D"/>
    <w:rsid w:val="52142857"/>
    <w:rsid w:val="52192B4C"/>
    <w:rsid w:val="522307D5"/>
    <w:rsid w:val="522B1295"/>
    <w:rsid w:val="52334D42"/>
    <w:rsid w:val="52381D17"/>
    <w:rsid w:val="52426A97"/>
    <w:rsid w:val="524E5126"/>
    <w:rsid w:val="5257047F"/>
    <w:rsid w:val="5258689A"/>
    <w:rsid w:val="52595FA5"/>
    <w:rsid w:val="525F4FC7"/>
    <w:rsid w:val="526341EA"/>
    <w:rsid w:val="52641062"/>
    <w:rsid w:val="52652878"/>
    <w:rsid w:val="5268541E"/>
    <w:rsid w:val="52720E14"/>
    <w:rsid w:val="52796FF8"/>
    <w:rsid w:val="527A397C"/>
    <w:rsid w:val="527E7CC9"/>
    <w:rsid w:val="52870B1E"/>
    <w:rsid w:val="528F19C6"/>
    <w:rsid w:val="52933581"/>
    <w:rsid w:val="52945C5B"/>
    <w:rsid w:val="52992845"/>
    <w:rsid w:val="529C1D75"/>
    <w:rsid w:val="529C40E3"/>
    <w:rsid w:val="52A1199A"/>
    <w:rsid w:val="52BA27BB"/>
    <w:rsid w:val="52BC7402"/>
    <w:rsid w:val="52C35A8C"/>
    <w:rsid w:val="52C8312A"/>
    <w:rsid w:val="52CD6213"/>
    <w:rsid w:val="52E453C0"/>
    <w:rsid w:val="52ED52A2"/>
    <w:rsid w:val="53016892"/>
    <w:rsid w:val="53034162"/>
    <w:rsid w:val="53034451"/>
    <w:rsid w:val="53054D48"/>
    <w:rsid w:val="530705CD"/>
    <w:rsid w:val="530F0D32"/>
    <w:rsid w:val="530F4454"/>
    <w:rsid w:val="531877D9"/>
    <w:rsid w:val="531E6B1F"/>
    <w:rsid w:val="53210238"/>
    <w:rsid w:val="532B4C76"/>
    <w:rsid w:val="532F34EE"/>
    <w:rsid w:val="533432C7"/>
    <w:rsid w:val="53364538"/>
    <w:rsid w:val="533802B0"/>
    <w:rsid w:val="53382E2D"/>
    <w:rsid w:val="53391E9E"/>
    <w:rsid w:val="533B6B69"/>
    <w:rsid w:val="533C1422"/>
    <w:rsid w:val="533E5BEF"/>
    <w:rsid w:val="533E72D7"/>
    <w:rsid w:val="5340056E"/>
    <w:rsid w:val="53400B83"/>
    <w:rsid w:val="534C72BF"/>
    <w:rsid w:val="534D5B7B"/>
    <w:rsid w:val="534E0961"/>
    <w:rsid w:val="53523BC3"/>
    <w:rsid w:val="53581301"/>
    <w:rsid w:val="535B6718"/>
    <w:rsid w:val="535E709B"/>
    <w:rsid w:val="53623226"/>
    <w:rsid w:val="536C1E8F"/>
    <w:rsid w:val="536D7F28"/>
    <w:rsid w:val="537E621C"/>
    <w:rsid w:val="53833D63"/>
    <w:rsid w:val="53876F79"/>
    <w:rsid w:val="53973C5F"/>
    <w:rsid w:val="539C5F0C"/>
    <w:rsid w:val="539D6365"/>
    <w:rsid w:val="539E2708"/>
    <w:rsid w:val="53A05E55"/>
    <w:rsid w:val="53A16DA2"/>
    <w:rsid w:val="53A53728"/>
    <w:rsid w:val="53A54A2B"/>
    <w:rsid w:val="53A62432"/>
    <w:rsid w:val="53B042EA"/>
    <w:rsid w:val="53B4359D"/>
    <w:rsid w:val="53C03E02"/>
    <w:rsid w:val="53C913C3"/>
    <w:rsid w:val="53CB1DF4"/>
    <w:rsid w:val="53CC02A3"/>
    <w:rsid w:val="53CC27D3"/>
    <w:rsid w:val="53D13707"/>
    <w:rsid w:val="53E000E4"/>
    <w:rsid w:val="53EB5322"/>
    <w:rsid w:val="53F00B8B"/>
    <w:rsid w:val="540C7047"/>
    <w:rsid w:val="541D1254"/>
    <w:rsid w:val="54264C10"/>
    <w:rsid w:val="542E4A01"/>
    <w:rsid w:val="54304E2E"/>
    <w:rsid w:val="543060BC"/>
    <w:rsid w:val="5438608E"/>
    <w:rsid w:val="543C5B7E"/>
    <w:rsid w:val="543C6284"/>
    <w:rsid w:val="543E18F6"/>
    <w:rsid w:val="545444C0"/>
    <w:rsid w:val="547D0BE8"/>
    <w:rsid w:val="547D3C62"/>
    <w:rsid w:val="547D69AA"/>
    <w:rsid w:val="54854060"/>
    <w:rsid w:val="548C55F6"/>
    <w:rsid w:val="548C6540"/>
    <w:rsid w:val="548D2C8B"/>
    <w:rsid w:val="548E5275"/>
    <w:rsid w:val="54907C78"/>
    <w:rsid w:val="54921C42"/>
    <w:rsid w:val="54993A1A"/>
    <w:rsid w:val="54B31015"/>
    <w:rsid w:val="54BB3697"/>
    <w:rsid w:val="54C53DC5"/>
    <w:rsid w:val="54C55DE5"/>
    <w:rsid w:val="54D272FC"/>
    <w:rsid w:val="54D765F3"/>
    <w:rsid w:val="54D90FE5"/>
    <w:rsid w:val="54EB4E21"/>
    <w:rsid w:val="54F01747"/>
    <w:rsid w:val="54FF016D"/>
    <w:rsid w:val="55037E7E"/>
    <w:rsid w:val="55061CE8"/>
    <w:rsid w:val="551337A9"/>
    <w:rsid w:val="55167AB8"/>
    <w:rsid w:val="551D2D3D"/>
    <w:rsid w:val="551D301D"/>
    <w:rsid w:val="55222E33"/>
    <w:rsid w:val="552E7049"/>
    <w:rsid w:val="5535735A"/>
    <w:rsid w:val="55384597"/>
    <w:rsid w:val="553A3AFB"/>
    <w:rsid w:val="553A61E6"/>
    <w:rsid w:val="553D3B23"/>
    <w:rsid w:val="55451B90"/>
    <w:rsid w:val="55482300"/>
    <w:rsid w:val="55494210"/>
    <w:rsid w:val="55507DE4"/>
    <w:rsid w:val="555A4696"/>
    <w:rsid w:val="555C48BB"/>
    <w:rsid w:val="55656606"/>
    <w:rsid w:val="55676054"/>
    <w:rsid w:val="556A416D"/>
    <w:rsid w:val="5578090B"/>
    <w:rsid w:val="557E3F74"/>
    <w:rsid w:val="558842F9"/>
    <w:rsid w:val="558F6181"/>
    <w:rsid w:val="55913CA7"/>
    <w:rsid w:val="559A1C3C"/>
    <w:rsid w:val="559E0172"/>
    <w:rsid w:val="559E372A"/>
    <w:rsid w:val="55A246A2"/>
    <w:rsid w:val="55A428D9"/>
    <w:rsid w:val="55B16833"/>
    <w:rsid w:val="55B32C44"/>
    <w:rsid w:val="55B73291"/>
    <w:rsid w:val="55BA67E2"/>
    <w:rsid w:val="55BF2F7F"/>
    <w:rsid w:val="55C26798"/>
    <w:rsid w:val="55CC1183"/>
    <w:rsid w:val="55CF657E"/>
    <w:rsid w:val="55D92614"/>
    <w:rsid w:val="55DF26AB"/>
    <w:rsid w:val="55E62245"/>
    <w:rsid w:val="55E77084"/>
    <w:rsid w:val="55EA33B8"/>
    <w:rsid w:val="55EB4602"/>
    <w:rsid w:val="55F04A74"/>
    <w:rsid w:val="56073F6A"/>
    <w:rsid w:val="56084E3B"/>
    <w:rsid w:val="560C03EB"/>
    <w:rsid w:val="56183184"/>
    <w:rsid w:val="561F266F"/>
    <w:rsid w:val="56224489"/>
    <w:rsid w:val="562C079E"/>
    <w:rsid w:val="563034C0"/>
    <w:rsid w:val="56364179"/>
    <w:rsid w:val="563A08D0"/>
    <w:rsid w:val="56411054"/>
    <w:rsid w:val="564C5E20"/>
    <w:rsid w:val="565034BA"/>
    <w:rsid w:val="56524462"/>
    <w:rsid w:val="5654725E"/>
    <w:rsid w:val="565F3FFB"/>
    <w:rsid w:val="56634255"/>
    <w:rsid w:val="566A5EE5"/>
    <w:rsid w:val="566C20B5"/>
    <w:rsid w:val="5675603F"/>
    <w:rsid w:val="567A0BDF"/>
    <w:rsid w:val="568A7240"/>
    <w:rsid w:val="56925F29"/>
    <w:rsid w:val="56A1616C"/>
    <w:rsid w:val="56A3042B"/>
    <w:rsid w:val="56A72649"/>
    <w:rsid w:val="56BA5480"/>
    <w:rsid w:val="56C360E3"/>
    <w:rsid w:val="56CA3291"/>
    <w:rsid w:val="56D77617"/>
    <w:rsid w:val="56D80509"/>
    <w:rsid w:val="56D95906"/>
    <w:rsid w:val="56DC65D0"/>
    <w:rsid w:val="56EA270C"/>
    <w:rsid w:val="56EB2405"/>
    <w:rsid w:val="56F123B5"/>
    <w:rsid w:val="56F2348D"/>
    <w:rsid w:val="56FA587C"/>
    <w:rsid w:val="56FC2738"/>
    <w:rsid w:val="56FE58E1"/>
    <w:rsid w:val="57010206"/>
    <w:rsid w:val="570329C4"/>
    <w:rsid w:val="57080ED2"/>
    <w:rsid w:val="57152AFE"/>
    <w:rsid w:val="571B3A45"/>
    <w:rsid w:val="57234DD3"/>
    <w:rsid w:val="57256D9D"/>
    <w:rsid w:val="572A7F10"/>
    <w:rsid w:val="573A3ECB"/>
    <w:rsid w:val="573A6DDA"/>
    <w:rsid w:val="5753390A"/>
    <w:rsid w:val="57585D07"/>
    <w:rsid w:val="5762011C"/>
    <w:rsid w:val="577572E6"/>
    <w:rsid w:val="5778511F"/>
    <w:rsid w:val="577F308D"/>
    <w:rsid w:val="57802C10"/>
    <w:rsid w:val="57805D82"/>
    <w:rsid w:val="57850A5E"/>
    <w:rsid w:val="578961AF"/>
    <w:rsid w:val="57897EE6"/>
    <w:rsid w:val="578E48CE"/>
    <w:rsid w:val="57911D3D"/>
    <w:rsid w:val="57A06424"/>
    <w:rsid w:val="57A6713C"/>
    <w:rsid w:val="57AB2995"/>
    <w:rsid w:val="57B04DB2"/>
    <w:rsid w:val="57B1687E"/>
    <w:rsid w:val="57B438B8"/>
    <w:rsid w:val="57B74EB2"/>
    <w:rsid w:val="57BD5079"/>
    <w:rsid w:val="57BE6295"/>
    <w:rsid w:val="57BF1BC9"/>
    <w:rsid w:val="57BF6B13"/>
    <w:rsid w:val="57C5073D"/>
    <w:rsid w:val="57CA524F"/>
    <w:rsid w:val="57CF2865"/>
    <w:rsid w:val="57D4431F"/>
    <w:rsid w:val="57D60FBF"/>
    <w:rsid w:val="57D82E7C"/>
    <w:rsid w:val="57E75A12"/>
    <w:rsid w:val="57E9732F"/>
    <w:rsid w:val="57EB5132"/>
    <w:rsid w:val="57ED2F93"/>
    <w:rsid w:val="57EF633C"/>
    <w:rsid w:val="57F12865"/>
    <w:rsid w:val="58045067"/>
    <w:rsid w:val="580469B3"/>
    <w:rsid w:val="581337C4"/>
    <w:rsid w:val="58181592"/>
    <w:rsid w:val="581C493F"/>
    <w:rsid w:val="581C50B3"/>
    <w:rsid w:val="581D7A74"/>
    <w:rsid w:val="582610F9"/>
    <w:rsid w:val="582A3F3F"/>
    <w:rsid w:val="58320657"/>
    <w:rsid w:val="583B7EFB"/>
    <w:rsid w:val="583D5FB9"/>
    <w:rsid w:val="58411141"/>
    <w:rsid w:val="585003C9"/>
    <w:rsid w:val="58523BC2"/>
    <w:rsid w:val="58577139"/>
    <w:rsid w:val="585C1007"/>
    <w:rsid w:val="585E6F66"/>
    <w:rsid w:val="58694A68"/>
    <w:rsid w:val="586A000F"/>
    <w:rsid w:val="58705FF2"/>
    <w:rsid w:val="5875165E"/>
    <w:rsid w:val="58794F09"/>
    <w:rsid w:val="587E324C"/>
    <w:rsid w:val="589022D5"/>
    <w:rsid w:val="589529A1"/>
    <w:rsid w:val="58B17A6F"/>
    <w:rsid w:val="58B36377"/>
    <w:rsid w:val="58B46ECD"/>
    <w:rsid w:val="58B9392F"/>
    <w:rsid w:val="58BD76A3"/>
    <w:rsid w:val="58C21667"/>
    <w:rsid w:val="58CA294E"/>
    <w:rsid w:val="58CA7BFC"/>
    <w:rsid w:val="58CC16CB"/>
    <w:rsid w:val="58D10A65"/>
    <w:rsid w:val="58D565A1"/>
    <w:rsid w:val="58DC348C"/>
    <w:rsid w:val="58E97747"/>
    <w:rsid w:val="58F9403E"/>
    <w:rsid w:val="58FA32AA"/>
    <w:rsid w:val="590268F5"/>
    <w:rsid w:val="59073E55"/>
    <w:rsid w:val="590F3861"/>
    <w:rsid w:val="59126788"/>
    <w:rsid w:val="591C0181"/>
    <w:rsid w:val="591C7D2C"/>
    <w:rsid w:val="591F15CA"/>
    <w:rsid w:val="592514C6"/>
    <w:rsid w:val="592D1F39"/>
    <w:rsid w:val="593432C8"/>
    <w:rsid w:val="59350DEE"/>
    <w:rsid w:val="59407A3A"/>
    <w:rsid w:val="59415B1E"/>
    <w:rsid w:val="59436918"/>
    <w:rsid w:val="5944681E"/>
    <w:rsid w:val="594747AD"/>
    <w:rsid w:val="59574805"/>
    <w:rsid w:val="59590F80"/>
    <w:rsid w:val="595B4CF8"/>
    <w:rsid w:val="596501E6"/>
    <w:rsid w:val="59653BC0"/>
    <w:rsid w:val="59692506"/>
    <w:rsid w:val="596B1EC0"/>
    <w:rsid w:val="59786D81"/>
    <w:rsid w:val="598B0B63"/>
    <w:rsid w:val="598F49A2"/>
    <w:rsid w:val="59923DA3"/>
    <w:rsid w:val="59931D4D"/>
    <w:rsid w:val="59955E81"/>
    <w:rsid w:val="599D0E3D"/>
    <w:rsid w:val="59A33FA9"/>
    <w:rsid w:val="59A87185"/>
    <w:rsid w:val="59AC35C0"/>
    <w:rsid w:val="59C4289D"/>
    <w:rsid w:val="59C6602B"/>
    <w:rsid w:val="59CB3B66"/>
    <w:rsid w:val="59CC1752"/>
    <w:rsid w:val="59D0053C"/>
    <w:rsid w:val="59D03C8F"/>
    <w:rsid w:val="59D1448A"/>
    <w:rsid w:val="59D625D1"/>
    <w:rsid w:val="59D95C1D"/>
    <w:rsid w:val="59E33787"/>
    <w:rsid w:val="59EE7043"/>
    <w:rsid w:val="59F303C4"/>
    <w:rsid w:val="59FB5B93"/>
    <w:rsid w:val="59FF0010"/>
    <w:rsid w:val="5A02384F"/>
    <w:rsid w:val="5A0B78C1"/>
    <w:rsid w:val="5A1316E6"/>
    <w:rsid w:val="5A137A76"/>
    <w:rsid w:val="5A18071D"/>
    <w:rsid w:val="5A250431"/>
    <w:rsid w:val="5A26344D"/>
    <w:rsid w:val="5A331D71"/>
    <w:rsid w:val="5A382944"/>
    <w:rsid w:val="5A3B2434"/>
    <w:rsid w:val="5A40728F"/>
    <w:rsid w:val="5A41687A"/>
    <w:rsid w:val="5A420A78"/>
    <w:rsid w:val="5A4B3CE4"/>
    <w:rsid w:val="5A587827"/>
    <w:rsid w:val="5A682315"/>
    <w:rsid w:val="5A6C6A91"/>
    <w:rsid w:val="5A6F1578"/>
    <w:rsid w:val="5A7C4840"/>
    <w:rsid w:val="5A8E4C59"/>
    <w:rsid w:val="5A971D43"/>
    <w:rsid w:val="5A9F4BB1"/>
    <w:rsid w:val="5AA47485"/>
    <w:rsid w:val="5AA700AC"/>
    <w:rsid w:val="5AA91A93"/>
    <w:rsid w:val="5AAA2253"/>
    <w:rsid w:val="5AB53F94"/>
    <w:rsid w:val="5AB7168D"/>
    <w:rsid w:val="5ABA5A4E"/>
    <w:rsid w:val="5ABD109B"/>
    <w:rsid w:val="5ABE1767"/>
    <w:rsid w:val="5AC44B4E"/>
    <w:rsid w:val="5AD308BE"/>
    <w:rsid w:val="5AD648C4"/>
    <w:rsid w:val="5AD818B3"/>
    <w:rsid w:val="5ADA1C4D"/>
    <w:rsid w:val="5ADD7526"/>
    <w:rsid w:val="5AE6163E"/>
    <w:rsid w:val="5AE76118"/>
    <w:rsid w:val="5AE96334"/>
    <w:rsid w:val="5AEC04E1"/>
    <w:rsid w:val="5AF442E9"/>
    <w:rsid w:val="5AF54EE4"/>
    <w:rsid w:val="5AF70A51"/>
    <w:rsid w:val="5AF83FDD"/>
    <w:rsid w:val="5AFD2201"/>
    <w:rsid w:val="5AFF1016"/>
    <w:rsid w:val="5B03166F"/>
    <w:rsid w:val="5B0B133F"/>
    <w:rsid w:val="5B0F62A9"/>
    <w:rsid w:val="5B10566E"/>
    <w:rsid w:val="5B135798"/>
    <w:rsid w:val="5B182775"/>
    <w:rsid w:val="5B2319EE"/>
    <w:rsid w:val="5B2A084F"/>
    <w:rsid w:val="5B2A2B23"/>
    <w:rsid w:val="5B2B06FA"/>
    <w:rsid w:val="5B2E475A"/>
    <w:rsid w:val="5B30675C"/>
    <w:rsid w:val="5B42271F"/>
    <w:rsid w:val="5B4377F2"/>
    <w:rsid w:val="5B476A28"/>
    <w:rsid w:val="5B490B80"/>
    <w:rsid w:val="5B5146AC"/>
    <w:rsid w:val="5B536B61"/>
    <w:rsid w:val="5B547C51"/>
    <w:rsid w:val="5B5656D1"/>
    <w:rsid w:val="5B5A2C1F"/>
    <w:rsid w:val="5B61411C"/>
    <w:rsid w:val="5B691C73"/>
    <w:rsid w:val="5B720CF4"/>
    <w:rsid w:val="5B746149"/>
    <w:rsid w:val="5B795EE9"/>
    <w:rsid w:val="5B7A2786"/>
    <w:rsid w:val="5B807174"/>
    <w:rsid w:val="5B883E91"/>
    <w:rsid w:val="5B8A677C"/>
    <w:rsid w:val="5B962018"/>
    <w:rsid w:val="5B963568"/>
    <w:rsid w:val="5B9946BD"/>
    <w:rsid w:val="5BA72A3C"/>
    <w:rsid w:val="5BB036E6"/>
    <w:rsid w:val="5BB0691F"/>
    <w:rsid w:val="5BB36DF6"/>
    <w:rsid w:val="5BB82DFB"/>
    <w:rsid w:val="5BBA2F4E"/>
    <w:rsid w:val="5BBC1CD7"/>
    <w:rsid w:val="5BC64670"/>
    <w:rsid w:val="5BC728EF"/>
    <w:rsid w:val="5BC72972"/>
    <w:rsid w:val="5BCC3960"/>
    <w:rsid w:val="5BD03D2A"/>
    <w:rsid w:val="5BD3501A"/>
    <w:rsid w:val="5BD965B1"/>
    <w:rsid w:val="5BDF521E"/>
    <w:rsid w:val="5BE46856"/>
    <w:rsid w:val="5BE823C1"/>
    <w:rsid w:val="5BED1376"/>
    <w:rsid w:val="5BED2693"/>
    <w:rsid w:val="5BF136F2"/>
    <w:rsid w:val="5BF40AEC"/>
    <w:rsid w:val="5BF9148A"/>
    <w:rsid w:val="5BFF1102"/>
    <w:rsid w:val="5BFF6061"/>
    <w:rsid w:val="5C021AD2"/>
    <w:rsid w:val="5C042419"/>
    <w:rsid w:val="5C094EC4"/>
    <w:rsid w:val="5C0C4088"/>
    <w:rsid w:val="5C1346D9"/>
    <w:rsid w:val="5C1F118D"/>
    <w:rsid w:val="5C23077B"/>
    <w:rsid w:val="5C271EBC"/>
    <w:rsid w:val="5C2E04A2"/>
    <w:rsid w:val="5C424706"/>
    <w:rsid w:val="5C437EDD"/>
    <w:rsid w:val="5C50666A"/>
    <w:rsid w:val="5C545A2F"/>
    <w:rsid w:val="5C5477DD"/>
    <w:rsid w:val="5C5A2433"/>
    <w:rsid w:val="5C635975"/>
    <w:rsid w:val="5C667EF9"/>
    <w:rsid w:val="5C675762"/>
    <w:rsid w:val="5C681F51"/>
    <w:rsid w:val="5C6A0121"/>
    <w:rsid w:val="5C6A7000"/>
    <w:rsid w:val="5C72533D"/>
    <w:rsid w:val="5C78171D"/>
    <w:rsid w:val="5C844566"/>
    <w:rsid w:val="5C871960"/>
    <w:rsid w:val="5C875EE6"/>
    <w:rsid w:val="5C8A53FF"/>
    <w:rsid w:val="5C9971AF"/>
    <w:rsid w:val="5C9A08A7"/>
    <w:rsid w:val="5C9F6465"/>
    <w:rsid w:val="5CA15B1D"/>
    <w:rsid w:val="5CA72002"/>
    <w:rsid w:val="5CAE563F"/>
    <w:rsid w:val="5CAF273F"/>
    <w:rsid w:val="5CB84FEE"/>
    <w:rsid w:val="5CC27A13"/>
    <w:rsid w:val="5CCA3569"/>
    <w:rsid w:val="5CD02441"/>
    <w:rsid w:val="5CD377EF"/>
    <w:rsid w:val="5CD54D61"/>
    <w:rsid w:val="5CE24207"/>
    <w:rsid w:val="5CE40125"/>
    <w:rsid w:val="5CE93367"/>
    <w:rsid w:val="5CEC307B"/>
    <w:rsid w:val="5CED210B"/>
    <w:rsid w:val="5CEE449D"/>
    <w:rsid w:val="5CF80AB0"/>
    <w:rsid w:val="5CFA64F4"/>
    <w:rsid w:val="5CFF7C05"/>
    <w:rsid w:val="5D006BE0"/>
    <w:rsid w:val="5D011713"/>
    <w:rsid w:val="5D0603AC"/>
    <w:rsid w:val="5D0B433F"/>
    <w:rsid w:val="5D1229F8"/>
    <w:rsid w:val="5D16198C"/>
    <w:rsid w:val="5D192A42"/>
    <w:rsid w:val="5D1F7DEB"/>
    <w:rsid w:val="5D221689"/>
    <w:rsid w:val="5D2B37C7"/>
    <w:rsid w:val="5D2E002E"/>
    <w:rsid w:val="5D327B7B"/>
    <w:rsid w:val="5D4455BF"/>
    <w:rsid w:val="5D4A703B"/>
    <w:rsid w:val="5D4B08EE"/>
    <w:rsid w:val="5D551A5E"/>
    <w:rsid w:val="5D5D1E8D"/>
    <w:rsid w:val="5D5E5E84"/>
    <w:rsid w:val="5D6563A2"/>
    <w:rsid w:val="5D6B1282"/>
    <w:rsid w:val="5D700646"/>
    <w:rsid w:val="5D714F8F"/>
    <w:rsid w:val="5D724A89"/>
    <w:rsid w:val="5D7C6FEB"/>
    <w:rsid w:val="5D812854"/>
    <w:rsid w:val="5D836600"/>
    <w:rsid w:val="5D883BE2"/>
    <w:rsid w:val="5D8D0D8B"/>
    <w:rsid w:val="5D900CE9"/>
    <w:rsid w:val="5D906F45"/>
    <w:rsid w:val="5D997B9D"/>
    <w:rsid w:val="5DA4259F"/>
    <w:rsid w:val="5DA521E2"/>
    <w:rsid w:val="5DA60734"/>
    <w:rsid w:val="5DA86032"/>
    <w:rsid w:val="5DAA3806"/>
    <w:rsid w:val="5DAD189A"/>
    <w:rsid w:val="5DB10DAE"/>
    <w:rsid w:val="5DB50F12"/>
    <w:rsid w:val="5DB64872"/>
    <w:rsid w:val="5DB70023"/>
    <w:rsid w:val="5DBD5952"/>
    <w:rsid w:val="5DC50ADC"/>
    <w:rsid w:val="5DC64940"/>
    <w:rsid w:val="5DCB1D21"/>
    <w:rsid w:val="5DCB435D"/>
    <w:rsid w:val="5DCD5A99"/>
    <w:rsid w:val="5DCE194A"/>
    <w:rsid w:val="5DCE2970"/>
    <w:rsid w:val="5DD010E5"/>
    <w:rsid w:val="5DD0134A"/>
    <w:rsid w:val="5DD46E27"/>
    <w:rsid w:val="5DD47066"/>
    <w:rsid w:val="5DD86733"/>
    <w:rsid w:val="5DE1712E"/>
    <w:rsid w:val="5DEF3C61"/>
    <w:rsid w:val="5DF54FE8"/>
    <w:rsid w:val="5DFB5FDE"/>
    <w:rsid w:val="5DFB623D"/>
    <w:rsid w:val="5DFC6FE6"/>
    <w:rsid w:val="5E0B55D0"/>
    <w:rsid w:val="5E0D6603"/>
    <w:rsid w:val="5E1A3DEE"/>
    <w:rsid w:val="5E1A6540"/>
    <w:rsid w:val="5E251431"/>
    <w:rsid w:val="5E266933"/>
    <w:rsid w:val="5E276E1F"/>
    <w:rsid w:val="5E3653EC"/>
    <w:rsid w:val="5E391380"/>
    <w:rsid w:val="5E3C0A6F"/>
    <w:rsid w:val="5E3C7B6B"/>
    <w:rsid w:val="5E4A4393"/>
    <w:rsid w:val="5E4C0E8D"/>
    <w:rsid w:val="5E541D16"/>
    <w:rsid w:val="5E6261E1"/>
    <w:rsid w:val="5E6B2E0B"/>
    <w:rsid w:val="5E6E31E7"/>
    <w:rsid w:val="5E710B1A"/>
    <w:rsid w:val="5E71426F"/>
    <w:rsid w:val="5E800339"/>
    <w:rsid w:val="5E850121"/>
    <w:rsid w:val="5E966AFD"/>
    <w:rsid w:val="5E9A2040"/>
    <w:rsid w:val="5EA21D79"/>
    <w:rsid w:val="5EA73AD8"/>
    <w:rsid w:val="5EAA0E98"/>
    <w:rsid w:val="5EAF1FBB"/>
    <w:rsid w:val="5EB23ED4"/>
    <w:rsid w:val="5EB31940"/>
    <w:rsid w:val="5EB36A3D"/>
    <w:rsid w:val="5EB40B13"/>
    <w:rsid w:val="5EB41A42"/>
    <w:rsid w:val="5EBA3CB5"/>
    <w:rsid w:val="5EBB2ED3"/>
    <w:rsid w:val="5EBF3633"/>
    <w:rsid w:val="5ED45AAC"/>
    <w:rsid w:val="5EDC2437"/>
    <w:rsid w:val="5EE017FC"/>
    <w:rsid w:val="5EEB2102"/>
    <w:rsid w:val="5EEE5BC3"/>
    <w:rsid w:val="5EF868A0"/>
    <w:rsid w:val="5EFB5BD5"/>
    <w:rsid w:val="5EFB7C02"/>
    <w:rsid w:val="5EFF0683"/>
    <w:rsid w:val="5F0059FA"/>
    <w:rsid w:val="5F0A16A2"/>
    <w:rsid w:val="5F0B2E26"/>
    <w:rsid w:val="5F152F22"/>
    <w:rsid w:val="5F1C06F6"/>
    <w:rsid w:val="5F2A6DA8"/>
    <w:rsid w:val="5F324B70"/>
    <w:rsid w:val="5F3326FE"/>
    <w:rsid w:val="5F3471FB"/>
    <w:rsid w:val="5F385FAA"/>
    <w:rsid w:val="5F3A0F0C"/>
    <w:rsid w:val="5F41435C"/>
    <w:rsid w:val="5F4B0CCD"/>
    <w:rsid w:val="5F57386C"/>
    <w:rsid w:val="5F574DA0"/>
    <w:rsid w:val="5F5D252F"/>
    <w:rsid w:val="5F6233DD"/>
    <w:rsid w:val="5F631F74"/>
    <w:rsid w:val="5F672082"/>
    <w:rsid w:val="5F6D5EBE"/>
    <w:rsid w:val="5F715A8B"/>
    <w:rsid w:val="5F791FD8"/>
    <w:rsid w:val="5F7B1363"/>
    <w:rsid w:val="5F7B6E87"/>
    <w:rsid w:val="5F7E3E5F"/>
    <w:rsid w:val="5F7F56B0"/>
    <w:rsid w:val="5F8529EA"/>
    <w:rsid w:val="5F902CF5"/>
    <w:rsid w:val="5F9100C6"/>
    <w:rsid w:val="5F9170ED"/>
    <w:rsid w:val="5F954394"/>
    <w:rsid w:val="5F9B3146"/>
    <w:rsid w:val="5FA34E2E"/>
    <w:rsid w:val="5FA41523"/>
    <w:rsid w:val="5FA544AB"/>
    <w:rsid w:val="5FA55E7B"/>
    <w:rsid w:val="5FA62A45"/>
    <w:rsid w:val="5FA65759"/>
    <w:rsid w:val="5FAA282E"/>
    <w:rsid w:val="5FAB005C"/>
    <w:rsid w:val="5FAF6130"/>
    <w:rsid w:val="5FB05BD5"/>
    <w:rsid w:val="5FB323C4"/>
    <w:rsid w:val="5FBA3DFB"/>
    <w:rsid w:val="5FCC3B9B"/>
    <w:rsid w:val="5FDA38D5"/>
    <w:rsid w:val="5FED2745"/>
    <w:rsid w:val="5FFA2BD5"/>
    <w:rsid w:val="5FFD1A9C"/>
    <w:rsid w:val="5FFE462F"/>
    <w:rsid w:val="5FFF55A5"/>
    <w:rsid w:val="600E403D"/>
    <w:rsid w:val="601820C2"/>
    <w:rsid w:val="602D5C8F"/>
    <w:rsid w:val="603C2666"/>
    <w:rsid w:val="60433B5B"/>
    <w:rsid w:val="604351CE"/>
    <w:rsid w:val="604E4451"/>
    <w:rsid w:val="60524727"/>
    <w:rsid w:val="605660D3"/>
    <w:rsid w:val="605A7AE1"/>
    <w:rsid w:val="605B0896"/>
    <w:rsid w:val="605B3EE2"/>
    <w:rsid w:val="605F5F23"/>
    <w:rsid w:val="605F60EB"/>
    <w:rsid w:val="60612E78"/>
    <w:rsid w:val="60707B70"/>
    <w:rsid w:val="607438B5"/>
    <w:rsid w:val="60783535"/>
    <w:rsid w:val="607B5C80"/>
    <w:rsid w:val="60812864"/>
    <w:rsid w:val="608346B7"/>
    <w:rsid w:val="60887BBB"/>
    <w:rsid w:val="608C61BE"/>
    <w:rsid w:val="60916A79"/>
    <w:rsid w:val="60976C8A"/>
    <w:rsid w:val="6098238E"/>
    <w:rsid w:val="609F10F6"/>
    <w:rsid w:val="60A065E2"/>
    <w:rsid w:val="60A9280C"/>
    <w:rsid w:val="60AB527F"/>
    <w:rsid w:val="60AC11FC"/>
    <w:rsid w:val="60B63920"/>
    <w:rsid w:val="60C05441"/>
    <w:rsid w:val="60C2565D"/>
    <w:rsid w:val="60C40229"/>
    <w:rsid w:val="60C90799"/>
    <w:rsid w:val="60C90A48"/>
    <w:rsid w:val="60C91091"/>
    <w:rsid w:val="60CB2763"/>
    <w:rsid w:val="60CE2CC1"/>
    <w:rsid w:val="60DE59D5"/>
    <w:rsid w:val="60E455D3"/>
    <w:rsid w:val="60EE159E"/>
    <w:rsid w:val="60EF29F1"/>
    <w:rsid w:val="60F07D13"/>
    <w:rsid w:val="60F27877"/>
    <w:rsid w:val="60F31CBA"/>
    <w:rsid w:val="60F353F2"/>
    <w:rsid w:val="60F36D7C"/>
    <w:rsid w:val="60FE3F3E"/>
    <w:rsid w:val="61016C5F"/>
    <w:rsid w:val="610712C2"/>
    <w:rsid w:val="610B1321"/>
    <w:rsid w:val="61150B3C"/>
    <w:rsid w:val="61197E2C"/>
    <w:rsid w:val="61215334"/>
    <w:rsid w:val="612B6399"/>
    <w:rsid w:val="612E4AA0"/>
    <w:rsid w:val="61357BDD"/>
    <w:rsid w:val="613731BA"/>
    <w:rsid w:val="613C33B4"/>
    <w:rsid w:val="61437656"/>
    <w:rsid w:val="61530212"/>
    <w:rsid w:val="6155027F"/>
    <w:rsid w:val="615A5895"/>
    <w:rsid w:val="615E0B74"/>
    <w:rsid w:val="616404C2"/>
    <w:rsid w:val="61645155"/>
    <w:rsid w:val="616601F9"/>
    <w:rsid w:val="61665FE8"/>
    <w:rsid w:val="616B43C6"/>
    <w:rsid w:val="61783F6D"/>
    <w:rsid w:val="617A5F38"/>
    <w:rsid w:val="617C5931"/>
    <w:rsid w:val="618B3CA1"/>
    <w:rsid w:val="618D0D22"/>
    <w:rsid w:val="6198016C"/>
    <w:rsid w:val="619F3263"/>
    <w:rsid w:val="61A15272"/>
    <w:rsid w:val="61B34072"/>
    <w:rsid w:val="61B825BC"/>
    <w:rsid w:val="61C27EA5"/>
    <w:rsid w:val="61CA2A1B"/>
    <w:rsid w:val="61CF68C3"/>
    <w:rsid w:val="61DA69D6"/>
    <w:rsid w:val="61E00F5B"/>
    <w:rsid w:val="61E37639"/>
    <w:rsid w:val="61E810F3"/>
    <w:rsid w:val="61ED4AC4"/>
    <w:rsid w:val="61EE7B99"/>
    <w:rsid w:val="61F71336"/>
    <w:rsid w:val="61FB23DE"/>
    <w:rsid w:val="61FE46CD"/>
    <w:rsid w:val="62015D11"/>
    <w:rsid w:val="62083543"/>
    <w:rsid w:val="620C0C7D"/>
    <w:rsid w:val="62174799"/>
    <w:rsid w:val="62180E59"/>
    <w:rsid w:val="6220088D"/>
    <w:rsid w:val="62210CE7"/>
    <w:rsid w:val="622B0FE0"/>
    <w:rsid w:val="624308EC"/>
    <w:rsid w:val="62430E35"/>
    <w:rsid w:val="62441FB1"/>
    <w:rsid w:val="624647B0"/>
    <w:rsid w:val="624F1172"/>
    <w:rsid w:val="625C6DB4"/>
    <w:rsid w:val="625D41B3"/>
    <w:rsid w:val="626443B5"/>
    <w:rsid w:val="626C0B69"/>
    <w:rsid w:val="627117C3"/>
    <w:rsid w:val="628112B1"/>
    <w:rsid w:val="628564CB"/>
    <w:rsid w:val="628B5697"/>
    <w:rsid w:val="628C528D"/>
    <w:rsid w:val="628F122E"/>
    <w:rsid w:val="629B79EE"/>
    <w:rsid w:val="629E5C56"/>
    <w:rsid w:val="62B453F1"/>
    <w:rsid w:val="62B55907"/>
    <w:rsid w:val="62C36403"/>
    <w:rsid w:val="62C64642"/>
    <w:rsid w:val="62C751AC"/>
    <w:rsid w:val="62C76F5B"/>
    <w:rsid w:val="62C84E0C"/>
    <w:rsid w:val="62CA7239"/>
    <w:rsid w:val="62CD2211"/>
    <w:rsid w:val="62CE57CA"/>
    <w:rsid w:val="62D11B87"/>
    <w:rsid w:val="62D96C8E"/>
    <w:rsid w:val="62E33EB0"/>
    <w:rsid w:val="62E542AA"/>
    <w:rsid w:val="62E84D19"/>
    <w:rsid w:val="62EA09B6"/>
    <w:rsid w:val="62F7134D"/>
    <w:rsid w:val="62F923BA"/>
    <w:rsid w:val="63031B7D"/>
    <w:rsid w:val="63071A4D"/>
    <w:rsid w:val="6311467A"/>
    <w:rsid w:val="631F6D97"/>
    <w:rsid w:val="63246FCF"/>
    <w:rsid w:val="632807B9"/>
    <w:rsid w:val="63344780"/>
    <w:rsid w:val="633E153C"/>
    <w:rsid w:val="63464323"/>
    <w:rsid w:val="634B193A"/>
    <w:rsid w:val="63575B42"/>
    <w:rsid w:val="63620B19"/>
    <w:rsid w:val="636503D6"/>
    <w:rsid w:val="636E73D6"/>
    <w:rsid w:val="63715118"/>
    <w:rsid w:val="63756F89"/>
    <w:rsid w:val="637C0218"/>
    <w:rsid w:val="637D57EE"/>
    <w:rsid w:val="63833E72"/>
    <w:rsid w:val="638347BB"/>
    <w:rsid w:val="63865F83"/>
    <w:rsid w:val="638A54A8"/>
    <w:rsid w:val="63933E4D"/>
    <w:rsid w:val="6393508F"/>
    <w:rsid w:val="639D3163"/>
    <w:rsid w:val="639D3CB8"/>
    <w:rsid w:val="63A1155A"/>
    <w:rsid w:val="63A24A6F"/>
    <w:rsid w:val="63A90364"/>
    <w:rsid w:val="63B03E36"/>
    <w:rsid w:val="63B278F1"/>
    <w:rsid w:val="63B6751E"/>
    <w:rsid w:val="63B81A55"/>
    <w:rsid w:val="63BB6465"/>
    <w:rsid w:val="63BD210C"/>
    <w:rsid w:val="63C0517F"/>
    <w:rsid w:val="63C33BC6"/>
    <w:rsid w:val="63C57671"/>
    <w:rsid w:val="63CE4319"/>
    <w:rsid w:val="63D2073A"/>
    <w:rsid w:val="63D40AE6"/>
    <w:rsid w:val="63D852DD"/>
    <w:rsid w:val="63E02636"/>
    <w:rsid w:val="63E67691"/>
    <w:rsid w:val="64070478"/>
    <w:rsid w:val="64094205"/>
    <w:rsid w:val="641317E2"/>
    <w:rsid w:val="64137EB3"/>
    <w:rsid w:val="64182112"/>
    <w:rsid w:val="641838E0"/>
    <w:rsid w:val="641E073A"/>
    <w:rsid w:val="64256109"/>
    <w:rsid w:val="64281C7B"/>
    <w:rsid w:val="642C6F1E"/>
    <w:rsid w:val="642D103F"/>
    <w:rsid w:val="642E128F"/>
    <w:rsid w:val="64326656"/>
    <w:rsid w:val="643319D7"/>
    <w:rsid w:val="6435067B"/>
    <w:rsid w:val="64357EF4"/>
    <w:rsid w:val="6438478A"/>
    <w:rsid w:val="6449399F"/>
    <w:rsid w:val="644C755A"/>
    <w:rsid w:val="64524F4A"/>
    <w:rsid w:val="64534C41"/>
    <w:rsid w:val="64540CC2"/>
    <w:rsid w:val="645A6763"/>
    <w:rsid w:val="64650CC8"/>
    <w:rsid w:val="64740C22"/>
    <w:rsid w:val="64761E9E"/>
    <w:rsid w:val="647708D3"/>
    <w:rsid w:val="647F05D7"/>
    <w:rsid w:val="64833C3B"/>
    <w:rsid w:val="648B07A0"/>
    <w:rsid w:val="64936853"/>
    <w:rsid w:val="64AD0305"/>
    <w:rsid w:val="64BA28F0"/>
    <w:rsid w:val="64C17DF0"/>
    <w:rsid w:val="64C95F99"/>
    <w:rsid w:val="64D11C84"/>
    <w:rsid w:val="64D70FAB"/>
    <w:rsid w:val="64D7691A"/>
    <w:rsid w:val="64DD0358"/>
    <w:rsid w:val="64E22650"/>
    <w:rsid w:val="64EB6EA7"/>
    <w:rsid w:val="64F15F74"/>
    <w:rsid w:val="64FF7F90"/>
    <w:rsid w:val="6501776B"/>
    <w:rsid w:val="650A4DC0"/>
    <w:rsid w:val="650B098D"/>
    <w:rsid w:val="65196034"/>
    <w:rsid w:val="651D6908"/>
    <w:rsid w:val="651F148A"/>
    <w:rsid w:val="6521186F"/>
    <w:rsid w:val="652C743D"/>
    <w:rsid w:val="652E6CC8"/>
    <w:rsid w:val="65395D33"/>
    <w:rsid w:val="653B798B"/>
    <w:rsid w:val="6544177C"/>
    <w:rsid w:val="654B3155"/>
    <w:rsid w:val="65596D3A"/>
    <w:rsid w:val="65637314"/>
    <w:rsid w:val="6566232B"/>
    <w:rsid w:val="656B3055"/>
    <w:rsid w:val="657131AE"/>
    <w:rsid w:val="65720BED"/>
    <w:rsid w:val="65875A4C"/>
    <w:rsid w:val="65921572"/>
    <w:rsid w:val="65974E2A"/>
    <w:rsid w:val="65985779"/>
    <w:rsid w:val="65A215E0"/>
    <w:rsid w:val="65AD5108"/>
    <w:rsid w:val="65AE1C64"/>
    <w:rsid w:val="65B46E13"/>
    <w:rsid w:val="65B73C73"/>
    <w:rsid w:val="65B94B46"/>
    <w:rsid w:val="65C362F9"/>
    <w:rsid w:val="65C545CA"/>
    <w:rsid w:val="65CB08F5"/>
    <w:rsid w:val="65D26342"/>
    <w:rsid w:val="65E03547"/>
    <w:rsid w:val="65E36B08"/>
    <w:rsid w:val="65EE1E2E"/>
    <w:rsid w:val="65F23318"/>
    <w:rsid w:val="65FA13F5"/>
    <w:rsid w:val="65FB5A91"/>
    <w:rsid w:val="660202AA"/>
    <w:rsid w:val="660540F3"/>
    <w:rsid w:val="660C4696"/>
    <w:rsid w:val="660C499F"/>
    <w:rsid w:val="660F6BEA"/>
    <w:rsid w:val="66173D55"/>
    <w:rsid w:val="66214BD4"/>
    <w:rsid w:val="66262B6A"/>
    <w:rsid w:val="662F72F1"/>
    <w:rsid w:val="66341703"/>
    <w:rsid w:val="66393AF7"/>
    <w:rsid w:val="663A6C64"/>
    <w:rsid w:val="663C306A"/>
    <w:rsid w:val="66493F5F"/>
    <w:rsid w:val="664B0EC5"/>
    <w:rsid w:val="665172E1"/>
    <w:rsid w:val="66587859"/>
    <w:rsid w:val="665A00E6"/>
    <w:rsid w:val="666351EC"/>
    <w:rsid w:val="66650F6E"/>
    <w:rsid w:val="66703465"/>
    <w:rsid w:val="6679147E"/>
    <w:rsid w:val="667E51BF"/>
    <w:rsid w:val="66A257DE"/>
    <w:rsid w:val="66A852F5"/>
    <w:rsid w:val="66AF3F8D"/>
    <w:rsid w:val="66B1685C"/>
    <w:rsid w:val="66B75538"/>
    <w:rsid w:val="66B912B0"/>
    <w:rsid w:val="66BB6DD6"/>
    <w:rsid w:val="66BD4521"/>
    <w:rsid w:val="66C870AF"/>
    <w:rsid w:val="66CC5BBA"/>
    <w:rsid w:val="66D075E4"/>
    <w:rsid w:val="66E520A5"/>
    <w:rsid w:val="66E75E1D"/>
    <w:rsid w:val="66FA23C2"/>
    <w:rsid w:val="66FF544B"/>
    <w:rsid w:val="66FF5CF5"/>
    <w:rsid w:val="670075DC"/>
    <w:rsid w:val="67011483"/>
    <w:rsid w:val="67022AA5"/>
    <w:rsid w:val="6703077D"/>
    <w:rsid w:val="67037A25"/>
    <w:rsid w:val="6708329E"/>
    <w:rsid w:val="670867C7"/>
    <w:rsid w:val="671169F6"/>
    <w:rsid w:val="67156FA7"/>
    <w:rsid w:val="672030DD"/>
    <w:rsid w:val="672B7913"/>
    <w:rsid w:val="67392161"/>
    <w:rsid w:val="673D1E27"/>
    <w:rsid w:val="67413341"/>
    <w:rsid w:val="674155FE"/>
    <w:rsid w:val="674212A6"/>
    <w:rsid w:val="6751296F"/>
    <w:rsid w:val="67564D51"/>
    <w:rsid w:val="675722D3"/>
    <w:rsid w:val="675876A6"/>
    <w:rsid w:val="675E57E9"/>
    <w:rsid w:val="677D22DE"/>
    <w:rsid w:val="677F45D7"/>
    <w:rsid w:val="67896ED4"/>
    <w:rsid w:val="678A06CF"/>
    <w:rsid w:val="678D4838"/>
    <w:rsid w:val="678E3086"/>
    <w:rsid w:val="678F0D58"/>
    <w:rsid w:val="679C5B13"/>
    <w:rsid w:val="67A45ABC"/>
    <w:rsid w:val="67A60377"/>
    <w:rsid w:val="67A755AC"/>
    <w:rsid w:val="67A96FA0"/>
    <w:rsid w:val="67AE06E9"/>
    <w:rsid w:val="67AE568A"/>
    <w:rsid w:val="67B37AAD"/>
    <w:rsid w:val="67B53095"/>
    <w:rsid w:val="67C36E4C"/>
    <w:rsid w:val="67C5211D"/>
    <w:rsid w:val="67C9107F"/>
    <w:rsid w:val="67C954E1"/>
    <w:rsid w:val="67D85766"/>
    <w:rsid w:val="67D93219"/>
    <w:rsid w:val="67DA7730"/>
    <w:rsid w:val="67DB3181"/>
    <w:rsid w:val="67DE5D03"/>
    <w:rsid w:val="67E4554B"/>
    <w:rsid w:val="67ED4ACE"/>
    <w:rsid w:val="67F51C68"/>
    <w:rsid w:val="67F728D4"/>
    <w:rsid w:val="67FE46D2"/>
    <w:rsid w:val="6803211A"/>
    <w:rsid w:val="68077DF9"/>
    <w:rsid w:val="6813679E"/>
    <w:rsid w:val="68192417"/>
    <w:rsid w:val="68356714"/>
    <w:rsid w:val="68390589"/>
    <w:rsid w:val="68393F9F"/>
    <w:rsid w:val="68481148"/>
    <w:rsid w:val="68490412"/>
    <w:rsid w:val="685458AC"/>
    <w:rsid w:val="68562D10"/>
    <w:rsid w:val="686E6588"/>
    <w:rsid w:val="686F4937"/>
    <w:rsid w:val="68726168"/>
    <w:rsid w:val="687E702A"/>
    <w:rsid w:val="688D6550"/>
    <w:rsid w:val="689220B4"/>
    <w:rsid w:val="68935866"/>
    <w:rsid w:val="689844E5"/>
    <w:rsid w:val="689A0C6D"/>
    <w:rsid w:val="689E69AF"/>
    <w:rsid w:val="68A13DAA"/>
    <w:rsid w:val="68A94C2E"/>
    <w:rsid w:val="68B03FED"/>
    <w:rsid w:val="68B20E88"/>
    <w:rsid w:val="68B61F1D"/>
    <w:rsid w:val="68B62863"/>
    <w:rsid w:val="68B63CF9"/>
    <w:rsid w:val="68B97D72"/>
    <w:rsid w:val="68C30A93"/>
    <w:rsid w:val="68C32675"/>
    <w:rsid w:val="68C34D82"/>
    <w:rsid w:val="68D108A3"/>
    <w:rsid w:val="68D32A84"/>
    <w:rsid w:val="68D4417F"/>
    <w:rsid w:val="68D73C6F"/>
    <w:rsid w:val="68DB7473"/>
    <w:rsid w:val="68EA5887"/>
    <w:rsid w:val="68ED5241"/>
    <w:rsid w:val="68EF720B"/>
    <w:rsid w:val="68F652DE"/>
    <w:rsid w:val="68F9247D"/>
    <w:rsid w:val="68FA6F0E"/>
    <w:rsid w:val="68FB09C4"/>
    <w:rsid w:val="68FC7232"/>
    <w:rsid w:val="69012D31"/>
    <w:rsid w:val="6901518E"/>
    <w:rsid w:val="690D7691"/>
    <w:rsid w:val="690E62D1"/>
    <w:rsid w:val="691828A8"/>
    <w:rsid w:val="691F27F3"/>
    <w:rsid w:val="69296D73"/>
    <w:rsid w:val="69344C1E"/>
    <w:rsid w:val="69346EC6"/>
    <w:rsid w:val="69363C6F"/>
    <w:rsid w:val="69387427"/>
    <w:rsid w:val="693A00C2"/>
    <w:rsid w:val="693A3399"/>
    <w:rsid w:val="693B6DAF"/>
    <w:rsid w:val="693E0D29"/>
    <w:rsid w:val="69441E44"/>
    <w:rsid w:val="69480627"/>
    <w:rsid w:val="694F702A"/>
    <w:rsid w:val="69512012"/>
    <w:rsid w:val="69596599"/>
    <w:rsid w:val="695B5A60"/>
    <w:rsid w:val="695D4175"/>
    <w:rsid w:val="695E0365"/>
    <w:rsid w:val="69664ADD"/>
    <w:rsid w:val="696B2245"/>
    <w:rsid w:val="696B71DF"/>
    <w:rsid w:val="696C4F23"/>
    <w:rsid w:val="69712BEC"/>
    <w:rsid w:val="69794D27"/>
    <w:rsid w:val="697F4567"/>
    <w:rsid w:val="698A066A"/>
    <w:rsid w:val="698E1CC8"/>
    <w:rsid w:val="69971E34"/>
    <w:rsid w:val="699800CB"/>
    <w:rsid w:val="699E02E9"/>
    <w:rsid w:val="69A47FF6"/>
    <w:rsid w:val="69A968ED"/>
    <w:rsid w:val="69AE35FA"/>
    <w:rsid w:val="69B36043"/>
    <w:rsid w:val="69B37994"/>
    <w:rsid w:val="69B5223B"/>
    <w:rsid w:val="69B77290"/>
    <w:rsid w:val="69C939D6"/>
    <w:rsid w:val="69D24ABD"/>
    <w:rsid w:val="69D41D77"/>
    <w:rsid w:val="69D95684"/>
    <w:rsid w:val="69DE2297"/>
    <w:rsid w:val="69E20B1E"/>
    <w:rsid w:val="69E421A0"/>
    <w:rsid w:val="69E431E7"/>
    <w:rsid w:val="69E916D1"/>
    <w:rsid w:val="69F53175"/>
    <w:rsid w:val="69F84B97"/>
    <w:rsid w:val="69FD420D"/>
    <w:rsid w:val="6A06761D"/>
    <w:rsid w:val="6A0969A9"/>
    <w:rsid w:val="6A102F95"/>
    <w:rsid w:val="6A107439"/>
    <w:rsid w:val="6A132A85"/>
    <w:rsid w:val="6A156AA5"/>
    <w:rsid w:val="6A1812EB"/>
    <w:rsid w:val="6A195F80"/>
    <w:rsid w:val="6A1A02B8"/>
    <w:rsid w:val="6A1C5DDE"/>
    <w:rsid w:val="6A1F2A1C"/>
    <w:rsid w:val="6A242ACD"/>
    <w:rsid w:val="6A386990"/>
    <w:rsid w:val="6A3A2708"/>
    <w:rsid w:val="6A3B4819"/>
    <w:rsid w:val="6A415844"/>
    <w:rsid w:val="6A4570AF"/>
    <w:rsid w:val="6A594053"/>
    <w:rsid w:val="6A5A6906"/>
    <w:rsid w:val="6A61110C"/>
    <w:rsid w:val="6A6F753C"/>
    <w:rsid w:val="6A771137"/>
    <w:rsid w:val="6A7D43A3"/>
    <w:rsid w:val="6A9012D9"/>
    <w:rsid w:val="6A927E4E"/>
    <w:rsid w:val="6A9B467D"/>
    <w:rsid w:val="6A9D07D2"/>
    <w:rsid w:val="6A9E7930"/>
    <w:rsid w:val="6AA319CA"/>
    <w:rsid w:val="6AA55DB5"/>
    <w:rsid w:val="6AA72C49"/>
    <w:rsid w:val="6AA76B96"/>
    <w:rsid w:val="6ABE724A"/>
    <w:rsid w:val="6AC36259"/>
    <w:rsid w:val="6AC83870"/>
    <w:rsid w:val="6ACE717B"/>
    <w:rsid w:val="6AD440B3"/>
    <w:rsid w:val="6ADA00FD"/>
    <w:rsid w:val="6ADC65C6"/>
    <w:rsid w:val="6AE27B92"/>
    <w:rsid w:val="6AE35826"/>
    <w:rsid w:val="6AE62987"/>
    <w:rsid w:val="6AE9630F"/>
    <w:rsid w:val="6AED78C3"/>
    <w:rsid w:val="6AF01018"/>
    <w:rsid w:val="6AF01C93"/>
    <w:rsid w:val="6AFA0E2D"/>
    <w:rsid w:val="6AFA3614"/>
    <w:rsid w:val="6AFA59F3"/>
    <w:rsid w:val="6B0113D1"/>
    <w:rsid w:val="6B027453"/>
    <w:rsid w:val="6B091C18"/>
    <w:rsid w:val="6B0A2CE7"/>
    <w:rsid w:val="6B1C136A"/>
    <w:rsid w:val="6B244EB7"/>
    <w:rsid w:val="6B2A0087"/>
    <w:rsid w:val="6B2A748B"/>
    <w:rsid w:val="6B2C76E4"/>
    <w:rsid w:val="6B2F1B41"/>
    <w:rsid w:val="6B340F05"/>
    <w:rsid w:val="6B3709F5"/>
    <w:rsid w:val="6B374B28"/>
    <w:rsid w:val="6B3A2F2B"/>
    <w:rsid w:val="6B43003F"/>
    <w:rsid w:val="6B453112"/>
    <w:rsid w:val="6B455E04"/>
    <w:rsid w:val="6B4F462C"/>
    <w:rsid w:val="6B545002"/>
    <w:rsid w:val="6B55718E"/>
    <w:rsid w:val="6B584F5E"/>
    <w:rsid w:val="6B595492"/>
    <w:rsid w:val="6B5D57E0"/>
    <w:rsid w:val="6B611DF8"/>
    <w:rsid w:val="6B6317EA"/>
    <w:rsid w:val="6B674EAE"/>
    <w:rsid w:val="6B6F4633"/>
    <w:rsid w:val="6B701598"/>
    <w:rsid w:val="6B7B3DE6"/>
    <w:rsid w:val="6B896331"/>
    <w:rsid w:val="6B8A0FA7"/>
    <w:rsid w:val="6BA02AC3"/>
    <w:rsid w:val="6BA50055"/>
    <w:rsid w:val="6BAA69E0"/>
    <w:rsid w:val="6BAC1606"/>
    <w:rsid w:val="6BAE26E4"/>
    <w:rsid w:val="6BAE515B"/>
    <w:rsid w:val="6BAE6F0A"/>
    <w:rsid w:val="6BB22570"/>
    <w:rsid w:val="6BB263E0"/>
    <w:rsid w:val="6BB45342"/>
    <w:rsid w:val="6BB705D7"/>
    <w:rsid w:val="6BBA3B00"/>
    <w:rsid w:val="6BBD3311"/>
    <w:rsid w:val="6BBD7454"/>
    <w:rsid w:val="6BCE0EE9"/>
    <w:rsid w:val="6BD12BF8"/>
    <w:rsid w:val="6BDC0247"/>
    <w:rsid w:val="6BE00A8F"/>
    <w:rsid w:val="6BEE1013"/>
    <w:rsid w:val="6BF0242E"/>
    <w:rsid w:val="6BF431DA"/>
    <w:rsid w:val="6BF47D6A"/>
    <w:rsid w:val="6BFC5E16"/>
    <w:rsid w:val="6C000B2D"/>
    <w:rsid w:val="6C02351C"/>
    <w:rsid w:val="6C030758"/>
    <w:rsid w:val="6C0F29A5"/>
    <w:rsid w:val="6C15240A"/>
    <w:rsid w:val="6C1B3735"/>
    <w:rsid w:val="6C244DF7"/>
    <w:rsid w:val="6C254F5B"/>
    <w:rsid w:val="6C2C0701"/>
    <w:rsid w:val="6C31146D"/>
    <w:rsid w:val="6C354978"/>
    <w:rsid w:val="6C3947E8"/>
    <w:rsid w:val="6C413057"/>
    <w:rsid w:val="6C424F1A"/>
    <w:rsid w:val="6C437BE1"/>
    <w:rsid w:val="6C454DB2"/>
    <w:rsid w:val="6C4D7D64"/>
    <w:rsid w:val="6C4F762D"/>
    <w:rsid w:val="6C517E9C"/>
    <w:rsid w:val="6C5F2328"/>
    <w:rsid w:val="6C613DD0"/>
    <w:rsid w:val="6C613F7C"/>
    <w:rsid w:val="6C6535BB"/>
    <w:rsid w:val="6C6B7C01"/>
    <w:rsid w:val="6C7037F1"/>
    <w:rsid w:val="6C7B1F47"/>
    <w:rsid w:val="6C7B3C7F"/>
    <w:rsid w:val="6C837C4C"/>
    <w:rsid w:val="6C847A4E"/>
    <w:rsid w:val="6C8C1E1E"/>
    <w:rsid w:val="6C905C16"/>
    <w:rsid w:val="6C924A49"/>
    <w:rsid w:val="6C95553C"/>
    <w:rsid w:val="6CA05E09"/>
    <w:rsid w:val="6CA34594"/>
    <w:rsid w:val="6CA66B0A"/>
    <w:rsid w:val="6CA875F8"/>
    <w:rsid w:val="6CAC794D"/>
    <w:rsid w:val="6CAF1C95"/>
    <w:rsid w:val="6CB467A2"/>
    <w:rsid w:val="6CB95C66"/>
    <w:rsid w:val="6CBF0CA2"/>
    <w:rsid w:val="6CCA4553"/>
    <w:rsid w:val="6CD3474E"/>
    <w:rsid w:val="6CD84EBB"/>
    <w:rsid w:val="6CE8551B"/>
    <w:rsid w:val="6CED3A62"/>
    <w:rsid w:val="6CF52FFD"/>
    <w:rsid w:val="6CFB544F"/>
    <w:rsid w:val="6CFC07FD"/>
    <w:rsid w:val="6D045D1E"/>
    <w:rsid w:val="6D0549A0"/>
    <w:rsid w:val="6D140FEE"/>
    <w:rsid w:val="6D1F2EE0"/>
    <w:rsid w:val="6D2216D8"/>
    <w:rsid w:val="6D267215"/>
    <w:rsid w:val="6D276A74"/>
    <w:rsid w:val="6D282CEC"/>
    <w:rsid w:val="6D3B269D"/>
    <w:rsid w:val="6D3C63FE"/>
    <w:rsid w:val="6D3C6D2F"/>
    <w:rsid w:val="6D436F95"/>
    <w:rsid w:val="6D4F0278"/>
    <w:rsid w:val="6D5B35F4"/>
    <w:rsid w:val="6D5C0D77"/>
    <w:rsid w:val="6D641179"/>
    <w:rsid w:val="6D792779"/>
    <w:rsid w:val="6D8735E1"/>
    <w:rsid w:val="6D875108"/>
    <w:rsid w:val="6D915F37"/>
    <w:rsid w:val="6D94212F"/>
    <w:rsid w:val="6D962E85"/>
    <w:rsid w:val="6D9665AD"/>
    <w:rsid w:val="6D9D75C5"/>
    <w:rsid w:val="6DA00AD4"/>
    <w:rsid w:val="6DA057DC"/>
    <w:rsid w:val="6DA16D7E"/>
    <w:rsid w:val="6DAB76CA"/>
    <w:rsid w:val="6DB41C0E"/>
    <w:rsid w:val="6DB77BCC"/>
    <w:rsid w:val="6DC45C3C"/>
    <w:rsid w:val="6DCE71DC"/>
    <w:rsid w:val="6DDC24F9"/>
    <w:rsid w:val="6DEF5064"/>
    <w:rsid w:val="6DF072BC"/>
    <w:rsid w:val="6DF2295E"/>
    <w:rsid w:val="6DFF3A4C"/>
    <w:rsid w:val="6E02365F"/>
    <w:rsid w:val="6E0521EC"/>
    <w:rsid w:val="6E076DA5"/>
    <w:rsid w:val="6E093E2A"/>
    <w:rsid w:val="6E0F05EA"/>
    <w:rsid w:val="6E127232"/>
    <w:rsid w:val="6E1406DF"/>
    <w:rsid w:val="6E1B3924"/>
    <w:rsid w:val="6E24463A"/>
    <w:rsid w:val="6E290AC9"/>
    <w:rsid w:val="6E2A4841"/>
    <w:rsid w:val="6E2A74E6"/>
    <w:rsid w:val="6E2F7D7B"/>
    <w:rsid w:val="6E330F6D"/>
    <w:rsid w:val="6E423044"/>
    <w:rsid w:val="6E42794F"/>
    <w:rsid w:val="6E4B1773"/>
    <w:rsid w:val="6E4F3E11"/>
    <w:rsid w:val="6E510280"/>
    <w:rsid w:val="6E572410"/>
    <w:rsid w:val="6E592A54"/>
    <w:rsid w:val="6E5D50D2"/>
    <w:rsid w:val="6E5F1847"/>
    <w:rsid w:val="6E627665"/>
    <w:rsid w:val="6E656090"/>
    <w:rsid w:val="6E684AF2"/>
    <w:rsid w:val="6E6F131C"/>
    <w:rsid w:val="6E737E50"/>
    <w:rsid w:val="6E835DFF"/>
    <w:rsid w:val="6E8410A5"/>
    <w:rsid w:val="6E865F1C"/>
    <w:rsid w:val="6E8A04E7"/>
    <w:rsid w:val="6E8A1BEF"/>
    <w:rsid w:val="6E8B264C"/>
    <w:rsid w:val="6E8C2DCA"/>
    <w:rsid w:val="6E9123E0"/>
    <w:rsid w:val="6E922B12"/>
    <w:rsid w:val="6E9E14B7"/>
    <w:rsid w:val="6EA03029"/>
    <w:rsid w:val="6EA90171"/>
    <w:rsid w:val="6EA97FA6"/>
    <w:rsid w:val="6EAE7F4C"/>
    <w:rsid w:val="6EB17140"/>
    <w:rsid w:val="6EB358C1"/>
    <w:rsid w:val="6EC04866"/>
    <w:rsid w:val="6EC50DA2"/>
    <w:rsid w:val="6ED17EDA"/>
    <w:rsid w:val="6ED30243"/>
    <w:rsid w:val="6ED36C87"/>
    <w:rsid w:val="6ED629FD"/>
    <w:rsid w:val="6ED70525"/>
    <w:rsid w:val="6ED71295"/>
    <w:rsid w:val="6ED95FD5"/>
    <w:rsid w:val="6EE0045B"/>
    <w:rsid w:val="6EE449F0"/>
    <w:rsid w:val="6EE44C74"/>
    <w:rsid w:val="6EE67DA6"/>
    <w:rsid w:val="6EE80984"/>
    <w:rsid w:val="6EEA5CFF"/>
    <w:rsid w:val="6EED0046"/>
    <w:rsid w:val="6EF23468"/>
    <w:rsid w:val="6EF3049B"/>
    <w:rsid w:val="6EF45A2E"/>
    <w:rsid w:val="6EF46A3A"/>
    <w:rsid w:val="6F065208"/>
    <w:rsid w:val="6F126775"/>
    <w:rsid w:val="6F1277AF"/>
    <w:rsid w:val="6F190E63"/>
    <w:rsid w:val="6F1B3FBF"/>
    <w:rsid w:val="6F204FEE"/>
    <w:rsid w:val="6F360FC1"/>
    <w:rsid w:val="6F383E64"/>
    <w:rsid w:val="6F4400C3"/>
    <w:rsid w:val="6F4434AC"/>
    <w:rsid w:val="6F4C7C0C"/>
    <w:rsid w:val="6F5124AE"/>
    <w:rsid w:val="6F5206A0"/>
    <w:rsid w:val="6F5C335F"/>
    <w:rsid w:val="6F6049BF"/>
    <w:rsid w:val="6F631DB9"/>
    <w:rsid w:val="6F6873CF"/>
    <w:rsid w:val="6F69246D"/>
    <w:rsid w:val="6F6C0623"/>
    <w:rsid w:val="6F72024E"/>
    <w:rsid w:val="6F7D5B0D"/>
    <w:rsid w:val="6F8F0E00"/>
    <w:rsid w:val="6F8F3D53"/>
    <w:rsid w:val="6F9249BB"/>
    <w:rsid w:val="6F94137A"/>
    <w:rsid w:val="6F946416"/>
    <w:rsid w:val="6FA11025"/>
    <w:rsid w:val="6FAF0B44"/>
    <w:rsid w:val="6FBA252E"/>
    <w:rsid w:val="6FBA2E56"/>
    <w:rsid w:val="6FC0028E"/>
    <w:rsid w:val="6FC825E3"/>
    <w:rsid w:val="6FCD1928"/>
    <w:rsid w:val="6FCE43D7"/>
    <w:rsid w:val="6FCF56A0"/>
    <w:rsid w:val="6FD26A81"/>
    <w:rsid w:val="6FD67737"/>
    <w:rsid w:val="6FD86EAD"/>
    <w:rsid w:val="6FDB099B"/>
    <w:rsid w:val="6FE17E53"/>
    <w:rsid w:val="6FE27AA4"/>
    <w:rsid w:val="6FF41539"/>
    <w:rsid w:val="70056D7B"/>
    <w:rsid w:val="70094D89"/>
    <w:rsid w:val="70125A27"/>
    <w:rsid w:val="70161D65"/>
    <w:rsid w:val="70197923"/>
    <w:rsid w:val="70273E97"/>
    <w:rsid w:val="702874F3"/>
    <w:rsid w:val="702C21B5"/>
    <w:rsid w:val="70313C65"/>
    <w:rsid w:val="7036571F"/>
    <w:rsid w:val="70375277"/>
    <w:rsid w:val="703901CA"/>
    <w:rsid w:val="703D6AAE"/>
    <w:rsid w:val="704936C7"/>
    <w:rsid w:val="704B6687"/>
    <w:rsid w:val="704D5758"/>
    <w:rsid w:val="70500F9C"/>
    <w:rsid w:val="70515C8D"/>
    <w:rsid w:val="705D4A5A"/>
    <w:rsid w:val="706504E4"/>
    <w:rsid w:val="706C2F1B"/>
    <w:rsid w:val="706F478E"/>
    <w:rsid w:val="707A385E"/>
    <w:rsid w:val="707B67DA"/>
    <w:rsid w:val="70824672"/>
    <w:rsid w:val="7089291B"/>
    <w:rsid w:val="70893AA1"/>
    <w:rsid w:val="708A15C7"/>
    <w:rsid w:val="70911E5E"/>
    <w:rsid w:val="70925C74"/>
    <w:rsid w:val="70A5280C"/>
    <w:rsid w:val="70A97C9F"/>
    <w:rsid w:val="70AB1C6A"/>
    <w:rsid w:val="70B501E1"/>
    <w:rsid w:val="70B86135"/>
    <w:rsid w:val="70BA00FF"/>
    <w:rsid w:val="70BA1E79"/>
    <w:rsid w:val="70BF0EBA"/>
    <w:rsid w:val="70C04315"/>
    <w:rsid w:val="70C13D50"/>
    <w:rsid w:val="70C213B5"/>
    <w:rsid w:val="70CB6896"/>
    <w:rsid w:val="70DF6855"/>
    <w:rsid w:val="70F22F3B"/>
    <w:rsid w:val="70F51137"/>
    <w:rsid w:val="70FF1FB5"/>
    <w:rsid w:val="711508BD"/>
    <w:rsid w:val="71257C6E"/>
    <w:rsid w:val="71324139"/>
    <w:rsid w:val="713358DE"/>
    <w:rsid w:val="71347D51"/>
    <w:rsid w:val="71414998"/>
    <w:rsid w:val="71490B99"/>
    <w:rsid w:val="71493124"/>
    <w:rsid w:val="714A1482"/>
    <w:rsid w:val="714C0D67"/>
    <w:rsid w:val="714D0E64"/>
    <w:rsid w:val="715776A9"/>
    <w:rsid w:val="715948DA"/>
    <w:rsid w:val="715A644B"/>
    <w:rsid w:val="715E4F2E"/>
    <w:rsid w:val="716167CC"/>
    <w:rsid w:val="716D6F1F"/>
    <w:rsid w:val="717C569D"/>
    <w:rsid w:val="717F440E"/>
    <w:rsid w:val="717F6C52"/>
    <w:rsid w:val="718135D4"/>
    <w:rsid w:val="718F76EA"/>
    <w:rsid w:val="7191315F"/>
    <w:rsid w:val="719E6615"/>
    <w:rsid w:val="71A10DB0"/>
    <w:rsid w:val="71A67F3D"/>
    <w:rsid w:val="71AB66C4"/>
    <w:rsid w:val="71AC14B6"/>
    <w:rsid w:val="71AE35CB"/>
    <w:rsid w:val="71B132B0"/>
    <w:rsid w:val="71B40FF2"/>
    <w:rsid w:val="71BC3A02"/>
    <w:rsid w:val="71BF04E1"/>
    <w:rsid w:val="71C60643"/>
    <w:rsid w:val="71E82883"/>
    <w:rsid w:val="71EC42E8"/>
    <w:rsid w:val="71EC5047"/>
    <w:rsid w:val="71FB618E"/>
    <w:rsid w:val="72001B41"/>
    <w:rsid w:val="72030341"/>
    <w:rsid w:val="72076A54"/>
    <w:rsid w:val="720B54A7"/>
    <w:rsid w:val="72121905"/>
    <w:rsid w:val="721D457D"/>
    <w:rsid w:val="721F24CD"/>
    <w:rsid w:val="722E6BB2"/>
    <w:rsid w:val="722F68CA"/>
    <w:rsid w:val="72380245"/>
    <w:rsid w:val="72380BF3"/>
    <w:rsid w:val="72402DEF"/>
    <w:rsid w:val="72404633"/>
    <w:rsid w:val="72443993"/>
    <w:rsid w:val="724552E8"/>
    <w:rsid w:val="724C7630"/>
    <w:rsid w:val="724C79CC"/>
    <w:rsid w:val="725022CC"/>
    <w:rsid w:val="725A2105"/>
    <w:rsid w:val="725B76BF"/>
    <w:rsid w:val="725D3153"/>
    <w:rsid w:val="726601DA"/>
    <w:rsid w:val="726F0C0F"/>
    <w:rsid w:val="72771536"/>
    <w:rsid w:val="727E23B0"/>
    <w:rsid w:val="727E29A7"/>
    <w:rsid w:val="72830770"/>
    <w:rsid w:val="72850298"/>
    <w:rsid w:val="7298621E"/>
    <w:rsid w:val="729A6520"/>
    <w:rsid w:val="729B7ABC"/>
    <w:rsid w:val="72A541C4"/>
    <w:rsid w:val="72A70A65"/>
    <w:rsid w:val="72A83F6C"/>
    <w:rsid w:val="72AF7C09"/>
    <w:rsid w:val="72BE1A21"/>
    <w:rsid w:val="72C2773E"/>
    <w:rsid w:val="72C6246F"/>
    <w:rsid w:val="72C708B1"/>
    <w:rsid w:val="72CC236B"/>
    <w:rsid w:val="72D27042"/>
    <w:rsid w:val="72D31401"/>
    <w:rsid w:val="72D50EAC"/>
    <w:rsid w:val="72D525F0"/>
    <w:rsid w:val="72D54D7C"/>
    <w:rsid w:val="72DE380B"/>
    <w:rsid w:val="72DF5BFA"/>
    <w:rsid w:val="72E0405E"/>
    <w:rsid w:val="72E72D01"/>
    <w:rsid w:val="72F21DD2"/>
    <w:rsid w:val="73007BC0"/>
    <w:rsid w:val="73041B05"/>
    <w:rsid w:val="7304213B"/>
    <w:rsid w:val="7316683A"/>
    <w:rsid w:val="731C1BDB"/>
    <w:rsid w:val="731D42F4"/>
    <w:rsid w:val="732221E8"/>
    <w:rsid w:val="73274CED"/>
    <w:rsid w:val="732D4BB8"/>
    <w:rsid w:val="73322358"/>
    <w:rsid w:val="733C0D85"/>
    <w:rsid w:val="733F48EB"/>
    <w:rsid w:val="733F7D1F"/>
    <w:rsid w:val="734B0584"/>
    <w:rsid w:val="73506AF8"/>
    <w:rsid w:val="735778EE"/>
    <w:rsid w:val="7358514C"/>
    <w:rsid w:val="73586F62"/>
    <w:rsid w:val="735C724B"/>
    <w:rsid w:val="737101FE"/>
    <w:rsid w:val="73722F12"/>
    <w:rsid w:val="737333DA"/>
    <w:rsid w:val="737C5E75"/>
    <w:rsid w:val="737F118B"/>
    <w:rsid w:val="73813339"/>
    <w:rsid w:val="73821B65"/>
    <w:rsid w:val="738E13CF"/>
    <w:rsid w:val="73952DF2"/>
    <w:rsid w:val="739536C4"/>
    <w:rsid w:val="73971F41"/>
    <w:rsid w:val="73A34E7A"/>
    <w:rsid w:val="73B01345"/>
    <w:rsid w:val="73B421D0"/>
    <w:rsid w:val="73B866F0"/>
    <w:rsid w:val="73BC0BA0"/>
    <w:rsid w:val="73C97178"/>
    <w:rsid w:val="73D00898"/>
    <w:rsid w:val="73D71E0A"/>
    <w:rsid w:val="73E76115"/>
    <w:rsid w:val="73E90838"/>
    <w:rsid w:val="73F13E37"/>
    <w:rsid w:val="73F73418"/>
    <w:rsid w:val="73F8264B"/>
    <w:rsid w:val="73FA17C7"/>
    <w:rsid w:val="73FD0B26"/>
    <w:rsid w:val="74033B6B"/>
    <w:rsid w:val="74073D2F"/>
    <w:rsid w:val="7409712D"/>
    <w:rsid w:val="740F7F0B"/>
    <w:rsid w:val="74121633"/>
    <w:rsid w:val="74162DAC"/>
    <w:rsid w:val="741C448A"/>
    <w:rsid w:val="743279D8"/>
    <w:rsid w:val="74495D33"/>
    <w:rsid w:val="744A3056"/>
    <w:rsid w:val="74510D7A"/>
    <w:rsid w:val="7456013E"/>
    <w:rsid w:val="74590EDA"/>
    <w:rsid w:val="745E3267"/>
    <w:rsid w:val="74667812"/>
    <w:rsid w:val="746756C0"/>
    <w:rsid w:val="746824AE"/>
    <w:rsid w:val="746A5A41"/>
    <w:rsid w:val="746D6F00"/>
    <w:rsid w:val="746E65B7"/>
    <w:rsid w:val="747547E7"/>
    <w:rsid w:val="74793875"/>
    <w:rsid w:val="748A3EFE"/>
    <w:rsid w:val="748C6949"/>
    <w:rsid w:val="748D4CA8"/>
    <w:rsid w:val="748D4F88"/>
    <w:rsid w:val="74914DC2"/>
    <w:rsid w:val="749A2FA9"/>
    <w:rsid w:val="749E33A9"/>
    <w:rsid w:val="749E380C"/>
    <w:rsid w:val="74A70714"/>
    <w:rsid w:val="74AF1793"/>
    <w:rsid w:val="74AF5371"/>
    <w:rsid w:val="74B17A6A"/>
    <w:rsid w:val="74BD540B"/>
    <w:rsid w:val="74C34EA2"/>
    <w:rsid w:val="74CD4451"/>
    <w:rsid w:val="74D26989"/>
    <w:rsid w:val="74DA13FE"/>
    <w:rsid w:val="74E2636F"/>
    <w:rsid w:val="74E46694"/>
    <w:rsid w:val="74E72258"/>
    <w:rsid w:val="74EA325F"/>
    <w:rsid w:val="74EC0600"/>
    <w:rsid w:val="74F3598D"/>
    <w:rsid w:val="74FA3A97"/>
    <w:rsid w:val="750262C0"/>
    <w:rsid w:val="75060E32"/>
    <w:rsid w:val="75063912"/>
    <w:rsid w:val="750B5509"/>
    <w:rsid w:val="75114455"/>
    <w:rsid w:val="75121320"/>
    <w:rsid w:val="751A626C"/>
    <w:rsid w:val="752261C1"/>
    <w:rsid w:val="752D5343"/>
    <w:rsid w:val="752F2D03"/>
    <w:rsid w:val="75311145"/>
    <w:rsid w:val="75316DD3"/>
    <w:rsid w:val="75330BD9"/>
    <w:rsid w:val="75375B56"/>
    <w:rsid w:val="753B5E9C"/>
    <w:rsid w:val="753C37D8"/>
    <w:rsid w:val="753C44C9"/>
    <w:rsid w:val="753F5DD2"/>
    <w:rsid w:val="75442FBC"/>
    <w:rsid w:val="7548467B"/>
    <w:rsid w:val="7551249E"/>
    <w:rsid w:val="75587EE6"/>
    <w:rsid w:val="75644ADD"/>
    <w:rsid w:val="75655FEB"/>
    <w:rsid w:val="75662603"/>
    <w:rsid w:val="75765B5E"/>
    <w:rsid w:val="7577036C"/>
    <w:rsid w:val="757D3ED3"/>
    <w:rsid w:val="75837D85"/>
    <w:rsid w:val="758871CB"/>
    <w:rsid w:val="75991DA5"/>
    <w:rsid w:val="75A53B69"/>
    <w:rsid w:val="75A8428D"/>
    <w:rsid w:val="75B07D22"/>
    <w:rsid w:val="75B55338"/>
    <w:rsid w:val="75B7156F"/>
    <w:rsid w:val="75B72CF7"/>
    <w:rsid w:val="75B72E5F"/>
    <w:rsid w:val="75B7390B"/>
    <w:rsid w:val="75B74481"/>
    <w:rsid w:val="75BC6BBD"/>
    <w:rsid w:val="75C452F5"/>
    <w:rsid w:val="75C56753"/>
    <w:rsid w:val="75C85572"/>
    <w:rsid w:val="75CD3C41"/>
    <w:rsid w:val="75D82DE0"/>
    <w:rsid w:val="75D930F4"/>
    <w:rsid w:val="75D94282"/>
    <w:rsid w:val="75DA08FB"/>
    <w:rsid w:val="75EA3234"/>
    <w:rsid w:val="75EC2063"/>
    <w:rsid w:val="75F23E97"/>
    <w:rsid w:val="75FD55F4"/>
    <w:rsid w:val="76024E06"/>
    <w:rsid w:val="760C6A4A"/>
    <w:rsid w:val="761536ED"/>
    <w:rsid w:val="761C11C3"/>
    <w:rsid w:val="76206C56"/>
    <w:rsid w:val="76207CC5"/>
    <w:rsid w:val="76342701"/>
    <w:rsid w:val="763A650B"/>
    <w:rsid w:val="763D7808"/>
    <w:rsid w:val="764F3097"/>
    <w:rsid w:val="76543517"/>
    <w:rsid w:val="76554706"/>
    <w:rsid w:val="765C3F37"/>
    <w:rsid w:val="766F5664"/>
    <w:rsid w:val="76712738"/>
    <w:rsid w:val="76812462"/>
    <w:rsid w:val="768226EC"/>
    <w:rsid w:val="7682346D"/>
    <w:rsid w:val="768725EE"/>
    <w:rsid w:val="769F7EE6"/>
    <w:rsid w:val="76A0317D"/>
    <w:rsid w:val="76B55079"/>
    <w:rsid w:val="76B72402"/>
    <w:rsid w:val="76BB697E"/>
    <w:rsid w:val="76BD50F4"/>
    <w:rsid w:val="76C16FF1"/>
    <w:rsid w:val="76C450CD"/>
    <w:rsid w:val="76E763EE"/>
    <w:rsid w:val="76EB2022"/>
    <w:rsid w:val="76EC374C"/>
    <w:rsid w:val="76F10AD9"/>
    <w:rsid w:val="76F31919"/>
    <w:rsid w:val="76F34B81"/>
    <w:rsid w:val="76F6087C"/>
    <w:rsid w:val="76F62C0A"/>
    <w:rsid w:val="77023CDA"/>
    <w:rsid w:val="770B16B4"/>
    <w:rsid w:val="770D35AF"/>
    <w:rsid w:val="771350BA"/>
    <w:rsid w:val="77183DD1"/>
    <w:rsid w:val="771B2540"/>
    <w:rsid w:val="771B4650"/>
    <w:rsid w:val="771C6A2C"/>
    <w:rsid w:val="7722255A"/>
    <w:rsid w:val="772B10ED"/>
    <w:rsid w:val="77306C89"/>
    <w:rsid w:val="77470E66"/>
    <w:rsid w:val="77494372"/>
    <w:rsid w:val="77553BB4"/>
    <w:rsid w:val="776776F5"/>
    <w:rsid w:val="776D6D3C"/>
    <w:rsid w:val="777038A4"/>
    <w:rsid w:val="77780779"/>
    <w:rsid w:val="7781111D"/>
    <w:rsid w:val="7786611C"/>
    <w:rsid w:val="77905715"/>
    <w:rsid w:val="779703E7"/>
    <w:rsid w:val="77980A6E"/>
    <w:rsid w:val="77984037"/>
    <w:rsid w:val="779A7BDD"/>
    <w:rsid w:val="77A613DD"/>
    <w:rsid w:val="77A65B9D"/>
    <w:rsid w:val="77AA598B"/>
    <w:rsid w:val="77AB1920"/>
    <w:rsid w:val="77AD24C7"/>
    <w:rsid w:val="77B07B65"/>
    <w:rsid w:val="77C22AD3"/>
    <w:rsid w:val="77C43745"/>
    <w:rsid w:val="77CD4BBB"/>
    <w:rsid w:val="77D40A09"/>
    <w:rsid w:val="77D4489E"/>
    <w:rsid w:val="77D54725"/>
    <w:rsid w:val="77D633D3"/>
    <w:rsid w:val="77E25899"/>
    <w:rsid w:val="77E3252D"/>
    <w:rsid w:val="77E814CF"/>
    <w:rsid w:val="77EB30A1"/>
    <w:rsid w:val="77ED2552"/>
    <w:rsid w:val="77F56E5B"/>
    <w:rsid w:val="77F62345"/>
    <w:rsid w:val="77F75794"/>
    <w:rsid w:val="780122A3"/>
    <w:rsid w:val="780A196C"/>
    <w:rsid w:val="781971CC"/>
    <w:rsid w:val="781F6093"/>
    <w:rsid w:val="782213E7"/>
    <w:rsid w:val="782347DB"/>
    <w:rsid w:val="78311AD2"/>
    <w:rsid w:val="7835499D"/>
    <w:rsid w:val="78370287"/>
    <w:rsid w:val="78382D2F"/>
    <w:rsid w:val="784414DE"/>
    <w:rsid w:val="7844752F"/>
    <w:rsid w:val="7851759A"/>
    <w:rsid w:val="785871F4"/>
    <w:rsid w:val="7860097D"/>
    <w:rsid w:val="78637C1B"/>
    <w:rsid w:val="78641BA6"/>
    <w:rsid w:val="78656BA2"/>
    <w:rsid w:val="786B1CDE"/>
    <w:rsid w:val="786D23FD"/>
    <w:rsid w:val="78732236"/>
    <w:rsid w:val="787D2101"/>
    <w:rsid w:val="78821D04"/>
    <w:rsid w:val="78874D6A"/>
    <w:rsid w:val="788C2381"/>
    <w:rsid w:val="788D60F9"/>
    <w:rsid w:val="7895301B"/>
    <w:rsid w:val="78972AD3"/>
    <w:rsid w:val="78986F77"/>
    <w:rsid w:val="789E0207"/>
    <w:rsid w:val="789F3DAF"/>
    <w:rsid w:val="78A14782"/>
    <w:rsid w:val="78A32534"/>
    <w:rsid w:val="78A54A8A"/>
    <w:rsid w:val="78A8018A"/>
    <w:rsid w:val="78A91184"/>
    <w:rsid w:val="78B611AB"/>
    <w:rsid w:val="78B6577F"/>
    <w:rsid w:val="78BC6CCB"/>
    <w:rsid w:val="78BD1E99"/>
    <w:rsid w:val="78C55D5F"/>
    <w:rsid w:val="78CC4DA6"/>
    <w:rsid w:val="78D64613"/>
    <w:rsid w:val="78DC0810"/>
    <w:rsid w:val="78DC202E"/>
    <w:rsid w:val="78EE37D9"/>
    <w:rsid w:val="78F51641"/>
    <w:rsid w:val="79007888"/>
    <w:rsid w:val="79027D7B"/>
    <w:rsid w:val="79093233"/>
    <w:rsid w:val="790F7AB2"/>
    <w:rsid w:val="79102FB2"/>
    <w:rsid w:val="79122473"/>
    <w:rsid w:val="792558D8"/>
    <w:rsid w:val="792702FB"/>
    <w:rsid w:val="792A7D94"/>
    <w:rsid w:val="792B64C9"/>
    <w:rsid w:val="7932762C"/>
    <w:rsid w:val="79330079"/>
    <w:rsid w:val="79366790"/>
    <w:rsid w:val="793C34CF"/>
    <w:rsid w:val="7946026B"/>
    <w:rsid w:val="79473B0C"/>
    <w:rsid w:val="794F5AF3"/>
    <w:rsid w:val="7954180A"/>
    <w:rsid w:val="79560513"/>
    <w:rsid w:val="79611C0D"/>
    <w:rsid w:val="79696EF0"/>
    <w:rsid w:val="796C4D04"/>
    <w:rsid w:val="79783A46"/>
    <w:rsid w:val="797B6AFF"/>
    <w:rsid w:val="797C5C70"/>
    <w:rsid w:val="798021C8"/>
    <w:rsid w:val="79823C72"/>
    <w:rsid w:val="798B4E50"/>
    <w:rsid w:val="79915775"/>
    <w:rsid w:val="799644BF"/>
    <w:rsid w:val="799A765E"/>
    <w:rsid w:val="79A869E2"/>
    <w:rsid w:val="79AB79AE"/>
    <w:rsid w:val="79AF511D"/>
    <w:rsid w:val="79B8275A"/>
    <w:rsid w:val="79C265E1"/>
    <w:rsid w:val="79CE0777"/>
    <w:rsid w:val="79DB54CE"/>
    <w:rsid w:val="79DC0D7D"/>
    <w:rsid w:val="79DE51E3"/>
    <w:rsid w:val="79E60B7B"/>
    <w:rsid w:val="79E63D12"/>
    <w:rsid w:val="79E85E7B"/>
    <w:rsid w:val="79F04B91"/>
    <w:rsid w:val="79F04ECF"/>
    <w:rsid w:val="79F2758C"/>
    <w:rsid w:val="79F31448"/>
    <w:rsid w:val="79F75574"/>
    <w:rsid w:val="79F77CCE"/>
    <w:rsid w:val="79FD255F"/>
    <w:rsid w:val="79FF31F4"/>
    <w:rsid w:val="79FF4DD4"/>
    <w:rsid w:val="7A0910C5"/>
    <w:rsid w:val="7A0932BF"/>
    <w:rsid w:val="7A1D2176"/>
    <w:rsid w:val="7A251F3C"/>
    <w:rsid w:val="7A28257D"/>
    <w:rsid w:val="7A304DC8"/>
    <w:rsid w:val="7A3368A9"/>
    <w:rsid w:val="7A3C1B84"/>
    <w:rsid w:val="7A474B6A"/>
    <w:rsid w:val="7A506C11"/>
    <w:rsid w:val="7A543372"/>
    <w:rsid w:val="7A5767EA"/>
    <w:rsid w:val="7A585B47"/>
    <w:rsid w:val="7A592736"/>
    <w:rsid w:val="7A593300"/>
    <w:rsid w:val="7A5D1D6F"/>
    <w:rsid w:val="7A5D35BF"/>
    <w:rsid w:val="7A5F4906"/>
    <w:rsid w:val="7A6368FE"/>
    <w:rsid w:val="7A643831"/>
    <w:rsid w:val="7A6F31B6"/>
    <w:rsid w:val="7A736229"/>
    <w:rsid w:val="7A7540D5"/>
    <w:rsid w:val="7A831402"/>
    <w:rsid w:val="7A8A642B"/>
    <w:rsid w:val="7A9D6AC7"/>
    <w:rsid w:val="7A9F38DE"/>
    <w:rsid w:val="7AA01A57"/>
    <w:rsid w:val="7AA05E98"/>
    <w:rsid w:val="7AA741FF"/>
    <w:rsid w:val="7AA80FC8"/>
    <w:rsid w:val="7ABE6A3D"/>
    <w:rsid w:val="7AC1503D"/>
    <w:rsid w:val="7ACA53E2"/>
    <w:rsid w:val="7ACC0204"/>
    <w:rsid w:val="7AD6593D"/>
    <w:rsid w:val="7AD72919"/>
    <w:rsid w:val="7ADA5E0B"/>
    <w:rsid w:val="7ADB75EF"/>
    <w:rsid w:val="7AE62C39"/>
    <w:rsid w:val="7AF10BCC"/>
    <w:rsid w:val="7AF62CB5"/>
    <w:rsid w:val="7AF81F4F"/>
    <w:rsid w:val="7B020AEB"/>
    <w:rsid w:val="7B022DCE"/>
    <w:rsid w:val="7B073841"/>
    <w:rsid w:val="7B0800BA"/>
    <w:rsid w:val="7B090C45"/>
    <w:rsid w:val="7B0C0D6F"/>
    <w:rsid w:val="7B0C59FB"/>
    <w:rsid w:val="7B0F5509"/>
    <w:rsid w:val="7B130B37"/>
    <w:rsid w:val="7B131F1B"/>
    <w:rsid w:val="7B1576CC"/>
    <w:rsid w:val="7B1D5512"/>
    <w:rsid w:val="7B2401E1"/>
    <w:rsid w:val="7B2525F8"/>
    <w:rsid w:val="7B2D7D97"/>
    <w:rsid w:val="7B2F5245"/>
    <w:rsid w:val="7B352D48"/>
    <w:rsid w:val="7B3C37F6"/>
    <w:rsid w:val="7B4909FD"/>
    <w:rsid w:val="7B496D1B"/>
    <w:rsid w:val="7B4E1B6F"/>
    <w:rsid w:val="7B54370C"/>
    <w:rsid w:val="7B5B0730"/>
    <w:rsid w:val="7B5E2B38"/>
    <w:rsid w:val="7B6317C9"/>
    <w:rsid w:val="7B737828"/>
    <w:rsid w:val="7B746985"/>
    <w:rsid w:val="7B7A6E08"/>
    <w:rsid w:val="7B7C7D96"/>
    <w:rsid w:val="7B8774DB"/>
    <w:rsid w:val="7B93309E"/>
    <w:rsid w:val="7B962203"/>
    <w:rsid w:val="7B9F35EB"/>
    <w:rsid w:val="7BA22BC8"/>
    <w:rsid w:val="7BA80581"/>
    <w:rsid w:val="7BAE260E"/>
    <w:rsid w:val="7BB157D5"/>
    <w:rsid w:val="7BB8348D"/>
    <w:rsid w:val="7BB836C7"/>
    <w:rsid w:val="7BBE49BF"/>
    <w:rsid w:val="7BC10593"/>
    <w:rsid w:val="7BC118BF"/>
    <w:rsid w:val="7BC462D5"/>
    <w:rsid w:val="7BD33FA5"/>
    <w:rsid w:val="7BD4675A"/>
    <w:rsid w:val="7BD77A4F"/>
    <w:rsid w:val="7BD94957"/>
    <w:rsid w:val="7BE116F6"/>
    <w:rsid w:val="7BE44831"/>
    <w:rsid w:val="7BEE1BA0"/>
    <w:rsid w:val="7BF2699E"/>
    <w:rsid w:val="7BF74ABF"/>
    <w:rsid w:val="7BFA7117"/>
    <w:rsid w:val="7BFB6C71"/>
    <w:rsid w:val="7C052B0C"/>
    <w:rsid w:val="7C076F3A"/>
    <w:rsid w:val="7C0C0B83"/>
    <w:rsid w:val="7C0C5586"/>
    <w:rsid w:val="7C0E2398"/>
    <w:rsid w:val="7C136745"/>
    <w:rsid w:val="7C1624ED"/>
    <w:rsid w:val="7C1731CD"/>
    <w:rsid w:val="7C1D1542"/>
    <w:rsid w:val="7C205BA5"/>
    <w:rsid w:val="7C226AC0"/>
    <w:rsid w:val="7C23281D"/>
    <w:rsid w:val="7C261501"/>
    <w:rsid w:val="7C26571D"/>
    <w:rsid w:val="7C2F63F1"/>
    <w:rsid w:val="7C313072"/>
    <w:rsid w:val="7C3D6904"/>
    <w:rsid w:val="7C430F44"/>
    <w:rsid w:val="7C444F5B"/>
    <w:rsid w:val="7C4536C7"/>
    <w:rsid w:val="7C480CB4"/>
    <w:rsid w:val="7C4B4301"/>
    <w:rsid w:val="7C55517F"/>
    <w:rsid w:val="7C5D686E"/>
    <w:rsid w:val="7C627169"/>
    <w:rsid w:val="7C647170"/>
    <w:rsid w:val="7C66738C"/>
    <w:rsid w:val="7C680280"/>
    <w:rsid w:val="7C6D2CF9"/>
    <w:rsid w:val="7C6D3E60"/>
    <w:rsid w:val="7C6F71DA"/>
    <w:rsid w:val="7C705F10"/>
    <w:rsid w:val="7C7A4BE6"/>
    <w:rsid w:val="7C7E00C1"/>
    <w:rsid w:val="7C871D39"/>
    <w:rsid w:val="7C8D01B8"/>
    <w:rsid w:val="7C907F65"/>
    <w:rsid w:val="7C946D20"/>
    <w:rsid w:val="7C9920D6"/>
    <w:rsid w:val="7C9B441A"/>
    <w:rsid w:val="7CA26202"/>
    <w:rsid w:val="7CAF54A6"/>
    <w:rsid w:val="7CC26833"/>
    <w:rsid w:val="7CCB19C7"/>
    <w:rsid w:val="7CCF7007"/>
    <w:rsid w:val="7CD21CEB"/>
    <w:rsid w:val="7CD24A22"/>
    <w:rsid w:val="7CD67CA6"/>
    <w:rsid w:val="7CDD4E3A"/>
    <w:rsid w:val="7CEC5AE4"/>
    <w:rsid w:val="7CF1591D"/>
    <w:rsid w:val="7CF404F4"/>
    <w:rsid w:val="7CF71C0B"/>
    <w:rsid w:val="7D033FF3"/>
    <w:rsid w:val="7D16490F"/>
    <w:rsid w:val="7D193E91"/>
    <w:rsid w:val="7D1B3CD3"/>
    <w:rsid w:val="7D1E64A7"/>
    <w:rsid w:val="7D21291E"/>
    <w:rsid w:val="7D2233FA"/>
    <w:rsid w:val="7D260AD8"/>
    <w:rsid w:val="7D262D2C"/>
    <w:rsid w:val="7D276292"/>
    <w:rsid w:val="7D2A6C7D"/>
    <w:rsid w:val="7D353C54"/>
    <w:rsid w:val="7D3B25C7"/>
    <w:rsid w:val="7D425704"/>
    <w:rsid w:val="7D462E07"/>
    <w:rsid w:val="7D46757E"/>
    <w:rsid w:val="7D4A280A"/>
    <w:rsid w:val="7D4B6C93"/>
    <w:rsid w:val="7D4D3689"/>
    <w:rsid w:val="7D51242A"/>
    <w:rsid w:val="7D541EB2"/>
    <w:rsid w:val="7D5579C3"/>
    <w:rsid w:val="7D631DAF"/>
    <w:rsid w:val="7D680454"/>
    <w:rsid w:val="7D6E47DC"/>
    <w:rsid w:val="7D6E7077"/>
    <w:rsid w:val="7D705841"/>
    <w:rsid w:val="7D7140F1"/>
    <w:rsid w:val="7D7572E5"/>
    <w:rsid w:val="7D765DD2"/>
    <w:rsid w:val="7D793EEC"/>
    <w:rsid w:val="7D7E3659"/>
    <w:rsid w:val="7D8632EB"/>
    <w:rsid w:val="7D885BB9"/>
    <w:rsid w:val="7D91657D"/>
    <w:rsid w:val="7D9C3B7D"/>
    <w:rsid w:val="7DA10D17"/>
    <w:rsid w:val="7DAC3DFC"/>
    <w:rsid w:val="7DB008BF"/>
    <w:rsid w:val="7DBC2293"/>
    <w:rsid w:val="7DBF0F61"/>
    <w:rsid w:val="7DC66335"/>
    <w:rsid w:val="7DD072E2"/>
    <w:rsid w:val="7DD7614F"/>
    <w:rsid w:val="7DDD01FE"/>
    <w:rsid w:val="7DE32CF0"/>
    <w:rsid w:val="7DE40740"/>
    <w:rsid w:val="7DED5105"/>
    <w:rsid w:val="7DEF67E6"/>
    <w:rsid w:val="7DF10ED8"/>
    <w:rsid w:val="7DF83E95"/>
    <w:rsid w:val="7DFC3D52"/>
    <w:rsid w:val="7DFD163E"/>
    <w:rsid w:val="7E006370"/>
    <w:rsid w:val="7E0A4129"/>
    <w:rsid w:val="7E0D4DAF"/>
    <w:rsid w:val="7E130016"/>
    <w:rsid w:val="7E142210"/>
    <w:rsid w:val="7E154BC6"/>
    <w:rsid w:val="7E1B3F38"/>
    <w:rsid w:val="7E21356B"/>
    <w:rsid w:val="7E24305B"/>
    <w:rsid w:val="7E254126"/>
    <w:rsid w:val="7E273440"/>
    <w:rsid w:val="7E277DF7"/>
    <w:rsid w:val="7E2C7F97"/>
    <w:rsid w:val="7E2F2CEA"/>
    <w:rsid w:val="7E307C52"/>
    <w:rsid w:val="7E3B55D2"/>
    <w:rsid w:val="7E3C07B7"/>
    <w:rsid w:val="7E3E136E"/>
    <w:rsid w:val="7E4F37AD"/>
    <w:rsid w:val="7E550EE9"/>
    <w:rsid w:val="7E5A7495"/>
    <w:rsid w:val="7E5B7B43"/>
    <w:rsid w:val="7E6478FC"/>
    <w:rsid w:val="7E656C80"/>
    <w:rsid w:val="7E6C1F0E"/>
    <w:rsid w:val="7E707B82"/>
    <w:rsid w:val="7E777FC9"/>
    <w:rsid w:val="7E7C2E97"/>
    <w:rsid w:val="7E7E4430"/>
    <w:rsid w:val="7E7F64E4"/>
    <w:rsid w:val="7E861620"/>
    <w:rsid w:val="7E891110"/>
    <w:rsid w:val="7E8A6871"/>
    <w:rsid w:val="7E8D368D"/>
    <w:rsid w:val="7E8E5642"/>
    <w:rsid w:val="7E953F59"/>
    <w:rsid w:val="7EA146AC"/>
    <w:rsid w:val="7EA16552"/>
    <w:rsid w:val="7EA60962"/>
    <w:rsid w:val="7EB20667"/>
    <w:rsid w:val="7EB81AC0"/>
    <w:rsid w:val="7EB845C0"/>
    <w:rsid w:val="7EB97C47"/>
    <w:rsid w:val="7EBC14E6"/>
    <w:rsid w:val="7EBF57E3"/>
    <w:rsid w:val="7EE37787"/>
    <w:rsid w:val="7EED013A"/>
    <w:rsid w:val="7EF25CC5"/>
    <w:rsid w:val="7EF96433"/>
    <w:rsid w:val="7EFE1AFE"/>
    <w:rsid w:val="7EFE6903"/>
    <w:rsid w:val="7F064C48"/>
    <w:rsid w:val="7F0946A0"/>
    <w:rsid w:val="7F13096B"/>
    <w:rsid w:val="7F130C46"/>
    <w:rsid w:val="7F1F15C4"/>
    <w:rsid w:val="7F2363EB"/>
    <w:rsid w:val="7F2C6592"/>
    <w:rsid w:val="7F3511F2"/>
    <w:rsid w:val="7F3800B2"/>
    <w:rsid w:val="7F40222C"/>
    <w:rsid w:val="7F45772D"/>
    <w:rsid w:val="7F4A6AF1"/>
    <w:rsid w:val="7F4C56EB"/>
    <w:rsid w:val="7F4D7D5D"/>
    <w:rsid w:val="7F517E80"/>
    <w:rsid w:val="7F52676B"/>
    <w:rsid w:val="7F573E80"/>
    <w:rsid w:val="7F5D6825"/>
    <w:rsid w:val="7F6F0306"/>
    <w:rsid w:val="7F7C4EEB"/>
    <w:rsid w:val="7F81364A"/>
    <w:rsid w:val="7F881207"/>
    <w:rsid w:val="7F8C710A"/>
    <w:rsid w:val="7F962747"/>
    <w:rsid w:val="7F990AD8"/>
    <w:rsid w:val="7F9A1827"/>
    <w:rsid w:val="7FA90A95"/>
    <w:rsid w:val="7FB126D4"/>
    <w:rsid w:val="7FCC7F5C"/>
    <w:rsid w:val="7FCD562F"/>
    <w:rsid w:val="7FCF0826"/>
    <w:rsid w:val="7FD665D7"/>
    <w:rsid w:val="7FD9432F"/>
    <w:rsid w:val="7FDD0F5E"/>
    <w:rsid w:val="7FDF458D"/>
    <w:rsid w:val="7FE50B76"/>
    <w:rsid w:val="7FE6474E"/>
    <w:rsid w:val="7FE707E4"/>
    <w:rsid w:val="7FF759AF"/>
    <w:rsid w:val="7FF8654D"/>
    <w:rsid w:val="7FFE3876"/>
    <w:rsid w:val="7FFF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仿宋" w:cstheme="minorBidi"/>
      <w:sz w:val="56"/>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 w:type="paragraph" w:styleId="8">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7041</Words>
  <Characters>7115</Characters>
  <Lines>0</Lines>
  <Paragraphs>0</Paragraphs>
  <TotalTime>22</TotalTime>
  <ScaleCrop>false</ScaleCrop>
  <LinksUpToDate>false</LinksUpToDate>
  <CharactersWithSpaces>7115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2020-12-30T09:22:00Z</dcterms:created>
  <dc:creator>Administrator</dc:creator>
  <cp:lastModifiedBy> Tíng</cp:lastModifiedBy>
  <cp:lastPrinted>2022-04-01T07:53:00Z</cp:lastPrinted>
  <dcterms:modified xsi:type="dcterms:W3CDTF">2022-04-15T09:21:20Z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FCBFC6ED043C475E83D83E3327B7F561</vt:lpwstr>
  </property>
</Properties>
</file>