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4C9" w:rsidRPr="009D7625" w:rsidRDefault="008164C9" w:rsidP="008164C9">
      <w:pPr>
        <w:spacing w:line="540" w:lineRule="exact"/>
        <w:jc w:val="left"/>
        <w:rPr>
          <w:rFonts w:ascii="方正小标宋简体" w:eastAsia="方正小标宋简体" w:hAnsi="方正小标宋简体" w:cs="方正小标宋简体"/>
          <w:bCs/>
          <w:color w:val="000000" w:themeColor="text1"/>
          <w:sz w:val="30"/>
          <w:szCs w:val="30"/>
          <w:shd w:val="clear" w:color="auto" w:fill="FFFFFF"/>
        </w:rPr>
      </w:pPr>
      <w:r w:rsidRPr="009D7625">
        <w:rPr>
          <w:rFonts w:ascii="方正小标宋简体" w:eastAsia="方正小标宋简体" w:hAnsi="方正小标宋简体" w:cs="方正小标宋简体" w:hint="eastAsia"/>
          <w:bCs/>
          <w:color w:val="000000" w:themeColor="text1"/>
          <w:sz w:val="30"/>
          <w:szCs w:val="30"/>
          <w:shd w:val="clear" w:color="auto" w:fill="FFFFFF"/>
        </w:rPr>
        <w:t>附件</w:t>
      </w:r>
    </w:p>
    <w:p w:rsidR="008164C9" w:rsidRPr="001067B4" w:rsidRDefault="008164C9" w:rsidP="008164C9">
      <w:pPr>
        <w:spacing w:line="540" w:lineRule="exact"/>
        <w:jc w:val="center"/>
        <w:rPr>
          <w:rFonts w:ascii="方正小标宋简体" w:eastAsia="方正小标宋简体" w:hAnsi="方正小标宋简体" w:cs="方正小标宋简体"/>
          <w:color w:val="000000" w:themeColor="text1"/>
          <w:sz w:val="44"/>
          <w:szCs w:val="44"/>
          <w:shd w:val="clear" w:color="auto" w:fill="FFFFFF"/>
        </w:rPr>
      </w:pPr>
      <w:r w:rsidRPr="001067B4">
        <w:rPr>
          <w:rFonts w:ascii="方正小标宋简体" w:eastAsia="方正小标宋简体" w:hAnsi="方正小标宋简体" w:cs="方正小标宋简体" w:hint="eastAsia"/>
          <w:color w:val="000000" w:themeColor="text1"/>
          <w:sz w:val="44"/>
          <w:szCs w:val="44"/>
          <w:shd w:val="clear" w:color="auto" w:fill="FFFFFF"/>
        </w:rPr>
        <w:t>2020年梅州市教育系统关于进一步加强</w:t>
      </w:r>
    </w:p>
    <w:p w:rsidR="008164C9" w:rsidRPr="001067B4" w:rsidRDefault="008164C9" w:rsidP="008164C9">
      <w:pPr>
        <w:spacing w:line="540" w:lineRule="exact"/>
        <w:jc w:val="center"/>
        <w:rPr>
          <w:rFonts w:ascii="仿宋" w:eastAsia="仿宋" w:hAnsi="仿宋"/>
          <w:color w:val="000000" w:themeColor="text1"/>
          <w:sz w:val="44"/>
          <w:szCs w:val="44"/>
          <w:shd w:val="clear" w:color="auto" w:fill="FFFFFF"/>
        </w:rPr>
      </w:pPr>
      <w:r w:rsidRPr="001067B4">
        <w:rPr>
          <w:rFonts w:ascii="方正小标宋简体" w:eastAsia="方正小标宋简体" w:hAnsi="方正小标宋简体" w:cs="方正小标宋简体" w:hint="eastAsia"/>
          <w:color w:val="000000" w:themeColor="text1"/>
          <w:sz w:val="44"/>
          <w:szCs w:val="44"/>
          <w:shd w:val="clear" w:color="auto" w:fill="FFFFFF"/>
        </w:rPr>
        <w:t>未成年人思想道德建设工作方案</w:t>
      </w:r>
    </w:p>
    <w:p w:rsidR="008164C9" w:rsidRPr="001067B4" w:rsidRDefault="008164C9" w:rsidP="008164C9">
      <w:pPr>
        <w:spacing w:line="540" w:lineRule="exact"/>
        <w:ind w:firstLineChars="200" w:firstLine="640"/>
        <w:rPr>
          <w:rFonts w:ascii="仿宋" w:eastAsia="仿宋" w:hAnsi="仿宋"/>
          <w:color w:val="000000" w:themeColor="text1"/>
          <w:sz w:val="32"/>
          <w:szCs w:val="32"/>
          <w:shd w:val="clear" w:color="auto" w:fill="FFFFFF"/>
        </w:rPr>
      </w:pPr>
    </w:p>
    <w:p w:rsidR="008164C9" w:rsidRPr="001067B4" w:rsidRDefault="008164C9" w:rsidP="008164C9">
      <w:pPr>
        <w:spacing w:line="540" w:lineRule="exact"/>
        <w:ind w:firstLineChars="200" w:firstLine="640"/>
        <w:rPr>
          <w:rFonts w:ascii="仿宋" w:eastAsia="仿宋" w:hAnsi="仿宋"/>
          <w:color w:val="000000" w:themeColor="text1"/>
          <w:sz w:val="32"/>
          <w:szCs w:val="32"/>
          <w:shd w:val="clear" w:color="auto" w:fill="FFFFFF"/>
        </w:rPr>
      </w:pPr>
      <w:r w:rsidRPr="001067B4">
        <w:rPr>
          <w:rFonts w:ascii="仿宋" w:eastAsia="仿宋" w:hAnsi="仿宋" w:hint="eastAsia"/>
          <w:color w:val="000000" w:themeColor="text1"/>
          <w:sz w:val="32"/>
          <w:szCs w:val="32"/>
          <w:shd w:val="clear" w:color="auto" w:fill="FFFFFF"/>
        </w:rPr>
        <w:t>为进一步加强和改进我市未成年人思想道德建设工作，结合前期工作实际，特制定本方案。</w:t>
      </w:r>
    </w:p>
    <w:p w:rsidR="008164C9" w:rsidRPr="001067B4" w:rsidRDefault="008164C9" w:rsidP="008164C9">
      <w:pPr>
        <w:spacing w:line="540" w:lineRule="exact"/>
        <w:ind w:firstLineChars="200" w:firstLine="640"/>
        <w:rPr>
          <w:rFonts w:ascii="黑体" w:eastAsia="黑体" w:hAnsi="宋体"/>
          <w:color w:val="000000" w:themeColor="text1"/>
          <w:sz w:val="32"/>
          <w:szCs w:val="32"/>
        </w:rPr>
      </w:pPr>
      <w:r w:rsidRPr="001067B4">
        <w:rPr>
          <w:rFonts w:ascii="黑体" w:eastAsia="黑体" w:hAnsi="黑体" w:hint="eastAsia"/>
          <w:color w:val="000000" w:themeColor="text1"/>
          <w:sz w:val="32"/>
          <w:szCs w:val="32"/>
        </w:rPr>
        <w:t>一、指导思想</w:t>
      </w:r>
    </w:p>
    <w:p w:rsidR="008164C9" w:rsidRPr="001067B4" w:rsidRDefault="008164C9" w:rsidP="008164C9">
      <w:pPr>
        <w:spacing w:line="540" w:lineRule="exact"/>
        <w:ind w:firstLineChars="198" w:firstLine="634"/>
        <w:rPr>
          <w:rFonts w:ascii="仿宋_GB2312" w:eastAsia="仿宋_GB2312"/>
          <w:color w:val="000000" w:themeColor="text1"/>
          <w:sz w:val="32"/>
          <w:szCs w:val="32"/>
        </w:rPr>
      </w:pPr>
      <w:r w:rsidRPr="001067B4">
        <w:rPr>
          <w:rFonts w:ascii="仿宋_GB2312" w:eastAsia="仿宋_GB2312" w:hint="eastAsia"/>
          <w:color w:val="000000" w:themeColor="text1"/>
          <w:sz w:val="32"/>
          <w:szCs w:val="32"/>
        </w:rPr>
        <w:t>深入贯彻落实习近平新时代中国特色社会主义思想，全面贯彻落实党的十九大、十九届二中、三中和四中全会精神，以习近平总书记关于未成年人思想道德建设工作的一系列重要指示精神为指导，落实立德树人根本任务，以培育和践行社会主义核心价值观为主线，以进一步健全完善领导体制和工作机制，深入开展思想道德教育实践活动，健全完善学校、家庭、社会“三结合”教育网络，加快推进未成年人活动阵地建设，共同营造良好的社会文化环境为主要任务，以创建全国文明城市工作为重要抓手，积极克服新冠肺炎疫情带来的影响，科学把握特点规律，着力加强顶层设计、系统抓建，注重软硬兼顾、内外兼修，强化阵地建设、活动组织，规范台账归档、成果展示，狠抓工作落实、固化机制，确保实现加强未成年人思想工作和创建全国文明城市工作水平“两促进、两提升”。</w:t>
      </w:r>
    </w:p>
    <w:p w:rsidR="008164C9" w:rsidRPr="001067B4" w:rsidRDefault="008164C9" w:rsidP="008164C9">
      <w:pPr>
        <w:spacing w:line="540" w:lineRule="exact"/>
        <w:ind w:firstLineChars="198" w:firstLine="634"/>
        <w:rPr>
          <w:rFonts w:ascii="黑体" w:eastAsia="黑体"/>
          <w:color w:val="000000" w:themeColor="text1"/>
          <w:sz w:val="32"/>
          <w:szCs w:val="32"/>
        </w:rPr>
      </w:pPr>
      <w:r w:rsidRPr="001067B4">
        <w:rPr>
          <w:rFonts w:ascii="黑体" w:eastAsia="黑体" w:hAnsi="黑体" w:hint="eastAsia"/>
          <w:color w:val="000000" w:themeColor="text1"/>
          <w:sz w:val="32"/>
          <w:szCs w:val="32"/>
        </w:rPr>
        <w:t>二、组织领导</w:t>
      </w:r>
    </w:p>
    <w:p w:rsidR="008164C9" w:rsidRPr="001067B4" w:rsidRDefault="008164C9" w:rsidP="008164C9">
      <w:pPr>
        <w:spacing w:line="540" w:lineRule="exact"/>
        <w:ind w:firstLine="640"/>
        <w:rPr>
          <w:rFonts w:ascii="仿宋_GB2312" w:eastAsia="仿宋_GB2312"/>
          <w:color w:val="000000" w:themeColor="text1"/>
          <w:sz w:val="32"/>
          <w:szCs w:val="32"/>
          <w:shd w:val="clear" w:color="auto" w:fill="FFFFFF"/>
        </w:rPr>
      </w:pPr>
      <w:r w:rsidRPr="001067B4">
        <w:rPr>
          <w:rFonts w:ascii="仿宋_GB2312" w:eastAsia="仿宋_GB2312" w:hint="eastAsia"/>
          <w:color w:val="000000" w:themeColor="text1"/>
          <w:sz w:val="32"/>
          <w:szCs w:val="32"/>
          <w:shd w:val="clear" w:color="auto" w:fill="FFFFFF"/>
        </w:rPr>
        <w:t>在市委市政府的坚强领导下，在市未成年人思想道德工作领导小组的具体指导下，成立梅州市教育系统未成年人思想道德工作领导小组。</w:t>
      </w:r>
    </w:p>
    <w:p w:rsidR="008164C9" w:rsidRPr="001067B4" w:rsidRDefault="008164C9" w:rsidP="008164C9">
      <w:pPr>
        <w:spacing w:line="540" w:lineRule="exact"/>
        <w:ind w:firstLine="640"/>
        <w:rPr>
          <w:rFonts w:ascii="仿宋_GB2312" w:eastAsia="仿宋_GB2312"/>
          <w:color w:val="000000" w:themeColor="text1"/>
          <w:sz w:val="32"/>
          <w:szCs w:val="32"/>
          <w:shd w:val="clear" w:color="auto" w:fill="FFFFFF"/>
        </w:rPr>
      </w:pPr>
      <w:r w:rsidRPr="001067B4">
        <w:rPr>
          <w:rFonts w:ascii="仿宋_GB2312" w:eastAsia="仿宋_GB2312" w:hint="eastAsia"/>
          <w:color w:val="000000" w:themeColor="text1"/>
          <w:sz w:val="32"/>
          <w:szCs w:val="32"/>
          <w:shd w:val="clear" w:color="auto" w:fill="FFFFFF"/>
        </w:rPr>
        <w:t>组长：彭旭（市教育局局长）</w:t>
      </w:r>
    </w:p>
    <w:p w:rsidR="008164C9" w:rsidRPr="001067B4" w:rsidRDefault="008164C9" w:rsidP="008164C9">
      <w:pPr>
        <w:spacing w:line="540" w:lineRule="exact"/>
        <w:ind w:firstLine="640"/>
        <w:rPr>
          <w:rFonts w:ascii="仿宋_GB2312" w:eastAsia="仿宋_GB2312"/>
          <w:color w:val="000000" w:themeColor="text1"/>
          <w:sz w:val="32"/>
          <w:szCs w:val="32"/>
          <w:shd w:val="clear" w:color="auto" w:fill="FFFFFF"/>
        </w:rPr>
      </w:pPr>
      <w:r w:rsidRPr="001067B4">
        <w:rPr>
          <w:rFonts w:ascii="仿宋_GB2312" w:eastAsia="仿宋_GB2312" w:hint="eastAsia"/>
          <w:color w:val="000000" w:themeColor="text1"/>
          <w:sz w:val="32"/>
          <w:szCs w:val="32"/>
          <w:shd w:val="clear" w:color="auto" w:fill="FFFFFF"/>
        </w:rPr>
        <w:lastRenderedPageBreak/>
        <w:t>常务副组长：朱志强（市教育局副局长）</w:t>
      </w:r>
    </w:p>
    <w:p w:rsidR="008164C9" w:rsidRPr="001067B4" w:rsidRDefault="008164C9" w:rsidP="008164C9">
      <w:pPr>
        <w:spacing w:line="540" w:lineRule="exact"/>
        <w:ind w:firstLine="640"/>
        <w:rPr>
          <w:rFonts w:ascii="仿宋_GB2312" w:eastAsia="仿宋_GB2312"/>
          <w:color w:val="000000" w:themeColor="text1"/>
          <w:sz w:val="32"/>
          <w:szCs w:val="32"/>
          <w:shd w:val="clear" w:color="auto" w:fill="FFFFFF"/>
        </w:rPr>
      </w:pPr>
      <w:r w:rsidRPr="001067B4">
        <w:rPr>
          <w:rFonts w:ascii="仿宋_GB2312" w:eastAsia="仿宋_GB2312" w:hint="eastAsia"/>
          <w:color w:val="000000" w:themeColor="text1"/>
          <w:sz w:val="32"/>
          <w:szCs w:val="32"/>
          <w:shd w:val="clear" w:color="auto" w:fill="FFFFFF"/>
        </w:rPr>
        <w:t>副组长：李足新（市教育局副局长）、钟文（市教育局副局长）、李延海（市教育局副局长）、唐秀娟（市纪委监委驻市教育局纪检监察组组长）</w:t>
      </w:r>
    </w:p>
    <w:p w:rsidR="008164C9" w:rsidRPr="001067B4" w:rsidRDefault="008164C9" w:rsidP="008164C9">
      <w:pPr>
        <w:spacing w:line="540" w:lineRule="exact"/>
        <w:ind w:firstLine="640"/>
        <w:rPr>
          <w:rFonts w:ascii="仿宋_GB2312" w:eastAsia="仿宋_GB2312"/>
          <w:color w:val="000000" w:themeColor="text1"/>
          <w:sz w:val="32"/>
          <w:szCs w:val="32"/>
          <w:shd w:val="clear" w:color="auto" w:fill="FFFFFF"/>
        </w:rPr>
      </w:pPr>
      <w:r w:rsidRPr="001067B4">
        <w:rPr>
          <w:rFonts w:ascii="仿宋_GB2312" w:eastAsia="仿宋_GB2312" w:hint="eastAsia"/>
          <w:color w:val="000000" w:themeColor="text1"/>
          <w:sz w:val="32"/>
          <w:szCs w:val="32"/>
          <w:shd w:val="clear" w:color="auto" w:fill="FFFFFF"/>
        </w:rPr>
        <w:t>成员：各县（市、区）教育局局长、市直学校校长、市教育局机关各科室（中心、站）科长（负责人）</w:t>
      </w:r>
    </w:p>
    <w:p w:rsidR="008164C9" w:rsidRPr="001067B4" w:rsidRDefault="008164C9" w:rsidP="008164C9">
      <w:pPr>
        <w:spacing w:line="540" w:lineRule="exact"/>
        <w:ind w:firstLine="640"/>
        <w:rPr>
          <w:rFonts w:ascii="仿宋_GB2312" w:eastAsia="仿宋_GB2312"/>
          <w:color w:val="000000" w:themeColor="text1"/>
          <w:sz w:val="32"/>
          <w:szCs w:val="32"/>
          <w:shd w:val="clear" w:color="auto" w:fill="FFFFFF"/>
        </w:rPr>
      </w:pPr>
      <w:r w:rsidRPr="001067B4">
        <w:rPr>
          <w:rFonts w:ascii="仿宋_GB2312" w:eastAsia="仿宋_GB2312" w:hint="eastAsia"/>
          <w:color w:val="000000" w:themeColor="text1"/>
          <w:sz w:val="32"/>
          <w:szCs w:val="32"/>
          <w:shd w:val="clear" w:color="auto" w:fill="FFFFFF"/>
        </w:rPr>
        <w:t>领导小组下设办公室，办公室设在市局创文办，加强未成年人思想道德建设工作的统筹协调、推进落实。</w:t>
      </w:r>
    </w:p>
    <w:p w:rsidR="008164C9" w:rsidRPr="001067B4" w:rsidRDefault="008164C9" w:rsidP="008164C9">
      <w:pPr>
        <w:spacing w:line="540" w:lineRule="exact"/>
        <w:ind w:firstLineChars="200" w:firstLine="640"/>
        <w:rPr>
          <w:rFonts w:ascii="仿宋_GB2312" w:eastAsia="仿宋_GB2312"/>
          <w:color w:val="000000" w:themeColor="text1"/>
          <w:sz w:val="32"/>
          <w:szCs w:val="32"/>
        </w:rPr>
      </w:pPr>
      <w:r w:rsidRPr="001067B4">
        <w:rPr>
          <w:rFonts w:ascii="仿宋_GB2312" w:eastAsia="仿宋_GB2312" w:hint="eastAsia"/>
          <w:color w:val="000000" w:themeColor="text1"/>
          <w:sz w:val="32"/>
          <w:szCs w:val="32"/>
        </w:rPr>
        <w:t>各县（市、区）教育局和各学校要相应成立本单位未成年人思想道德建设工作领导小组，切实强化组织领导、抓好工作统筹、推进工作落实。</w:t>
      </w:r>
    </w:p>
    <w:p w:rsidR="008164C9" w:rsidRPr="001067B4" w:rsidRDefault="008164C9" w:rsidP="008164C9">
      <w:pPr>
        <w:spacing w:line="540" w:lineRule="exact"/>
        <w:ind w:firstLineChars="198" w:firstLine="634"/>
        <w:rPr>
          <w:rFonts w:ascii="黑体" w:eastAsia="黑体"/>
          <w:color w:val="000000" w:themeColor="text1"/>
          <w:sz w:val="32"/>
          <w:szCs w:val="32"/>
        </w:rPr>
      </w:pPr>
      <w:r w:rsidRPr="001067B4">
        <w:rPr>
          <w:rFonts w:ascii="黑体" w:eastAsia="黑体" w:hAnsi="黑体" w:hint="eastAsia"/>
          <w:color w:val="000000" w:themeColor="text1"/>
          <w:sz w:val="32"/>
          <w:szCs w:val="32"/>
        </w:rPr>
        <w:t>三、主要任务</w:t>
      </w:r>
    </w:p>
    <w:p w:rsidR="008164C9" w:rsidRPr="001067B4" w:rsidRDefault="008164C9" w:rsidP="008164C9">
      <w:pPr>
        <w:spacing w:line="540" w:lineRule="exact"/>
        <w:ind w:firstLineChars="200" w:firstLine="640"/>
        <w:rPr>
          <w:rFonts w:ascii="楷体" w:eastAsia="楷体" w:hAnsi="楷体" w:cs="楷体"/>
          <w:color w:val="000000" w:themeColor="text1"/>
          <w:sz w:val="32"/>
          <w:szCs w:val="32"/>
        </w:rPr>
      </w:pPr>
      <w:r w:rsidRPr="001067B4">
        <w:rPr>
          <w:rFonts w:ascii="楷体" w:eastAsia="楷体" w:hAnsi="楷体" w:cs="楷体" w:hint="eastAsia"/>
          <w:color w:val="000000" w:themeColor="text1"/>
          <w:sz w:val="32"/>
          <w:szCs w:val="32"/>
        </w:rPr>
        <w:t>（一）完善未成年人思想道德工作机制</w:t>
      </w:r>
    </w:p>
    <w:p w:rsidR="008164C9" w:rsidRPr="001067B4" w:rsidRDefault="008164C9" w:rsidP="008164C9">
      <w:pPr>
        <w:spacing w:line="540" w:lineRule="exact"/>
        <w:ind w:firstLineChars="200" w:firstLine="643"/>
        <w:rPr>
          <w:rFonts w:ascii="仿宋_GB2312" w:eastAsia="仿宋_GB2312"/>
          <w:color w:val="000000" w:themeColor="text1"/>
          <w:sz w:val="32"/>
          <w:szCs w:val="32"/>
        </w:rPr>
      </w:pPr>
      <w:r w:rsidRPr="001067B4">
        <w:rPr>
          <w:rFonts w:ascii="仿宋_GB2312" w:eastAsia="仿宋_GB2312" w:hint="eastAsia"/>
          <w:b/>
          <w:bCs/>
          <w:color w:val="000000" w:themeColor="text1"/>
          <w:sz w:val="32"/>
          <w:szCs w:val="32"/>
        </w:rPr>
        <w:t>1.会议机制。</w:t>
      </w:r>
      <w:r w:rsidRPr="001067B4">
        <w:rPr>
          <w:rFonts w:ascii="仿宋_GB2312" w:eastAsia="仿宋_GB2312" w:hint="eastAsia"/>
          <w:color w:val="000000" w:themeColor="text1"/>
          <w:sz w:val="32"/>
          <w:szCs w:val="32"/>
        </w:rPr>
        <w:t>领导小组每半年召开1至2次工作部署推进会，统一思想认识、明确任务要求，研究解决重难点问题，并结合创建全国文明城市进程和工作需要，视情召开专项会议。各学校结合未成年人思想道德建设工作抓建实际，及时召开工作会议，部署任务、研究解决问题。</w:t>
      </w:r>
    </w:p>
    <w:p w:rsidR="008164C9" w:rsidRPr="001067B4" w:rsidRDefault="008164C9" w:rsidP="008164C9">
      <w:pPr>
        <w:spacing w:line="540" w:lineRule="exact"/>
        <w:ind w:firstLineChars="200" w:firstLine="643"/>
        <w:rPr>
          <w:rFonts w:ascii="仿宋_GB2312" w:eastAsia="仿宋_GB2312"/>
          <w:color w:val="000000" w:themeColor="text1"/>
          <w:sz w:val="32"/>
          <w:szCs w:val="32"/>
        </w:rPr>
      </w:pPr>
      <w:r w:rsidRPr="001067B4">
        <w:rPr>
          <w:rFonts w:ascii="仿宋_GB2312" w:eastAsia="仿宋_GB2312" w:hint="eastAsia"/>
          <w:b/>
          <w:bCs/>
          <w:color w:val="000000" w:themeColor="text1"/>
          <w:sz w:val="32"/>
          <w:szCs w:val="32"/>
        </w:rPr>
        <w:t>2.检查指导机制。</w:t>
      </w:r>
      <w:r w:rsidRPr="001067B4">
        <w:rPr>
          <w:rFonts w:ascii="仿宋_GB2312" w:eastAsia="仿宋_GB2312" w:hint="eastAsia"/>
          <w:color w:val="000000" w:themeColor="text1"/>
          <w:sz w:val="32"/>
          <w:szCs w:val="32"/>
        </w:rPr>
        <w:t>在全国文明城市测评组抵梅测评前，除年内接受市创文办组织的检查考评外，市教育局按照工作需要不定期开展实地督查指导；各县（市、区）教育局落实属地管理要求，结合实际情况组织对辖区学校相关工作的实地检查指导。各学校要深入开展自查，并建立检查问题及整改清单的有关台帐，每次检查都对上次检查问题进行整改“回头看”（具体要求见附件2）。</w:t>
      </w:r>
    </w:p>
    <w:p w:rsidR="008164C9" w:rsidRPr="001067B4" w:rsidRDefault="008164C9" w:rsidP="008164C9">
      <w:pPr>
        <w:spacing w:line="540" w:lineRule="exact"/>
        <w:ind w:firstLineChars="200" w:firstLine="643"/>
        <w:rPr>
          <w:rFonts w:ascii="仿宋_GB2312" w:eastAsia="仿宋_GB2312"/>
          <w:color w:val="000000" w:themeColor="text1"/>
          <w:sz w:val="32"/>
          <w:szCs w:val="32"/>
        </w:rPr>
      </w:pPr>
      <w:r w:rsidRPr="001067B4">
        <w:rPr>
          <w:rFonts w:ascii="仿宋_GB2312" w:eastAsia="仿宋_GB2312" w:hint="eastAsia"/>
          <w:b/>
          <w:bCs/>
          <w:color w:val="000000" w:themeColor="text1"/>
          <w:sz w:val="32"/>
          <w:szCs w:val="32"/>
        </w:rPr>
        <w:t>3.集中研究机制。</w:t>
      </w:r>
      <w:r w:rsidRPr="001067B4">
        <w:rPr>
          <w:rFonts w:ascii="仿宋_GB2312" w:eastAsia="仿宋_GB2312" w:hint="eastAsia"/>
          <w:color w:val="000000" w:themeColor="text1"/>
          <w:sz w:val="32"/>
          <w:szCs w:val="32"/>
        </w:rPr>
        <w:t>创建全国文明城市期间，为全方位高标准</w:t>
      </w:r>
      <w:r w:rsidRPr="001067B4">
        <w:rPr>
          <w:rFonts w:ascii="仿宋_GB2312" w:eastAsia="仿宋_GB2312" w:hint="eastAsia"/>
          <w:color w:val="000000" w:themeColor="text1"/>
          <w:sz w:val="32"/>
          <w:szCs w:val="32"/>
        </w:rPr>
        <w:lastRenderedPageBreak/>
        <w:t>总结提炼未成年人思想道德建设工作网上申报材料，市局创文办将结合创建工作需要，组织各县（市、区）教育局创文精干力量，共同梳理工作成果、提炼经验做法。各县（市、区）教育局要跟进指导学校工作落实情况，定期收集材料；各学校要常态滚动收集整理活动方案、情况说明和图片素材，保质保量按时上报（任务清单见附件3）。</w:t>
      </w:r>
    </w:p>
    <w:p w:rsidR="008164C9" w:rsidRPr="001067B4" w:rsidRDefault="008164C9" w:rsidP="008164C9">
      <w:pPr>
        <w:spacing w:line="540" w:lineRule="exact"/>
        <w:ind w:firstLineChars="200" w:firstLine="643"/>
        <w:rPr>
          <w:rFonts w:ascii="仿宋_GB2312" w:eastAsia="仿宋_GB2312"/>
          <w:color w:val="000000" w:themeColor="text1"/>
          <w:sz w:val="32"/>
          <w:szCs w:val="32"/>
        </w:rPr>
      </w:pPr>
      <w:r w:rsidRPr="001067B4">
        <w:rPr>
          <w:rFonts w:ascii="仿宋_GB2312" w:eastAsia="仿宋_GB2312" w:hint="eastAsia"/>
          <w:b/>
          <w:bCs/>
          <w:color w:val="000000" w:themeColor="text1"/>
          <w:sz w:val="32"/>
          <w:szCs w:val="32"/>
        </w:rPr>
        <w:t>4.业务培训机制。</w:t>
      </w:r>
      <w:r w:rsidRPr="001067B4">
        <w:rPr>
          <w:rFonts w:ascii="仿宋_GB2312" w:eastAsia="仿宋_GB2312" w:hint="eastAsia"/>
          <w:color w:val="000000" w:themeColor="text1"/>
          <w:sz w:val="32"/>
          <w:szCs w:val="32"/>
        </w:rPr>
        <w:t>为促进提升各级学校未成年人思想道德建设抓建能力，拟于5至6月份结合疫情防控情况，开展全市教育系统未成年人思想道德建设工作业务培训。</w:t>
      </w:r>
    </w:p>
    <w:p w:rsidR="008164C9" w:rsidRPr="001067B4" w:rsidRDefault="008164C9" w:rsidP="008164C9">
      <w:pPr>
        <w:spacing w:line="540" w:lineRule="exact"/>
        <w:ind w:firstLineChars="200" w:firstLine="640"/>
        <w:rPr>
          <w:rFonts w:ascii="楷体" w:eastAsia="楷体" w:hAnsi="楷体" w:cs="楷体"/>
          <w:color w:val="000000" w:themeColor="text1"/>
          <w:sz w:val="32"/>
          <w:szCs w:val="32"/>
        </w:rPr>
      </w:pPr>
      <w:r w:rsidRPr="001067B4">
        <w:rPr>
          <w:rFonts w:ascii="楷体" w:eastAsia="楷体" w:hAnsi="楷体" w:cs="楷体" w:hint="eastAsia"/>
          <w:color w:val="000000" w:themeColor="text1"/>
          <w:sz w:val="32"/>
          <w:szCs w:val="32"/>
        </w:rPr>
        <w:t>（二）深入开展各类主题教育实践活动</w:t>
      </w:r>
    </w:p>
    <w:p w:rsidR="008164C9" w:rsidRPr="001067B4" w:rsidRDefault="008164C9" w:rsidP="008164C9">
      <w:pPr>
        <w:spacing w:line="540" w:lineRule="exact"/>
        <w:ind w:firstLineChars="200" w:firstLine="643"/>
        <w:rPr>
          <w:rFonts w:ascii="仿宋_GB2312" w:eastAsia="仿宋_GB2312"/>
          <w:bCs/>
          <w:color w:val="000000" w:themeColor="text1"/>
          <w:sz w:val="32"/>
          <w:szCs w:val="32"/>
        </w:rPr>
      </w:pPr>
      <w:r w:rsidRPr="001067B4">
        <w:rPr>
          <w:rFonts w:ascii="仿宋_GB2312" w:eastAsia="仿宋_GB2312" w:hint="eastAsia"/>
          <w:b/>
          <w:bCs/>
          <w:color w:val="000000" w:themeColor="text1"/>
          <w:sz w:val="32"/>
          <w:szCs w:val="32"/>
        </w:rPr>
        <w:t>1.开展“扣好人生第一粒扣子”系列活动。</w:t>
      </w:r>
      <w:r w:rsidRPr="001067B4">
        <w:rPr>
          <w:rFonts w:ascii="仿宋_GB2312" w:eastAsia="仿宋_GB2312" w:hint="eastAsia"/>
          <w:bCs/>
          <w:color w:val="000000" w:themeColor="text1"/>
          <w:sz w:val="32"/>
          <w:szCs w:val="32"/>
        </w:rPr>
        <w:t>要紧紧围绕“新时代好少年学习宣传活动”、“传承红色基因”系列教育活动、“中华优秀传统文化传承活动”、“学雷锋志愿服务活动”、“劳动美社会实践活动”、“阳光成长心理健康教育活动”，扎实开展“扣好人生第一粒扣子” 系列活动，大力推进课堂教学与课外实践、教学与研学相结合，特别是进一步加大学雷锋志愿服务、劳动美社会实践等活动组织力度，全方位促进提升教育实践活动效果。</w:t>
      </w:r>
    </w:p>
    <w:p w:rsidR="008164C9" w:rsidRPr="001067B4" w:rsidRDefault="008164C9" w:rsidP="008164C9">
      <w:pPr>
        <w:spacing w:line="540" w:lineRule="exact"/>
        <w:ind w:firstLineChars="200" w:firstLine="643"/>
        <w:rPr>
          <w:rFonts w:ascii="仿宋_GB2312" w:eastAsia="仿宋_GB2312"/>
          <w:bCs/>
          <w:color w:val="000000" w:themeColor="text1"/>
          <w:sz w:val="32"/>
          <w:szCs w:val="32"/>
        </w:rPr>
      </w:pPr>
      <w:r w:rsidRPr="001067B4">
        <w:rPr>
          <w:rFonts w:ascii="仿宋_GB2312" w:eastAsia="仿宋_GB2312" w:hint="eastAsia"/>
          <w:b/>
          <w:color w:val="000000" w:themeColor="text1"/>
          <w:sz w:val="32"/>
          <w:szCs w:val="32"/>
        </w:rPr>
        <w:t>2.深入开展培育和践行社会主义核心价值观活动。</w:t>
      </w:r>
      <w:r w:rsidRPr="001067B4">
        <w:rPr>
          <w:rFonts w:ascii="仿宋_GB2312" w:eastAsia="仿宋_GB2312" w:hint="eastAsia"/>
          <w:bCs/>
          <w:color w:val="000000" w:themeColor="text1"/>
          <w:sz w:val="32"/>
          <w:szCs w:val="32"/>
        </w:rPr>
        <w:t>大力推进社会主义核心价值观进课堂、进教材、进头脑，灵活多样开展征文、演讲、主题班会等主题教育活动，把社会主义核心价值观融入教育全过程。落实《新时代爱国主义教育实施纲要》要求，在重要时间节点开展中国梦学习宣传教育和“我们的节日”系列主题活动，提升爱国主义教育和中华传统文化教育的质量效果。深入学习《关于加强新时代少先队辅导员队伍的意见》，加强少先队辅导员队伍建设，周密组织共青团、少先队活动。</w:t>
      </w:r>
    </w:p>
    <w:p w:rsidR="008164C9" w:rsidRPr="001067B4" w:rsidRDefault="008164C9" w:rsidP="008164C9">
      <w:pPr>
        <w:spacing w:line="540" w:lineRule="exact"/>
        <w:ind w:firstLineChars="200" w:firstLine="643"/>
        <w:rPr>
          <w:rFonts w:ascii="仿宋_GB2312" w:eastAsia="仿宋_GB2312"/>
          <w:bCs/>
          <w:color w:val="000000" w:themeColor="text1"/>
          <w:sz w:val="32"/>
          <w:szCs w:val="32"/>
        </w:rPr>
      </w:pPr>
      <w:r w:rsidRPr="001067B4">
        <w:rPr>
          <w:rFonts w:ascii="仿宋_GB2312" w:eastAsia="仿宋_GB2312" w:hint="eastAsia"/>
          <w:b/>
          <w:color w:val="000000" w:themeColor="text1"/>
          <w:sz w:val="32"/>
          <w:szCs w:val="32"/>
        </w:rPr>
        <w:lastRenderedPageBreak/>
        <w:t>3.开展优秀童谣传唱活动。</w:t>
      </w:r>
      <w:r w:rsidRPr="001067B4">
        <w:rPr>
          <w:rFonts w:ascii="仿宋_GB2312" w:eastAsia="仿宋_GB2312" w:hint="eastAsia"/>
          <w:bCs/>
          <w:color w:val="000000" w:themeColor="text1"/>
          <w:sz w:val="32"/>
          <w:szCs w:val="32"/>
        </w:rPr>
        <w:t>组织未成年人传唱优秀童谣活动，加大对优秀童谣传唱活动的宣传报道力度，积极参加第四届客家童谣节暨乡村学校少年宫成果展演，推动形成具有客家特色的未成年人思想道德活动品牌。</w:t>
      </w:r>
    </w:p>
    <w:p w:rsidR="008164C9" w:rsidRPr="001067B4" w:rsidRDefault="008164C9" w:rsidP="008164C9">
      <w:pPr>
        <w:spacing w:line="540" w:lineRule="exact"/>
        <w:ind w:firstLineChars="200" w:firstLine="640"/>
        <w:rPr>
          <w:rFonts w:ascii="楷体" w:eastAsia="楷体" w:hAnsi="楷体" w:cs="楷体"/>
          <w:color w:val="000000" w:themeColor="text1"/>
          <w:sz w:val="32"/>
          <w:szCs w:val="32"/>
        </w:rPr>
      </w:pPr>
      <w:r w:rsidRPr="001067B4">
        <w:rPr>
          <w:rFonts w:ascii="楷体" w:eastAsia="楷体" w:hAnsi="楷体" w:cs="楷体" w:hint="eastAsia"/>
          <w:color w:val="000000" w:themeColor="text1"/>
          <w:sz w:val="32"/>
          <w:szCs w:val="32"/>
        </w:rPr>
        <w:t>（三）健全完善学校、家庭、社会“三结合”教育网络</w:t>
      </w:r>
    </w:p>
    <w:p w:rsidR="008164C9" w:rsidRPr="001067B4" w:rsidRDefault="008164C9" w:rsidP="008164C9">
      <w:pPr>
        <w:spacing w:line="540" w:lineRule="exact"/>
        <w:ind w:firstLineChars="200" w:firstLine="643"/>
        <w:rPr>
          <w:rFonts w:ascii="仿宋_GB2312" w:eastAsia="仿宋_GB2312"/>
          <w:color w:val="000000" w:themeColor="text1"/>
          <w:sz w:val="32"/>
          <w:szCs w:val="32"/>
        </w:rPr>
      </w:pPr>
      <w:r w:rsidRPr="001067B4">
        <w:rPr>
          <w:rFonts w:ascii="仿宋_GB2312" w:eastAsia="仿宋_GB2312" w:hint="eastAsia"/>
          <w:b/>
          <w:bCs/>
          <w:color w:val="000000" w:themeColor="text1"/>
          <w:sz w:val="32"/>
          <w:szCs w:val="32"/>
        </w:rPr>
        <w:t>1.强化校园育人。</w:t>
      </w:r>
      <w:r w:rsidRPr="001067B4">
        <w:rPr>
          <w:rFonts w:ascii="仿宋_GB2312" w:eastAsia="仿宋_GB2312" w:hint="eastAsia"/>
          <w:bCs/>
          <w:color w:val="000000" w:themeColor="text1"/>
          <w:sz w:val="32"/>
          <w:szCs w:val="32"/>
        </w:rPr>
        <w:t>各级学校</w:t>
      </w:r>
      <w:r w:rsidRPr="001067B4">
        <w:rPr>
          <w:rFonts w:ascii="仿宋_GB2312" w:eastAsia="仿宋_GB2312" w:hint="eastAsia"/>
          <w:color w:val="000000" w:themeColor="text1"/>
          <w:sz w:val="32"/>
          <w:szCs w:val="32"/>
        </w:rPr>
        <w:t>深化文明校园创建，对标文明校园“六好”创建标准，周密制定创建办法，突出“一校一品”建设，组织评选第四届市级“文明校园”，择优推荐上报省级和全国文明校园参评对象。</w:t>
      </w:r>
    </w:p>
    <w:p w:rsidR="008164C9" w:rsidRPr="001067B4" w:rsidRDefault="008164C9" w:rsidP="008164C9">
      <w:pPr>
        <w:spacing w:line="540" w:lineRule="exact"/>
        <w:ind w:firstLineChars="200" w:firstLine="643"/>
        <w:rPr>
          <w:rFonts w:ascii="仿宋_GB2312" w:eastAsia="仿宋_GB2312" w:hAnsi="华文仿宋" w:cs="仿宋_GB2312"/>
          <w:color w:val="000000" w:themeColor="text1"/>
          <w:sz w:val="32"/>
          <w:szCs w:val="32"/>
        </w:rPr>
      </w:pPr>
      <w:r w:rsidRPr="001067B4">
        <w:rPr>
          <w:rFonts w:ascii="仿宋_GB2312" w:eastAsia="仿宋_GB2312" w:hint="eastAsia"/>
          <w:b/>
          <w:bCs/>
          <w:color w:val="000000" w:themeColor="text1"/>
          <w:sz w:val="32"/>
          <w:szCs w:val="32"/>
        </w:rPr>
        <w:t>2.强化家庭育人。</w:t>
      </w:r>
      <w:r w:rsidRPr="001067B4">
        <w:rPr>
          <w:rFonts w:ascii="仿宋_GB2312" w:eastAsia="仿宋_GB2312" w:hint="eastAsia"/>
          <w:bCs/>
          <w:color w:val="000000" w:themeColor="text1"/>
          <w:sz w:val="32"/>
          <w:szCs w:val="32"/>
        </w:rPr>
        <w:t>各级学校</w:t>
      </w:r>
      <w:r w:rsidRPr="001067B4">
        <w:rPr>
          <w:rFonts w:ascii="仿宋_GB2312" w:eastAsia="仿宋_GB2312" w:hAnsi="华文仿宋" w:cs="仿宋_GB2312" w:hint="eastAsia"/>
          <w:color w:val="000000" w:themeColor="text1"/>
          <w:sz w:val="32"/>
          <w:szCs w:val="32"/>
        </w:rPr>
        <w:t>进一步加大对中小学家长委员会和学校家长学校活动开展的指导，组织举办家庭教育培训讲座及体验活动等家庭教育指导服务；每年至少组织2次家庭教育指导和2次家庭教育实践活动。促进提升家庭教育水平。</w:t>
      </w:r>
    </w:p>
    <w:p w:rsidR="008164C9" w:rsidRPr="001067B4" w:rsidRDefault="008164C9" w:rsidP="008164C9">
      <w:pPr>
        <w:spacing w:line="540" w:lineRule="exact"/>
        <w:ind w:firstLineChars="200" w:firstLine="643"/>
        <w:rPr>
          <w:rFonts w:ascii="仿宋_GB2312" w:eastAsia="仿宋_GB2312"/>
          <w:color w:val="000000" w:themeColor="text1"/>
          <w:sz w:val="32"/>
          <w:szCs w:val="32"/>
        </w:rPr>
      </w:pPr>
      <w:r w:rsidRPr="001067B4">
        <w:rPr>
          <w:rFonts w:ascii="仿宋_GB2312" w:eastAsia="仿宋_GB2312" w:hint="eastAsia"/>
          <w:b/>
          <w:bCs/>
          <w:color w:val="000000" w:themeColor="text1"/>
          <w:sz w:val="32"/>
          <w:szCs w:val="32"/>
        </w:rPr>
        <w:t>3.强化社会育人。</w:t>
      </w:r>
      <w:r w:rsidRPr="001067B4">
        <w:rPr>
          <w:rFonts w:ascii="仿宋_GB2312" w:eastAsia="仿宋_GB2312" w:hint="eastAsia"/>
          <w:bCs/>
          <w:color w:val="000000" w:themeColor="text1"/>
          <w:sz w:val="32"/>
          <w:szCs w:val="32"/>
        </w:rPr>
        <w:t>各县（市、区）教育局要</w:t>
      </w:r>
      <w:r w:rsidRPr="001067B4">
        <w:rPr>
          <w:rFonts w:ascii="仿宋_GB2312" w:eastAsia="仿宋_GB2312" w:hint="eastAsia"/>
          <w:color w:val="000000" w:themeColor="text1"/>
          <w:sz w:val="32"/>
          <w:szCs w:val="32"/>
        </w:rPr>
        <w:t>落实保障务工人员子女接受义务教育的工作机制；鼓励和引导社会各界帮扶留守流动儿童，拓展留守流动儿童活动阵地，推进流浪儿童救助保护工程，加强孤残和边缘儿童教育管理，实施关爱和帮扶工程。</w:t>
      </w:r>
    </w:p>
    <w:p w:rsidR="008164C9" w:rsidRPr="001067B4" w:rsidRDefault="008164C9" w:rsidP="008164C9">
      <w:pPr>
        <w:spacing w:line="540" w:lineRule="exact"/>
        <w:ind w:firstLineChars="200" w:firstLine="640"/>
        <w:rPr>
          <w:rFonts w:ascii="楷体" w:eastAsia="楷体" w:hAnsi="楷体" w:cs="楷体"/>
          <w:color w:val="000000" w:themeColor="text1"/>
          <w:sz w:val="32"/>
          <w:szCs w:val="32"/>
        </w:rPr>
      </w:pPr>
      <w:r w:rsidRPr="001067B4">
        <w:rPr>
          <w:rFonts w:ascii="楷体" w:eastAsia="楷体" w:hAnsi="楷体" w:cs="楷体" w:hint="eastAsia"/>
          <w:color w:val="000000" w:themeColor="text1"/>
          <w:sz w:val="32"/>
          <w:szCs w:val="32"/>
        </w:rPr>
        <w:t>（四）大力推进未成年人活动阵地建设、管理、使用</w:t>
      </w:r>
    </w:p>
    <w:p w:rsidR="008164C9" w:rsidRPr="001067B4" w:rsidRDefault="008164C9" w:rsidP="008164C9">
      <w:pPr>
        <w:spacing w:line="540" w:lineRule="exact"/>
        <w:ind w:firstLineChars="200" w:firstLine="643"/>
        <w:rPr>
          <w:rFonts w:ascii="仿宋_GB2312" w:eastAsia="仿宋_GB2312"/>
          <w:color w:val="000000" w:themeColor="text1"/>
          <w:sz w:val="32"/>
          <w:szCs w:val="32"/>
        </w:rPr>
      </w:pPr>
      <w:r w:rsidRPr="001067B4">
        <w:rPr>
          <w:rFonts w:ascii="仿宋_GB2312" w:eastAsia="仿宋_GB2312" w:hint="eastAsia"/>
          <w:b/>
          <w:bCs/>
          <w:color w:val="000000" w:themeColor="text1"/>
          <w:sz w:val="32"/>
          <w:szCs w:val="32"/>
        </w:rPr>
        <w:t>1.加强乡村学校少年宫建设、管理、使用。</w:t>
      </w:r>
      <w:r w:rsidRPr="001067B4">
        <w:rPr>
          <w:rFonts w:ascii="仿宋_GB2312" w:eastAsia="仿宋_GB2312" w:hint="eastAsia"/>
          <w:color w:val="000000" w:themeColor="text1"/>
          <w:sz w:val="32"/>
          <w:szCs w:val="32"/>
        </w:rPr>
        <w:t>周密组织已有中央专项彩票公益基金支持乡村学校少年宫建设，发挥区域领引和榜样作用。各县（市、区）要协调推进县级乡村学校少年宫建设，并加大经费投入，力争年底前完成每个乡镇1所乡村学校少年宫建设目标。同时，加大对已建成乡村学校少年宫运行、管理情况指导、监管力度。各学校要切实用好已建乡村学校少年宫，最大限度发挥好思想道德教育阵地、文体活动开展的基地、城乡教育</w:t>
      </w:r>
      <w:r w:rsidRPr="001067B4">
        <w:rPr>
          <w:rFonts w:ascii="仿宋_GB2312" w:eastAsia="仿宋_GB2312" w:hint="eastAsia"/>
          <w:color w:val="000000" w:themeColor="text1"/>
          <w:sz w:val="32"/>
          <w:szCs w:val="32"/>
        </w:rPr>
        <w:lastRenderedPageBreak/>
        <w:t>交流的平台、社会能力培养的实习地和农村文化建设的中心等功能作用。</w:t>
      </w:r>
    </w:p>
    <w:p w:rsidR="008164C9" w:rsidRPr="001067B4" w:rsidRDefault="008164C9" w:rsidP="008164C9">
      <w:pPr>
        <w:spacing w:line="540" w:lineRule="exact"/>
        <w:ind w:firstLineChars="200" w:firstLine="643"/>
        <w:rPr>
          <w:rFonts w:ascii="仿宋_GB2312" w:eastAsia="仿宋_GB2312"/>
          <w:color w:val="000000" w:themeColor="text1"/>
          <w:sz w:val="32"/>
          <w:szCs w:val="32"/>
        </w:rPr>
      </w:pPr>
      <w:r w:rsidRPr="001067B4">
        <w:rPr>
          <w:rFonts w:ascii="仿宋_GB2312" w:eastAsia="仿宋_GB2312" w:hint="eastAsia"/>
          <w:b/>
          <w:bCs/>
          <w:color w:val="000000" w:themeColor="text1"/>
          <w:sz w:val="32"/>
          <w:szCs w:val="32"/>
        </w:rPr>
        <w:t>2.高度重视</w:t>
      </w:r>
      <w:r w:rsidRPr="001067B4">
        <w:rPr>
          <w:rFonts w:ascii="仿宋_GB2312" w:eastAsia="仿宋_GB2312" w:hint="eastAsia"/>
          <w:b/>
          <w:color w:val="000000" w:themeColor="text1"/>
          <w:sz w:val="32"/>
          <w:szCs w:val="32"/>
        </w:rPr>
        <w:t>校外</w:t>
      </w:r>
      <w:r w:rsidRPr="001067B4">
        <w:rPr>
          <w:rFonts w:ascii="仿宋_GB2312" w:eastAsia="仿宋_GB2312" w:hint="eastAsia"/>
          <w:b/>
          <w:bCs/>
          <w:color w:val="000000" w:themeColor="text1"/>
          <w:sz w:val="32"/>
          <w:szCs w:val="32"/>
        </w:rPr>
        <w:t>未成年人心理健康辅导工作。</w:t>
      </w:r>
      <w:r w:rsidRPr="001067B4">
        <w:rPr>
          <w:rFonts w:ascii="仿宋_GB2312" w:eastAsia="仿宋_GB2312" w:hint="eastAsia"/>
          <w:color w:val="000000" w:themeColor="text1"/>
          <w:sz w:val="32"/>
          <w:szCs w:val="32"/>
        </w:rPr>
        <w:t>要认真学习研究《中小学心理健康教育指导纲要》和《中小学心理辅导室建设指南》，规范硬件建设，强化队伍管理、落实制度要求，切实加强心理教育、心理辅导、危机干预和心理健康宣传等工作，用好市级和区县级校外未成年人心理健康辅导站，切实提升未成年人心理健康和防护水平。</w:t>
      </w:r>
    </w:p>
    <w:p w:rsidR="008164C9" w:rsidRPr="001067B4" w:rsidRDefault="008164C9" w:rsidP="008164C9">
      <w:pPr>
        <w:spacing w:line="540" w:lineRule="exact"/>
        <w:ind w:firstLineChars="200" w:firstLine="643"/>
        <w:rPr>
          <w:rFonts w:ascii="仿宋_GB2312" w:eastAsia="仿宋_GB2312"/>
          <w:color w:val="000000" w:themeColor="text1"/>
          <w:sz w:val="32"/>
          <w:szCs w:val="32"/>
        </w:rPr>
      </w:pPr>
      <w:r w:rsidRPr="001067B4">
        <w:rPr>
          <w:rFonts w:ascii="仿宋_GB2312" w:eastAsia="仿宋_GB2312" w:hint="eastAsia"/>
          <w:b/>
          <w:bCs/>
          <w:color w:val="000000" w:themeColor="text1"/>
          <w:sz w:val="32"/>
          <w:szCs w:val="32"/>
        </w:rPr>
        <w:t>3.加大校外活动组织力度。</w:t>
      </w:r>
      <w:r w:rsidRPr="001067B4">
        <w:rPr>
          <w:rFonts w:ascii="仿宋_GB2312" w:eastAsia="仿宋_GB2312" w:hint="eastAsia"/>
          <w:color w:val="000000" w:themeColor="text1"/>
          <w:sz w:val="32"/>
          <w:szCs w:val="32"/>
        </w:rPr>
        <w:t>综合利用研学教育实践、学雷锋志愿服务、劳动实践等活动，鼓励支持师生从校内走向校外，到爱国主义教育基地、公益性文化设施、研学教育实践基地（营地）、社区等地方参加活动，推进理论与实践、第一课堂与第二课堂相结合，提升教育实践的质量效果。</w:t>
      </w:r>
    </w:p>
    <w:p w:rsidR="008164C9" w:rsidRPr="001067B4" w:rsidRDefault="008164C9" w:rsidP="008164C9">
      <w:pPr>
        <w:spacing w:line="540" w:lineRule="exact"/>
        <w:ind w:firstLineChars="200" w:firstLine="640"/>
        <w:rPr>
          <w:rFonts w:ascii="楷体" w:eastAsia="楷体" w:hAnsi="楷体" w:cs="楷体"/>
          <w:color w:val="000000" w:themeColor="text1"/>
          <w:sz w:val="32"/>
          <w:szCs w:val="32"/>
        </w:rPr>
      </w:pPr>
      <w:r w:rsidRPr="001067B4">
        <w:rPr>
          <w:rFonts w:ascii="楷体" w:eastAsia="楷体" w:hAnsi="楷体" w:cs="楷体" w:hint="eastAsia"/>
          <w:color w:val="000000" w:themeColor="text1"/>
          <w:sz w:val="32"/>
          <w:szCs w:val="32"/>
        </w:rPr>
        <w:t>（五）共同营造良好社会文化环境</w:t>
      </w:r>
    </w:p>
    <w:p w:rsidR="008164C9" w:rsidRPr="001067B4" w:rsidRDefault="008164C9" w:rsidP="008164C9">
      <w:pPr>
        <w:spacing w:line="540" w:lineRule="exact"/>
        <w:ind w:firstLineChars="200" w:firstLine="643"/>
        <w:rPr>
          <w:rFonts w:ascii="仿宋_GB2312" w:eastAsia="仿宋_GB2312"/>
          <w:color w:val="000000" w:themeColor="text1"/>
          <w:sz w:val="32"/>
          <w:szCs w:val="32"/>
        </w:rPr>
      </w:pPr>
      <w:r w:rsidRPr="001067B4">
        <w:rPr>
          <w:rFonts w:ascii="仿宋_GB2312" w:eastAsia="仿宋_GB2312" w:hint="eastAsia"/>
          <w:b/>
          <w:bCs/>
          <w:color w:val="000000" w:themeColor="text1"/>
          <w:sz w:val="32"/>
          <w:szCs w:val="32"/>
        </w:rPr>
        <w:t>1.强化活动宣传。</w:t>
      </w:r>
      <w:r w:rsidRPr="001067B4">
        <w:rPr>
          <w:rFonts w:ascii="仿宋_GB2312" w:eastAsia="仿宋_GB2312" w:hint="eastAsia"/>
          <w:color w:val="000000" w:themeColor="text1"/>
          <w:sz w:val="32"/>
          <w:szCs w:val="32"/>
        </w:rPr>
        <w:t>突出校园品牌特色，强化未成年思想道德建设的各项工作、各种活动、各类先进典型的宣传报道，通过开辟专栏、专题，校刊、校报等多种形式，进一步推进全社会和全体师生对未成年人思想道德建设工作的参与。在校园显著位置精心设置展板，系统展示抓建活动成果。</w:t>
      </w:r>
    </w:p>
    <w:p w:rsidR="008164C9" w:rsidRPr="001067B4" w:rsidRDefault="008164C9" w:rsidP="008164C9">
      <w:pPr>
        <w:spacing w:line="540" w:lineRule="exact"/>
        <w:ind w:firstLineChars="200" w:firstLine="643"/>
        <w:rPr>
          <w:rFonts w:ascii="仿宋_GB2312" w:eastAsia="仿宋_GB2312"/>
          <w:color w:val="000000" w:themeColor="text1"/>
          <w:sz w:val="32"/>
          <w:szCs w:val="32"/>
        </w:rPr>
      </w:pPr>
      <w:r w:rsidRPr="001067B4">
        <w:rPr>
          <w:rFonts w:ascii="仿宋_GB2312" w:eastAsia="仿宋_GB2312" w:hint="eastAsia"/>
          <w:b/>
          <w:bCs/>
          <w:color w:val="000000" w:themeColor="text1"/>
          <w:sz w:val="32"/>
          <w:szCs w:val="32"/>
        </w:rPr>
        <w:t>2.强化校园周边环境整治。</w:t>
      </w:r>
      <w:r w:rsidRPr="001067B4">
        <w:rPr>
          <w:rFonts w:ascii="仿宋_GB2312" w:eastAsia="仿宋_GB2312" w:hint="eastAsia"/>
          <w:color w:val="000000" w:themeColor="text1"/>
          <w:sz w:val="32"/>
          <w:szCs w:val="32"/>
        </w:rPr>
        <w:t>要针对点多线长面广，整治难度大、常态化保持难的问题，进一步畅通学校与职能部门沟通渠道，各县（市、区）教育局要主动加强与属地住建局、公安局、文化广电旅游局等相关部门协同对接，拉单列表建立联络表，各学校要指定专人加大对校园周边200米的摸排，遇有需协调解决的问题主动向有关部门报告。</w:t>
      </w:r>
    </w:p>
    <w:p w:rsidR="008164C9" w:rsidRPr="001067B4" w:rsidRDefault="008164C9" w:rsidP="008164C9">
      <w:pPr>
        <w:spacing w:line="540" w:lineRule="exact"/>
        <w:ind w:firstLineChars="200" w:firstLine="643"/>
        <w:rPr>
          <w:rFonts w:ascii="仿宋_GB2312" w:eastAsia="仿宋_GB2312"/>
          <w:color w:val="000000" w:themeColor="text1"/>
          <w:sz w:val="32"/>
          <w:szCs w:val="32"/>
        </w:rPr>
      </w:pPr>
      <w:r w:rsidRPr="001067B4">
        <w:rPr>
          <w:rFonts w:ascii="仿宋_GB2312" w:eastAsia="仿宋_GB2312" w:hint="eastAsia"/>
          <w:b/>
          <w:bCs/>
          <w:color w:val="000000" w:themeColor="text1"/>
          <w:sz w:val="32"/>
          <w:szCs w:val="32"/>
        </w:rPr>
        <w:lastRenderedPageBreak/>
        <w:t>3.强化校园安全管理。</w:t>
      </w:r>
      <w:r w:rsidRPr="001067B4">
        <w:rPr>
          <w:rFonts w:ascii="仿宋_GB2312" w:eastAsia="仿宋_GB2312" w:hint="eastAsia"/>
          <w:color w:val="000000" w:themeColor="text1"/>
          <w:sz w:val="32"/>
          <w:szCs w:val="32"/>
        </w:rPr>
        <w:t>进一步健全校园安全管理机制，扎实开展校园安全主题教育系列活动，突出严防校园极端伤害事件、严防校车和师生交通事故、严防自杀等个人极端事件、严防校园传染性疾病、严防食品卫生安全事故等“十项”重点工作。进一步细化应急预案，强化应急演练，提升应急能力，确保校园绝对安全。</w:t>
      </w:r>
    </w:p>
    <w:p w:rsidR="008164C9" w:rsidRPr="001067B4" w:rsidRDefault="008164C9" w:rsidP="008164C9">
      <w:pPr>
        <w:spacing w:line="540" w:lineRule="exact"/>
        <w:ind w:firstLineChars="198" w:firstLine="634"/>
        <w:rPr>
          <w:rFonts w:ascii="黑体" w:eastAsia="黑体"/>
          <w:color w:val="000000" w:themeColor="text1"/>
          <w:sz w:val="32"/>
          <w:szCs w:val="32"/>
        </w:rPr>
      </w:pPr>
      <w:r w:rsidRPr="001067B4">
        <w:rPr>
          <w:rFonts w:ascii="黑体" w:eastAsia="黑体" w:hAnsi="黑体" w:hint="eastAsia"/>
          <w:color w:val="000000" w:themeColor="text1"/>
          <w:sz w:val="32"/>
          <w:szCs w:val="32"/>
        </w:rPr>
        <w:t>四、工作要求</w:t>
      </w:r>
    </w:p>
    <w:p w:rsidR="008164C9" w:rsidRPr="001067B4" w:rsidRDefault="008164C9" w:rsidP="008164C9">
      <w:pPr>
        <w:spacing w:line="540" w:lineRule="exact"/>
        <w:ind w:firstLineChars="200" w:firstLine="640"/>
        <w:rPr>
          <w:rFonts w:ascii="仿宋_GB2312" w:eastAsia="仿宋_GB2312"/>
          <w:color w:val="000000" w:themeColor="text1"/>
          <w:sz w:val="32"/>
          <w:szCs w:val="32"/>
        </w:rPr>
      </w:pPr>
      <w:r w:rsidRPr="001067B4">
        <w:rPr>
          <w:rFonts w:ascii="楷体" w:eastAsia="楷体" w:hAnsi="楷体" w:cs="楷体" w:hint="eastAsia"/>
          <w:color w:val="000000" w:themeColor="text1"/>
          <w:sz w:val="32"/>
          <w:szCs w:val="32"/>
        </w:rPr>
        <w:t>（一）提升政治站位。</w:t>
      </w:r>
      <w:r w:rsidRPr="001067B4">
        <w:rPr>
          <w:rFonts w:ascii="仿宋_GB2312" w:eastAsia="仿宋_GB2312" w:hint="eastAsia"/>
          <w:color w:val="000000" w:themeColor="text1"/>
          <w:sz w:val="32"/>
          <w:szCs w:val="32"/>
        </w:rPr>
        <w:t>加强和改进未成年人思想道德建设事关国家前途、民族命运，事关家庭幸福、社会和谐，是一项具有重要政治意义的战略工程。也是创建全国文明城市的前置条件。特别是今年是三年创建周期的收官之年、攻坚之年、决胜之年，成绩占总测评成绩的60%，要大力实施“一把手”工程，各级主要负责人要以高度的政治责任、强烈的使命担当抓工作，推动制定具体工作路径图和完成时限，精心组织实施。</w:t>
      </w:r>
    </w:p>
    <w:p w:rsidR="008164C9" w:rsidRPr="001067B4" w:rsidRDefault="008164C9" w:rsidP="008164C9">
      <w:pPr>
        <w:spacing w:line="540" w:lineRule="exact"/>
        <w:ind w:firstLineChars="200" w:firstLine="640"/>
        <w:rPr>
          <w:rFonts w:ascii="仿宋_GB2312" w:eastAsia="仿宋_GB2312"/>
          <w:color w:val="000000" w:themeColor="text1"/>
          <w:sz w:val="32"/>
          <w:szCs w:val="32"/>
        </w:rPr>
      </w:pPr>
      <w:r w:rsidRPr="001067B4">
        <w:rPr>
          <w:rFonts w:ascii="楷体" w:eastAsia="楷体" w:hAnsi="楷体" w:cs="楷体" w:hint="eastAsia"/>
          <w:color w:val="000000" w:themeColor="text1"/>
          <w:sz w:val="32"/>
          <w:szCs w:val="32"/>
        </w:rPr>
        <w:t>（二）加速补齐短板。</w:t>
      </w:r>
      <w:r w:rsidRPr="001067B4">
        <w:rPr>
          <w:rFonts w:ascii="仿宋_GB2312" w:eastAsia="仿宋_GB2312" w:hint="eastAsia"/>
          <w:color w:val="000000" w:themeColor="text1"/>
          <w:sz w:val="32"/>
          <w:szCs w:val="32"/>
        </w:rPr>
        <w:t>要加大对《2020年梅州市未成年人思想道德建设工作测评体系》学习研究，对标对表系统梳理当前存在的短板弱项，特别是要坚持问题导向，拉单列表，系统梳理检查、自查存在的问题，及时研究推进解决问题。</w:t>
      </w:r>
    </w:p>
    <w:p w:rsidR="008164C9" w:rsidRPr="001067B4" w:rsidRDefault="008164C9" w:rsidP="008164C9">
      <w:pPr>
        <w:spacing w:line="540" w:lineRule="exact"/>
        <w:ind w:firstLineChars="200" w:firstLine="640"/>
        <w:rPr>
          <w:rFonts w:ascii="仿宋_GB2312" w:eastAsia="仿宋_GB2312"/>
          <w:color w:val="000000" w:themeColor="text1"/>
          <w:sz w:val="32"/>
          <w:szCs w:val="32"/>
        </w:rPr>
      </w:pPr>
      <w:r w:rsidRPr="001067B4">
        <w:rPr>
          <w:rFonts w:ascii="楷体" w:eastAsia="楷体" w:hAnsi="楷体" w:cs="楷体" w:hint="eastAsia"/>
          <w:color w:val="000000" w:themeColor="text1"/>
          <w:sz w:val="32"/>
          <w:szCs w:val="32"/>
        </w:rPr>
        <w:t>（三）强化工作落实。</w:t>
      </w:r>
      <w:r w:rsidRPr="001067B4">
        <w:rPr>
          <w:rFonts w:ascii="仿宋_GB2312" w:eastAsia="仿宋_GB2312" w:hint="eastAsia"/>
          <w:color w:val="000000" w:themeColor="text1"/>
          <w:sz w:val="32"/>
          <w:szCs w:val="32"/>
        </w:rPr>
        <w:t>未成年人思想道德建设工作是一项系统工程，要进一步加强顶层设计，做实做细各类活动方案，精确量化到具体时间、具体部门、具体责任人，避免“大而空”，切实踏踏实实地把未成年人思想道德建设工作做细，推动这项工作上台阶、上水平，不断取得新进展、新成效。</w:t>
      </w:r>
    </w:p>
    <w:p w:rsidR="008164C9" w:rsidRPr="001067B4" w:rsidRDefault="008164C9" w:rsidP="008164C9">
      <w:pPr>
        <w:spacing w:line="540" w:lineRule="exact"/>
        <w:ind w:firstLineChars="200" w:firstLine="640"/>
        <w:rPr>
          <w:rFonts w:ascii="仿宋_GB2312" w:eastAsia="仿宋_GB2312"/>
          <w:color w:val="000000" w:themeColor="text1"/>
          <w:sz w:val="32"/>
          <w:szCs w:val="32"/>
        </w:rPr>
      </w:pPr>
    </w:p>
    <w:p w:rsidR="008164C9" w:rsidRPr="001067B4" w:rsidRDefault="008164C9" w:rsidP="008164C9">
      <w:pPr>
        <w:spacing w:line="540" w:lineRule="exact"/>
        <w:ind w:firstLineChars="200" w:firstLine="640"/>
        <w:rPr>
          <w:rFonts w:ascii="仿宋_GB2312" w:eastAsia="仿宋_GB2312"/>
          <w:color w:val="000000" w:themeColor="text1"/>
          <w:sz w:val="32"/>
          <w:szCs w:val="32"/>
        </w:rPr>
      </w:pPr>
      <w:r w:rsidRPr="001067B4">
        <w:rPr>
          <w:rFonts w:ascii="仿宋_GB2312" w:eastAsia="仿宋_GB2312" w:hint="eastAsia"/>
          <w:color w:val="000000" w:themeColor="text1"/>
          <w:sz w:val="32"/>
          <w:szCs w:val="32"/>
        </w:rPr>
        <w:t>附：1.2020年梅州市教育局未成年人思想道德建设</w:t>
      </w:r>
    </w:p>
    <w:p w:rsidR="008164C9" w:rsidRPr="001067B4" w:rsidRDefault="008164C9" w:rsidP="008164C9">
      <w:pPr>
        <w:spacing w:line="540" w:lineRule="exact"/>
        <w:ind w:firstLineChars="200" w:firstLine="640"/>
        <w:rPr>
          <w:rFonts w:ascii="仿宋_GB2312" w:eastAsia="仿宋_GB2312"/>
          <w:color w:val="000000" w:themeColor="text1"/>
          <w:sz w:val="32"/>
          <w:szCs w:val="32"/>
        </w:rPr>
      </w:pPr>
      <w:r w:rsidRPr="001067B4">
        <w:rPr>
          <w:rFonts w:ascii="仿宋_GB2312" w:eastAsia="仿宋_GB2312" w:hint="eastAsia"/>
          <w:color w:val="000000" w:themeColor="text1"/>
          <w:sz w:val="32"/>
          <w:szCs w:val="32"/>
        </w:rPr>
        <w:lastRenderedPageBreak/>
        <w:t xml:space="preserve">        工作统筹图</w:t>
      </w:r>
    </w:p>
    <w:p w:rsidR="008164C9" w:rsidRPr="001067B4" w:rsidRDefault="008164C9" w:rsidP="008164C9">
      <w:pPr>
        <w:spacing w:line="540" w:lineRule="exact"/>
        <w:ind w:firstLineChars="200" w:firstLine="640"/>
        <w:jc w:val="left"/>
        <w:rPr>
          <w:rFonts w:ascii="仿宋_GB2312" w:eastAsia="仿宋_GB2312"/>
          <w:color w:val="000000" w:themeColor="text1"/>
          <w:sz w:val="32"/>
          <w:szCs w:val="32"/>
        </w:rPr>
      </w:pPr>
      <w:r w:rsidRPr="001067B4">
        <w:rPr>
          <w:rFonts w:ascii="仿宋_GB2312" w:eastAsia="仿宋_GB2312" w:hint="eastAsia"/>
          <w:color w:val="000000" w:themeColor="text1"/>
          <w:sz w:val="32"/>
          <w:szCs w:val="32"/>
        </w:rPr>
        <w:t xml:space="preserve">     2.XX学校创建全国文明城市检查问题整改清单</w:t>
      </w:r>
      <w:r w:rsidRPr="001067B4">
        <w:rPr>
          <w:rFonts w:ascii="楷体" w:eastAsia="楷体" w:hAnsi="楷体" w:cs="楷体" w:hint="eastAsia"/>
          <w:color w:val="000000" w:themeColor="text1"/>
          <w:sz w:val="24"/>
        </w:rPr>
        <w:t>（样表）</w:t>
      </w:r>
    </w:p>
    <w:p w:rsidR="008164C9" w:rsidRPr="001067B4" w:rsidRDefault="008164C9" w:rsidP="008164C9">
      <w:pPr>
        <w:spacing w:line="540" w:lineRule="exact"/>
        <w:ind w:firstLineChars="200" w:firstLine="640"/>
        <w:rPr>
          <w:rFonts w:ascii="仿宋_GB2312" w:eastAsia="仿宋_GB2312"/>
          <w:color w:val="000000" w:themeColor="text1"/>
          <w:sz w:val="32"/>
          <w:szCs w:val="32"/>
        </w:rPr>
        <w:sectPr w:rsidR="008164C9" w:rsidRPr="001067B4">
          <w:headerReference w:type="default" r:id="rId7"/>
          <w:pgSz w:w="11906" w:h="16838"/>
          <w:pgMar w:top="1418" w:right="1418" w:bottom="1418" w:left="1588" w:header="851" w:footer="992" w:gutter="0"/>
          <w:cols w:space="720"/>
          <w:docGrid w:type="lines" w:linePitch="312"/>
        </w:sectPr>
      </w:pPr>
      <w:r w:rsidRPr="001067B4">
        <w:rPr>
          <w:rFonts w:ascii="仿宋_GB2312" w:eastAsia="仿宋_GB2312" w:hint="eastAsia"/>
          <w:color w:val="000000" w:themeColor="text1"/>
          <w:sz w:val="32"/>
          <w:szCs w:val="32"/>
        </w:rPr>
        <w:t xml:space="preserve">     3.网上申报材料任务清单一览表 </w:t>
      </w:r>
    </w:p>
    <w:p w:rsidR="008164C9" w:rsidRPr="001067B4" w:rsidRDefault="008164C9" w:rsidP="008164C9">
      <w:pPr>
        <w:spacing w:line="540" w:lineRule="exact"/>
        <w:rPr>
          <w:rFonts w:ascii="仿宋_GB2312" w:eastAsia="仿宋_GB2312"/>
          <w:color w:val="000000" w:themeColor="text1"/>
          <w:sz w:val="32"/>
          <w:szCs w:val="32"/>
        </w:rPr>
      </w:pPr>
      <w:r w:rsidRPr="001067B4">
        <w:rPr>
          <w:rFonts w:ascii="仿宋_GB2312" w:eastAsia="仿宋_GB2312" w:hint="eastAsia"/>
          <w:noProof/>
          <w:color w:val="000000" w:themeColor="text1"/>
          <w:sz w:val="32"/>
          <w:szCs w:val="32"/>
        </w:rPr>
        <w:lastRenderedPageBreak/>
        <w:drawing>
          <wp:anchor distT="0" distB="0" distL="114300" distR="114300" simplePos="0" relativeHeight="251660288" behindDoc="0" locked="0" layoutInCell="1" allowOverlap="1">
            <wp:simplePos x="0" y="0"/>
            <wp:positionH relativeFrom="column">
              <wp:posOffset>638175</wp:posOffset>
            </wp:positionH>
            <wp:positionV relativeFrom="paragraph">
              <wp:posOffset>421005</wp:posOffset>
            </wp:positionV>
            <wp:extent cx="7324725" cy="5554345"/>
            <wp:effectExtent l="19050" t="0" r="9525" b="0"/>
            <wp:wrapTopAndBottom/>
            <wp:docPr id="1" name="图片 3" descr="3-2020年教育局未成年人思想道德建设工作统筹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3-2020年教育局未成年人思想道德建设工作统筹图"/>
                    <pic:cNvPicPr>
                      <a:picLocks noChangeAspect="1" noChangeArrowheads="1"/>
                    </pic:cNvPicPr>
                  </pic:nvPicPr>
                  <pic:blipFill>
                    <a:blip r:embed="rId8"/>
                    <a:srcRect/>
                    <a:stretch>
                      <a:fillRect/>
                    </a:stretch>
                  </pic:blipFill>
                  <pic:spPr bwMode="auto">
                    <a:xfrm>
                      <a:off x="0" y="0"/>
                      <a:ext cx="7324725" cy="5554345"/>
                    </a:xfrm>
                    <a:prstGeom prst="rect">
                      <a:avLst/>
                    </a:prstGeom>
                    <a:noFill/>
                    <a:ln w="9525" cmpd="sng">
                      <a:noFill/>
                      <a:miter lim="800000"/>
                      <a:headEnd/>
                      <a:tailEnd/>
                    </a:ln>
                  </pic:spPr>
                </pic:pic>
              </a:graphicData>
            </a:graphic>
          </wp:anchor>
        </w:drawing>
      </w:r>
      <w:r w:rsidRPr="001067B4">
        <w:rPr>
          <w:rFonts w:ascii="黑体" w:eastAsia="黑体" w:hAnsi="黑体" w:cs="黑体" w:hint="eastAsia"/>
          <w:color w:val="000000" w:themeColor="text1"/>
          <w:sz w:val="32"/>
          <w:szCs w:val="32"/>
        </w:rPr>
        <w:t>附1</w:t>
      </w:r>
    </w:p>
    <w:p w:rsidR="008164C9" w:rsidRPr="001067B4" w:rsidRDefault="008164C9" w:rsidP="008164C9">
      <w:pPr>
        <w:spacing w:line="540" w:lineRule="exact"/>
        <w:rPr>
          <w:rFonts w:ascii="仿宋_GB2312" w:eastAsia="仿宋_GB2312"/>
          <w:color w:val="000000" w:themeColor="text1"/>
          <w:sz w:val="32"/>
          <w:szCs w:val="32"/>
        </w:rPr>
      </w:pPr>
      <w:r w:rsidRPr="001067B4">
        <w:rPr>
          <w:rFonts w:ascii="仿宋_GB2312" w:eastAsia="仿宋_GB2312" w:hint="eastAsia"/>
          <w:color w:val="000000" w:themeColor="text1"/>
          <w:sz w:val="32"/>
          <w:szCs w:val="32"/>
        </w:rPr>
        <w:br w:type="page"/>
      </w:r>
      <w:r w:rsidRPr="001067B4">
        <w:rPr>
          <w:rFonts w:ascii="黑体" w:eastAsia="黑体" w:hAnsi="黑体" w:cs="黑体" w:hint="eastAsia"/>
          <w:color w:val="000000" w:themeColor="text1"/>
          <w:sz w:val="32"/>
          <w:szCs w:val="32"/>
        </w:rPr>
        <w:lastRenderedPageBreak/>
        <w:t>附2</w:t>
      </w:r>
    </w:p>
    <w:p w:rsidR="008164C9" w:rsidRPr="001067B4" w:rsidRDefault="008164C9" w:rsidP="008164C9">
      <w:pPr>
        <w:jc w:val="center"/>
        <w:rPr>
          <w:rFonts w:ascii="方正小标宋简体" w:eastAsia="方正小标宋简体" w:hAnsi="方正小标宋简体" w:cs="方正小标宋简体"/>
          <w:color w:val="000000" w:themeColor="text1"/>
          <w:sz w:val="44"/>
          <w:szCs w:val="44"/>
        </w:rPr>
      </w:pPr>
      <w:r w:rsidRPr="001067B4">
        <w:rPr>
          <w:rFonts w:ascii="方正小标宋简体" w:eastAsia="方正小标宋简体" w:hAnsi="方正小标宋简体" w:cs="方正小标宋简体" w:hint="eastAsia"/>
          <w:color w:val="000000" w:themeColor="text1"/>
          <w:sz w:val="44"/>
          <w:szCs w:val="44"/>
        </w:rPr>
        <w:t>XX学校创建全国文明城市检查问题整改清单（样表）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
        <w:gridCol w:w="2100"/>
        <w:gridCol w:w="5216"/>
        <w:gridCol w:w="1450"/>
        <w:gridCol w:w="1250"/>
        <w:gridCol w:w="1279"/>
        <w:gridCol w:w="2025"/>
      </w:tblGrid>
      <w:tr w:rsidR="008164C9" w:rsidRPr="001067B4" w:rsidTr="003F551D">
        <w:tc>
          <w:tcPr>
            <w:tcW w:w="854" w:type="dxa"/>
            <w:vAlign w:val="center"/>
          </w:tcPr>
          <w:p w:rsidR="008164C9" w:rsidRPr="001067B4" w:rsidRDefault="008164C9" w:rsidP="003F551D">
            <w:pPr>
              <w:jc w:val="center"/>
              <w:rPr>
                <w:rFonts w:ascii="黑体" w:eastAsia="黑体" w:hAnsi="黑体" w:cs="黑体"/>
                <w:color w:val="000000" w:themeColor="text1"/>
                <w:sz w:val="24"/>
              </w:rPr>
            </w:pPr>
            <w:r w:rsidRPr="001067B4">
              <w:rPr>
                <w:rFonts w:ascii="黑体" w:eastAsia="黑体" w:hAnsi="黑体" w:cs="黑体" w:hint="eastAsia"/>
                <w:color w:val="000000" w:themeColor="text1"/>
                <w:sz w:val="24"/>
              </w:rPr>
              <w:t>序号</w:t>
            </w:r>
          </w:p>
        </w:tc>
        <w:tc>
          <w:tcPr>
            <w:tcW w:w="2100" w:type="dxa"/>
            <w:vAlign w:val="center"/>
          </w:tcPr>
          <w:p w:rsidR="008164C9" w:rsidRPr="001067B4" w:rsidRDefault="008164C9" w:rsidP="003F551D">
            <w:pPr>
              <w:jc w:val="center"/>
              <w:rPr>
                <w:rFonts w:ascii="黑体" w:eastAsia="黑体" w:hAnsi="黑体" w:cs="黑体"/>
                <w:color w:val="000000" w:themeColor="text1"/>
                <w:sz w:val="24"/>
              </w:rPr>
            </w:pPr>
            <w:r w:rsidRPr="001067B4">
              <w:rPr>
                <w:rFonts w:ascii="黑体" w:eastAsia="黑体" w:hAnsi="黑体" w:cs="黑体" w:hint="eastAsia"/>
                <w:color w:val="000000" w:themeColor="text1"/>
                <w:sz w:val="24"/>
              </w:rPr>
              <w:t>检查时间及方式</w:t>
            </w:r>
          </w:p>
        </w:tc>
        <w:tc>
          <w:tcPr>
            <w:tcW w:w="5216" w:type="dxa"/>
            <w:vAlign w:val="center"/>
          </w:tcPr>
          <w:p w:rsidR="008164C9" w:rsidRPr="001067B4" w:rsidRDefault="008164C9" w:rsidP="003F551D">
            <w:pPr>
              <w:jc w:val="center"/>
              <w:rPr>
                <w:rFonts w:ascii="黑体" w:eastAsia="黑体" w:hAnsi="黑体" w:cs="黑体"/>
                <w:color w:val="000000" w:themeColor="text1"/>
                <w:sz w:val="24"/>
              </w:rPr>
            </w:pPr>
            <w:r w:rsidRPr="001067B4">
              <w:rPr>
                <w:rFonts w:ascii="黑体" w:eastAsia="黑体" w:hAnsi="黑体" w:cs="黑体" w:hint="eastAsia"/>
                <w:color w:val="000000" w:themeColor="text1"/>
                <w:sz w:val="24"/>
              </w:rPr>
              <w:t>检查存在问题</w:t>
            </w:r>
          </w:p>
        </w:tc>
        <w:tc>
          <w:tcPr>
            <w:tcW w:w="1450" w:type="dxa"/>
            <w:vAlign w:val="center"/>
          </w:tcPr>
          <w:p w:rsidR="008164C9" w:rsidRPr="001067B4" w:rsidRDefault="008164C9" w:rsidP="003F551D">
            <w:pPr>
              <w:jc w:val="center"/>
              <w:rPr>
                <w:rFonts w:ascii="黑体" w:eastAsia="黑体" w:hAnsi="黑体" w:cs="黑体"/>
                <w:color w:val="000000" w:themeColor="text1"/>
                <w:sz w:val="24"/>
              </w:rPr>
            </w:pPr>
            <w:r w:rsidRPr="001067B4">
              <w:rPr>
                <w:rFonts w:ascii="黑体" w:eastAsia="黑体" w:hAnsi="黑体" w:cs="黑体" w:hint="eastAsia"/>
                <w:color w:val="000000" w:themeColor="text1"/>
                <w:sz w:val="24"/>
              </w:rPr>
              <w:t>整改负责人</w:t>
            </w:r>
          </w:p>
        </w:tc>
        <w:tc>
          <w:tcPr>
            <w:tcW w:w="1250" w:type="dxa"/>
            <w:vAlign w:val="center"/>
          </w:tcPr>
          <w:p w:rsidR="008164C9" w:rsidRPr="001067B4" w:rsidRDefault="008164C9" w:rsidP="003F551D">
            <w:pPr>
              <w:jc w:val="center"/>
              <w:rPr>
                <w:rFonts w:ascii="黑体" w:eastAsia="黑体" w:hAnsi="黑体" w:cs="黑体"/>
                <w:color w:val="000000" w:themeColor="text1"/>
                <w:sz w:val="24"/>
              </w:rPr>
            </w:pPr>
            <w:r w:rsidRPr="001067B4">
              <w:rPr>
                <w:rFonts w:ascii="黑体" w:eastAsia="黑体" w:hAnsi="黑体" w:cs="黑体" w:hint="eastAsia"/>
                <w:color w:val="000000" w:themeColor="text1"/>
                <w:sz w:val="24"/>
              </w:rPr>
              <w:t>完成整改时限</w:t>
            </w:r>
          </w:p>
        </w:tc>
        <w:tc>
          <w:tcPr>
            <w:tcW w:w="1279" w:type="dxa"/>
            <w:vAlign w:val="center"/>
          </w:tcPr>
          <w:p w:rsidR="008164C9" w:rsidRPr="001067B4" w:rsidRDefault="008164C9" w:rsidP="003F551D">
            <w:pPr>
              <w:jc w:val="center"/>
              <w:rPr>
                <w:rFonts w:ascii="黑体" w:eastAsia="黑体" w:hAnsi="黑体" w:cs="黑体"/>
                <w:color w:val="000000" w:themeColor="text1"/>
                <w:sz w:val="24"/>
              </w:rPr>
            </w:pPr>
            <w:r w:rsidRPr="001067B4">
              <w:rPr>
                <w:rFonts w:ascii="黑体" w:eastAsia="黑体" w:hAnsi="黑体" w:cs="黑体" w:hint="eastAsia"/>
                <w:color w:val="000000" w:themeColor="text1"/>
                <w:sz w:val="24"/>
              </w:rPr>
              <w:t>是否完成整改</w:t>
            </w:r>
          </w:p>
        </w:tc>
        <w:tc>
          <w:tcPr>
            <w:tcW w:w="2025" w:type="dxa"/>
            <w:vAlign w:val="center"/>
          </w:tcPr>
          <w:p w:rsidR="008164C9" w:rsidRPr="001067B4" w:rsidRDefault="008164C9" w:rsidP="003F551D">
            <w:pPr>
              <w:jc w:val="center"/>
              <w:rPr>
                <w:rFonts w:ascii="黑体" w:eastAsia="黑体" w:hAnsi="黑体" w:cs="黑体"/>
                <w:color w:val="000000" w:themeColor="text1"/>
                <w:sz w:val="24"/>
              </w:rPr>
            </w:pPr>
            <w:r w:rsidRPr="001067B4">
              <w:rPr>
                <w:rFonts w:ascii="黑体" w:eastAsia="黑体" w:hAnsi="黑体" w:cs="黑体" w:hint="eastAsia"/>
                <w:color w:val="000000" w:themeColor="text1"/>
                <w:sz w:val="24"/>
              </w:rPr>
              <w:t>备注</w:t>
            </w:r>
          </w:p>
        </w:tc>
      </w:tr>
      <w:tr w:rsidR="008164C9" w:rsidRPr="001067B4" w:rsidTr="003F551D">
        <w:tc>
          <w:tcPr>
            <w:tcW w:w="854" w:type="dxa"/>
          </w:tcPr>
          <w:p w:rsidR="008164C9" w:rsidRPr="001067B4" w:rsidRDefault="008164C9" w:rsidP="003F551D">
            <w:pPr>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1</w:t>
            </w:r>
          </w:p>
        </w:tc>
        <w:tc>
          <w:tcPr>
            <w:tcW w:w="210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5216"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45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25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279"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2025" w:type="dxa"/>
          </w:tcPr>
          <w:p w:rsidR="008164C9" w:rsidRPr="001067B4" w:rsidRDefault="008164C9" w:rsidP="003F551D">
            <w:pPr>
              <w:jc w:val="center"/>
              <w:rPr>
                <w:rFonts w:ascii="仿宋_GB2312" w:eastAsia="仿宋_GB2312" w:hAnsi="仿宋_GB2312" w:cs="仿宋_GB2312"/>
                <w:color w:val="000000" w:themeColor="text1"/>
                <w:sz w:val="24"/>
              </w:rPr>
            </w:pPr>
          </w:p>
        </w:tc>
      </w:tr>
      <w:tr w:rsidR="008164C9" w:rsidRPr="001067B4" w:rsidTr="003F551D">
        <w:tc>
          <w:tcPr>
            <w:tcW w:w="854" w:type="dxa"/>
          </w:tcPr>
          <w:p w:rsidR="008164C9" w:rsidRPr="001067B4" w:rsidRDefault="008164C9" w:rsidP="003F551D">
            <w:pPr>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2</w:t>
            </w:r>
          </w:p>
        </w:tc>
        <w:tc>
          <w:tcPr>
            <w:tcW w:w="210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5216"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45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25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279"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2025" w:type="dxa"/>
          </w:tcPr>
          <w:p w:rsidR="008164C9" w:rsidRPr="001067B4" w:rsidRDefault="008164C9" w:rsidP="003F551D">
            <w:pPr>
              <w:jc w:val="center"/>
              <w:rPr>
                <w:rFonts w:ascii="仿宋_GB2312" w:eastAsia="仿宋_GB2312" w:hAnsi="仿宋_GB2312" w:cs="仿宋_GB2312"/>
                <w:color w:val="000000" w:themeColor="text1"/>
                <w:sz w:val="24"/>
              </w:rPr>
            </w:pPr>
          </w:p>
        </w:tc>
      </w:tr>
      <w:tr w:rsidR="008164C9" w:rsidRPr="001067B4" w:rsidTr="003F551D">
        <w:tc>
          <w:tcPr>
            <w:tcW w:w="854" w:type="dxa"/>
          </w:tcPr>
          <w:p w:rsidR="008164C9" w:rsidRPr="001067B4" w:rsidRDefault="008164C9" w:rsidP="003F551D">
            <w:pPr>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3</w:t>
            </w:r>
          </w:p>
        </w:tc>
        <w:tc>
          <w:tcPr>
            <w:tcW w:w="210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5216"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45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25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279"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2025" w:type="dxa"/>
          </w:tcPr>
          <w:p w:rsidR="008164C9" w:rsidRPr="001067B4" w:rsidRDefault="008164C9" w:rsidP="003F551D">
            <w:pPr>
              <w:jc w:val="center"/>
              <w:rPr>
                <w:rFonts w:ascii="仿宋_GB2312" w:eastAsia="仿宋_GB2312" w:hAnsi="仿宋_GB2312" w:cs="仿宋_GB2312"/>
                <w:color w:val="000000" w:themeColor="text1"/>
                <w:sz w:val="24"/>
              </w:rPr>
            </w:pPr>
          </w:p>
        </w:tc>
      </w:tr>
      <w:tr w:rsidR="008164C9" w:rsidRPr="001067B4" w:rsidTr="003F551D">
        <w:tc>
          <w:tcPr>
            <w:tcW w:w="854" w:type="dxa"/>
          </w:tcPr>
          <w:p w:rsidR="008164C9" w:rsidRPr="001067B4" w:rsidRDefault="008164C9" w:rsidP="003F551D">
            <w:pPr>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4</w:t>
            </w:r>
          </w:p>
        </w:tc>
        <w:tc>
          <w:tcPr>
            <w:tcW w:w="210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5216"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45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25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279"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2025" w:type="dxa"/>
          </w:tcPr>
          <w:p w:rsidR="008164C9" w:rsidRPr="001067B4" w:rsidRDefault="008164C9" w:rsidP="003F551D">
            <w:pPr>
              <w:jc w:val="center"/>
              <w:rPr>
                <w:rFonts w:ascii="仿宋_GB2312" w:eastAsia="仿宋_GB2312" w:hAnsi="仿宋_GB2312" w:cs="仿宋_GB2312"/>
                <w:color w:val="000000" w:themeColor="text1"/>
                <w:sz w:val="24"/>
              </w:rPr>
            </w:pPr>
          </w:p>
        </w:tc>
      </w:tr>
      <w:tr w:rsidR="008164C9" w:rsidRPr="001067B4" w:rsidTr="003F551D">
        <w:tc>
          <w:tcPr>
            <w:tcW w:w="854"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210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5216"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45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25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279"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2025" w:type="dxa"/>
          </w:tcPr>
          <w:p w:rsidR="008164C9" w:rsidRPr="001067B4" w:rsidRDefault="008164C9" w:rsidP="003F551D">
            <w:pPr>
              <w:jc w:val="center"/>
              <w:rPr>
                <w:rFonts w:ascii="仿宋_GB2312" w:eastAsia="仿宋_GB2312" w:hAnsi="仿宋_GB2312" w:cs="仿宋_GB2312"/>
                <w:color w:val="000000" w:themeColor="text1"/>
                <w:sz w:val="24"/>
              </w:rPr>
            </w:pPr>
          </w:p>
        </w:tc>
      </w:tr>
      <w:tr w:rsidR="008164C9" w:rsidRPr="001067B4" w:rsidTr="003F551D">
        <w:tc>
          <w:tcPr>
            <w:tcW w:w="854"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210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5216"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45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25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279"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2025" w:type="dxa"/>
          </w:tcPr>
          <w:p w:rsidR="008164C9" w:rsidRPr="001067B4" w:rsidRDefault="008164C9" w:rsidP="003F551D">
            <w:pPr>
              <w:jc w:val="center"/>
              <w:rPr>
                <w:rFonts w:ascii="仿宋_GB2312" w:eastAsia="仿宋_GB2312" w:hAnsi="仿宋_GB2312" w:cs="仿宋_GB2312"/>
                <w:color w:val="000000" w:themeColor="text1"/>
                <w:sz w:val="24"/>
              </w:rPr>
            </w:pPr>
          </w:p>
        </w:tc>
      </w:tr>
      <w:tr w:rsidR="008164C9" w:rsidRPr="001067B4" w:rsidTr="003F551D">
        <w:tc>
          <w:tcPr>
            <w:tcW w:w="854"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210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5216"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45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25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279"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2025" w:type="dxa"/>
          </w:tcPr>
          <w:p w:rsidR="008164C9" w:rsidRPr="001067B4" w:rsidRDefault="008164C9" w:rsidP="003F551D">
            <w:pPr>
              <w:jc w:val="center"/>
              <w:rPr>
                <w:rFonts w:ascii="仿宋_GB2312" w:eastAsia="仿宋_GB2312" w:hAnsi="仿宋_GB2312" w:cs="仿宋_GB2312"/>
                <w:color w:val="000000" w:themeColor="text1"/>
                <w:sz w:val="24"/>
              </w:rPr>
            </w:pPr>
          </w:p>
        </w:tc>
      </w:tr>
      <w:tr w:rsidR="008164C9" w:rsidRPr="001067B4" w:rsidTr="003F551D">
        <w:tc>
          <w:tcPr>
            <w:tcW w:w="854"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210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5216"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45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250"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1279"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2025" w:type="dxa"/>
          </w:tcPr>
          <w:p w:rsidR="008164C9" w:rsidRPr="001067B4" w:rsidRDefault="008164C9" w:rsidP="003F551D">
            <w:pPr>
              <w:jc w:val="center"/>
              <w:rPr>
                <w:rFonts w:ascii="仿宋_GB2312" w:eastAsia="仿宋_GB2312" w:hAnsi="仿宋_GB2312" w:cs="仿宋_GB2312"/>
                <w:color w:val="000000" w:themeColor="text1"/>
                <w:sz w:val="24"/>
              </w:rPr>
            </w:pPr>
          </w:p>
        </w:tc>
      </w:tr>
      <w:tr w:rsidR="008164C9" w:rsidRPr="001067B4" w:rsidTr="003F551D">
        <w:tc>
          <w:tcPr>
            <w:tcW w:w="854" w:type="dxa"/>
          </w:tcPr>
          <w:p w:rsidR="008164C9" w:rsidRPr="001067B4" w:rsidRDefault="008164C9" w:rsidP="003F551D">
            <w:pPr>
              <w:jc w:val="center"/>
              <w:rPr>
                <w:rFonts w:ascii="仿宋_GB2312" w:eastAsia="仿宋_GB2312" w:hAnsi="仿宋_GB2312" w:cs="仿宋_GB2312"/>
                <w:color w:val="000000" w:themeColor="text1"/>
                <w:sz w:val="24"/>
              </w:rPr>
            </w:pPr>
          </w:p>
        </w:tc>
        <w:tc>
          <w:tcPr>
            <w:tcW w:w="2100" w:type="dxa"/>
            <w:vAlign w:val="center"/>
          </w:tcPr>
          <w:p w:rsidR="008164C9" w:rsidRPr="001067B4" w:rsidRDefault="008164C9" w:rsidP="003F551D">
            <w:pPr>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X月X号（国家或省测评组、市创文办、市教育局、区县教育局、第三方模拟测评、本校自查）</w:t>
            </w:r>
          </w:p>
        </w:tc>
        <w:tc>
          <w:tcPr>
            <w:tcW w:w="5216" w:type="dxa"/>
            <w:vAlign w:val="center"/>
          </w:tcPr>
          <w:p w:rsidR="008164C9" w:rsidRPr="001067B4" w:rsidRDefault="008164C9" w:rsidP="003F551D">
            <w:pPr>
              <w:jc w:val="center"/>
              <w:rPr>
                <w:rFonts w:ascii="仿宋_GB2312" w:eastAsia="仿宋_GB2312" w:hAnsi="仿宋_GB2312" w:cs="仿宋_GB2312"/>
                <w:color w:val="000000" w:themeColor="text1"/>
                <w:sz w:val="24"/>
              </w:rPr>
            </w:pPr>
          </w:p>
        </w:tc>
        <w:tc>
          <w:tcPr>
            <w:tcW w:w="1450" w:type="dxa"/>
            <w:vAlign w:val="center"/>
          </w:tcPr>
          <w:p w:rsidR="008164C9" w:rsidRPr="001067B4" w:rsidRDefault="008164C9" w:rsidP="003F551D">
            <w:pPr>
              <w:jc w:val="center"/>
              <w:rPr>
                <w:rFonts w:ascii="仿宋_GB2312" w:eastAsia="仿宋_GB2312" w:hAnsi="仿宋_GB2312" w:cs="仿宋_GB2312"/>
                <w:color w:val="000000" w:themeColor="text1"/>
                <w:sz w:val="24"/>
              </w:rPr>
            </w:pPr>
          </w:p>
        </w:tc>
        <w:tc>
          <w:tcPr>
            <w:tcW w:w="1250" w:type="dxa"/>
            <w:vAlign w:val="center"/>
          </w:tcPr>
          <w:p w:rsidR="008164C9" w:rsidRPr="001067B4" w:rsidRDefault="008164C9" w:rsidP="003F551D">
            <w:pPr>
              <w:jc w:val="center"/>
              <w:rPr>
                <w:rFonts w:ascii="仿宋_GB2312" w:eastAsia="仿宋_GB2312" w:hAnsi="仿宋_GB2312" w:cs="仿宋_GB2312"/>
                <w:color w:val="000000" w:themeColor="text1"/>
                <w:sz w:val="24"/>
              </w:rPr>
            </w:pPr>
          </w:p>
        </w:tc>
        <w:tc>
          <w:tcPr>
            <w:tcW w:w="1279" w:type="dxa"/>
            <w:vAlign w:val="center"/>
          </w:tcPr>
          <w:p w:rsidR="008164C9" w:rsidRPr="001067B4" w:rsidRDefault="008164C9" w:rsidP="003F551D">
            <w:pPr>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是</w:t>
            </w:r>
          </w:p>
          <w:p w:rsidR="008164C9" w:rsidRPr="001067B4" w:rsidRDefault="008164C9" w:rsidP="003F551D">
            <w:pPr>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否</w:t>
            </w:r>
          </w:p>
        </w:tc>
        <w:tc>
          <w:tcPr>
            <w:tcW w:w="2025" w:type="dxa"/>
            <w:vAlign w:val="center"/>
          </w:tcPr>
          <w:p w:rsidR="008164C9" w:rsidRPr="001067B4" w:rsidRDefault="008164C9" w:rsidP="003F551D">
            <w:pPr>
              <w:jc w:val="center"/>
              <w:rPr>
                <w:rFonts w:ascii="仿宋_GB2312" w:eastAsia="仿宋_GB2312" w:hAnsi="仿宋_GB2312" w:cs="仿宋_GB2312"/>
                <w:color w:val="000000" w:themeColor="text1"/>
                <w:sz w:val="24"/>
              </w:rPr>
            </w:pPr>
          </w:p>
        </w:tc>
      </w:tr>
    </w:tbl>
    <w:p w:rsidR="008164C9" w:rsidRPr="001067B4" w:rsidRDefault="008164C9" w:rsidP="008164C9">
      <w:pPr>
        <w:spacing w:line="540" w:lineRule="exact"/>
        <w:rPr>
          <w:rFonts w:ascii="黑体" w:eastAsia="黑体" w:hAnsi="黑体" w:cs="黑体"/>
          <w:color w:val="000000" w:themeColor="text1"/>
          <w:sz w:val="32"/>
          <w:szCs w:val="32"/>
        </w:rPr>
      </w:pPr>
      <w:r w:rsidRPr="001067B4">
        <w:rPr>
          <w:rFonts w:ascii="方正小标宋简体" w:eastAsia="方正小标宋简体" w:hAnsi="方正小标宋简体" w:cs="方正小标宋简体" w:hint="eastAsia"/>
          <w:color w:val="000000" w:themeColor="text1"/>
          <w:sz w:val="44"/>
          <w:szCs w:val="44"/>
        </w:rPr>
        <w:br w:type="page"/>
      </w:r>
      <w:r w:rsidRPr="001067B4">
        <w:rPr>
          <w:rFonts w:ascii="黑体" w:eastAsia="黑体" w:hAnsi="黑体" w:cs="黑体" w:hint="eastAsia"/>
          <w:color w:val="000000" w:themeColor="text1"/>
          <w:sz w:val="32"/>
          <w:szCs w:val="32"/>
        </w:rPr>
        <w:lastRenderedPageBreak/>
        <w:t>附3</w:t>
      </w:r>
    </w:p>
    <w:p w:rsidR="008164C9" w:rsidRPr="001067B4" w:rsidRDefault="008164C9" w:rsidP="008164C9">
      <w:pPr>
        <w:spacing w:line="540" w:lineRule="exact"/>
        <w:jc w:val="center"/>
        <w:rPr>
          <w:rFonts w:ascii="方正小标宋简体" w:eastAsia="方正小标宋简体" w:hAnsi="方正小标宋简体" w:cs="方正小标宋简体"/>
          <w:color w:val="000000" w:themeColor="text1"/>
          <w:sz w:val="44"/>
          <w:szCs w:val="44"/>
        </w:rPr>
      </w:pPr>
      <w:r w:rsidRPr="001067B4">
        <w:rPr>
          <w:rFonts w:ascii="方正小标宋简体" w:eastAsia="方正小标宋简体" w:hAnsi="方正小标宋简体" w:cs="方正小标宋简体" w:hint="eastAsia"/>
          <w:color w:val="000000" w:themeColor="text1"/>
          <w:sz w:val="44"/>
          <w:szCs w:val="44"/>
        </w:rPr>
        <w:t>网上申报材料任务清单一览表</w:t>
      </w:r>
    </w:p>
    <w:p w:rsidR="008164C9" w:rsidRPr="001067B4" w:rsidRDefault="008164C9" w:rsidP="008164C9">
      <w:pPr>
        <w:numPr>
          <w:ilvl w:val="0"/>
          <w:numId w:val="23"/>
        </w:numPr>
        <w:spacing w:line="540" w:lineRule="exact"/>
        <w:jc w:val="left"/>
        <w:rPr>
          <w:rFonts w:ascii="黑体" w:eastAsia="黑体" w:hAnsi="黑体" w:cs="黑体"/>
          <w:color w:val="000000" w:themeColor="text1"/>
          <w:sz w:val="32"/>
          <w:szCs w:val="32"/>
        </w:rPr>
      </w:pPr>
      <w:r w:rsidRPr="001067B4">
        <w:rPr>
          <w:rFonts w:ascii="黑体" w:eastAsia="黑体" w:hAnsi="黑体" w:cs="黑体" w:hint="eastAsia"/>
          <w:color w:val="000000" w:themeColor="text1"/>
          <w:sz w:val="32"/>
          <w:szCs w:val="32"/>
        </w:rPr>
        <w:t>未成人思想道德建设工作</w:t>
      </w:r>
    </w:p>
    <w:tbl>
      <w:tblPr>
        <w:tblW w:w="14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
        <w:gridCol w:w="2560"/>
        <w:gridCol w:w="1275"/>
        <w:gridCol w:w="1604"/>
        <w:gridCol w:w="1373"/>
        <w:gridCol w:w="4820"/>
        <w:gridCol w:w="1842"/>
      </w:tblGrid>
      <w:tr w:rsidR="00081411" w:rsidRPr="001067B4" w:rsidTr="00081411">
        <w:trPr>
          <w:trHeight w:val="382"/>
          <w:tblHeader/>
          <w:jc w:val="center"/>
        </w:trPr>
        <w:tc>
          <w:tcPr>
            <w:tcW w:w="787" w:type="dxa"/>
            <w:vMerge w:val="restart"/>
            <w:vAlign w:val="center"/>
          </w:tcPr>
          <w:p w:rsidR="008164C9" w:rsidRPr="001067B4" w:rsidRDefault="008164C9" w:rsidP="008164C9">
            <w:pPr>
              <w:spacing w:line="0" w:lineRule="atLeast"/>
              <w:jc w:val="center"/>
              <w:rPr>
                <w:rFonts w:ascii="黑体" w:eastAsia="黑体" w:hAnsi="黑体" w:cs="黑体"/>
                <w:color w:val="000000" w:themeColor="text1"/>
                <w:szCs w:val="21"/>
              </w:rPr>
            </w:pPr>
            <w:r w:rsidRPr="001067B4">
              <w:rPr>
                <w:rFonts w:ascii="黑体" w:eastAsia="黑体" w:hAnsi="黑体" w:cs="黑体" w:hint="eastAsia"/>
                <w:color w:val="000000" w:themeColor="text1"/>
                <w:szCs w:val="21"/>
              </w:rPr>
              <w:t>序号</w:t>
            </w:r>
          </w:p>
        </w:tc>
        <w:tc>
          <w:tcPr>
            <w:tcW w:w="2560" w:type="dxa"/>
            <w:vMerge w:val="restart"/>
            <w:vAlign w:val="center"/>
          </w:tcPr>
          <w:p w:rsidR="008164C9" w:rsidRPr="001067B4" w:rsidRDefault="008164C9" w:rsidP="008164C9">
            <w:pPr>
              <w:spacing w:line="0" w:lineRule="atLeast"/>
              <w:jc w:val="center"/>
              <w:rPr>
                <w:rFonts w:ascii="黑体" w:eastAsia="黑体" w:hAnsi="黑体" w:cs="黑体"/>
                <w:color w:val="000000" w:themeColor="text1"/>
                <w:szCs w:val="21"/>
              </w:rPr>
            </w:pPr>
            <w:r w:rsidRPr="001067B4">
              <w:rPr>
                <w:rFonts w:ascii="黑体" w:eastAsia="黑体" w:hAnsi="黑体" w:cs="黑体" w:hint="eastAsia"/>
                <w:color w:val="000000" w:themeColor="text1"/>
                <w:szCs w:val="21"/>
              </w:rPr>
              <w:t>主要内容</w:t>
            </w:r>
          </w:p>
        </w:tc>
        <w:tc>
          <w:tcPr>
            <w:tcW w:w="4252" w:type="dxa"/>
            <w:gridSpan w:val="3"/>
            <w:vAlign w:val="center"/>
          </w:tcPr>
          <w:p w:rsidR="008164C9" w:rsidRPr="001067B4" w:rsidRDefault="008164C9" w:rsidP="008164C9">
            <w:pPr>
              <w:spacing w:line="0" w:lineRule="atLeast"/>
              <w:jc w:val="center"/>
              <w:rPr>
                <w:rFonts w:ascii="黑体" w:eastAsia="黑体" w:hAnsi="黑体" w:cs="黑体"/>
                <w:color w:val="000000" w:themeColor="text1"/>
                <w:szCs w:val="21"/>
              </w:rPr>
            </w:pPr>
            <w:r w:rsidRPr="001067B4">
              <w:rPr>
                <w:rFonts w:ascii="黑体" w:eastAsia="黑体" w:hAnsi="黑体" w:cs="黑体" w:hint="eastAsia"/>
                <w:color w:val="000000" w:themeColor="text1"/>
                <w:szCs w:val="21"/>
              </w:rPr>
              <w:t>2020年任务书明确的任务</w:t>
            </w:r>
          </w:p>
          <w:p w:rsidR="008164C9" w:rsidRPr="001067B4" w:rsidRDefault="008164C9" w:rsidP="008164C9">
            <w:pPr>
              <w:spacing w:line="0" w:lineRule="atLeast"/>
              <w:jc w:val="center"/>
              <w:rPr>
                <w:rFonts w:ascii="黑体" w:eastAsia="黑体" w:hAnsi="黑体" w:cs="黑体"/>
                <w:color w:val="000000" w:themeColor="text1"/>
                <w:szCs w:val="21"/>
              </w:rPr>
            </w:pPr>
            <w:r w:rsidRPr="001067B4">
              <w:rPr>
                <w:rFonts w:ascii="黑体" w:eastAsia="黑体" w:hAnsi="黑体" w:cs="黑体" w:hint="eastAsia"/>
                <w:color w:val="000000" w:themeColor="text1"/>
                <w:szCs w:val="21"/>
              </w:rPr>
              <w:t>（</w:t>
            </w:r>
            <w:r w:rsidRPr="001067B4">
              <w:rPr>
                <w:rFonts w:ascii="仿宋_GB2312" w:eastAsia="仿宋_GB2312" w:hAnsi="宋体" w:cs="宋体" w:hint="eastAsia"/>
                <w:b/>
                <w:bCs/>
                <w:color w:val="000000" w:themeColor="text1"/>
                <w:szCs w:val="21"/>
              </w:rPr>
              <w:t>打√注明部分</w:t>
            </w:r>
            <w:r w:rsidRPr="001067B4">
              <w:rPr>
                <w:rFonts w:ascii="黑体" w:eastAsia="黑体" w:hAnsi="黑体" w:cs="黑体" w:hint="eastAsia"/>
                <w:color w:val="000000" w:themeColor="text1"/>
                <w:szCs w:val="21"/>
              </w:rPr>
              <w:t>）</w:t>
            </w:r>
          </w:p>
        </w:tc>
        <w:tc>
          <w:tcPr>
            <w:tcW w:w="6662" w:type="dxa"/>
            <w:gridSpan w:val="2"/>
            <w:vAlign w:val="center"/>
          </w:tcPr>
          <w:p w:rsidR="008164C9" w:rsidRPr="001067B4" w:rsidRDefault="008164C9" w:rsidP="008164C9">
            <w:pPr>
              <w:spacing w:line="0" w:lineRule="atLeast"/>
              <w:jc w:val="center"/>
              <w:rPr>
                <w:rFonts w:ascii="黑体" w:eastAsia="黑体" w:hAnsi="黑体" w:cs="黑体"/>
                <w:color w:val="000000" w:themeColor="text1"/>
                <w:szCs w:val="21"/>
              </w:rPr>
            </w:pPr>
            <w:r w:rsidRPr="001067B4">
              <w:rPr>
                <w:rFonts w:ascii="黑体" w:eastAsia="黑体" w:hAnsi="黑体" w:cs="黑体" w:hint="eastAsia"/>
                <w:color w:val="000000" w:themeColor="text1"/>
                <w:szCs w:val="21"/>
              </w:rPr>
              <w:t>2019年规范文件上报情况梳理</w:t>
            </w:r>
          </w:p>
        </w:tc>
      </w:tr>
      <w:tr w:rsidR="00081411" w:rsidRPr="001067B4" w:rsidTr="00081411">
        <w:trPr>
          <w:trHeight w:val="250"/>
          <w:tblHeader/>
          <w:jc w:val="center"/>
        </w:trPr>
        <w:tc>
          <w:tcPr>
            <w:tcW w:w="787" w:type="dxa"/>
            <w:vMerge/>
            <w:vAlign w:val="center"/>
          </w:tcPr>
          <w:p w:rsidR="008164C9" w:rsidRPr="001067B4" w:rsidRDefault="008164C9" w:rsidP="008164C9">
            <w:pPr>
              <w:spacing w:line="0" w:lineRule="atLeast"/>
              <w:jc w:val="center"/>
              <w:rPr>
                <w:rFonts w:ascii="黑体" w:eastAsia="黑体" w:hAnsi="黑体" w:cs="黑体"/>
                <w:color w:val="000000" w:themeColor="text1"/>
                <w:szCs w:val="21"/>
              </w:rPr>
            </w:pPr>
          </w:p>
        </w:tc>
        <w:tc>
          <w:tcPr>
            <w:tcW w:w="2560" w:type="dxa"/>
            <w:vMerge/>
            <w:vAlign w:val="center"/>
          </w:tcPr>
          <w:p w:rsidR="008164C9" w:rsidRPr="001067B4" w:rsidRDefault="008164C9" w:rsidP="008164C9">
            <w:pPr>
              <w:spacing w:line="0" w:lineRule="atLeast"/>
              <w:jc w:val="center"/>
              <w:rPr>
                <w:rFonts w:ascii="黑体" w:eastAsia="黑体" w:hAnsi="黑体" w:cs="黑体"/>
                <w:color w:val="000000" w:themeColor="text1"/>
                <w:szCs w:val="21"/>
              </w:rPr>
            </w:pPr>
          </w:p>
        </w:tc>
        <w:tc>
          <w:tcPr>
            <w:tcW w:w="1275" w:type="dxa"/>
            <w:vAlign w:val="center"/>
          </w:tcPr>
          <w:p w:rsidR="008164C9" w:rsidRPr="001067B4" w:rsidRDefault="008164C9" w:rsidP="008164C9">
            <w:pPr>
              <w:spacing w:line="0" w:lineRule="atLeast"/>
              <w:jc w:val="center"/>
              <w:rPr>
                <w:rFonts w:ascii="黑体" w:eastAsia="黑体" w:hAnsi="黑体" w:cs="黑体"/>
                <w:color w:val="000000" w:themeColor="text1"/>
                <w:szCs w:val="21"/>
              </w:rPr>
            </w:pPr>
            <w:r w:rsidRPr="001067B4">
              <w:rPr>
                <w:rFonts w:ascii="黑体" w:eastAsia="黑体" w:hAnsi="黑体" w:cs="黑体" w:hint="eastAsia"/>
                <w:color w:val="000000" w:themeColor="text1"/>
                <w:szCs w:val="21"/>
              </w:rPr>
              <w:t>规范文件</w:t>
            </w:r>
          </w:p>
        </w:tc>
        <w:tc>
          <w:tcPr>
            <w:tcW w:w="1604" w:type="dxa"/>
            <w:vAlign w:val="center"/>
          </w:tcPr>
          <w:p w:rsidR="008164C9" w:rsidRPr="001067B4" w:rsidRDefault="008164C9" w:rsidP="008164C9">
            <w:pPr>
              <w:spacing w:line="0" w:lineRule="atLeast"/>
              <w:jc w:val="center"/>
              <w:rPr>
                <w:rFonts w:ascii="黑体" w:eastAsia="黑体" w:hAnsi="黑体" w:cs="黑体"/>
                <w:color w:val="000000" w:themeColor="text1"/>
                <w:szCs w:val="21"/>
              </w:rPr>
            </w:pPr>
            <w:r w:rsidRPr="001067B4">
              <w:rPr>
                <w:rFonts w:ascii="黑体" w:eastAsia="黑体" w:hAnsi="黑体" w:cs="黑体" w:hint="eastAsia"/>
                <w:color w:val="000000" w:themeColor="text1"/>
                <w:szCs w:val="21"/>
              </w:rPr>
              <w:t>说明</w:t>
            </w:r>
          </w:p>
          <w:p w:rsidR="008164C9" w:rsidRPr="001067B4" w:rsidRDefault="008164C9" w:rsidP="008164C9">
            <w:pPr>
              <w:spacing w:line="0" w:lineRule="atLeast"/>
              <w:jc w:val="center"/>
              <w:rPr>
                <w:rFonts w:ascii="黑体" w:eastAsia="黑体" w:hAnsi="黑体" w:cs="黑体"/>
                <w:color w:val="000000" w:themeColor="text1"/>
                <w:szCs w:val="21"/>
              </w:rPr>
            </w:pPr>
            <w:r w:rsidRPr="001067B4">
              <w:rPr>
                <w:rFonts w:ascii="黑体" w:eastAsia="黑体" w:hAnsi="黑体" w:cs="黑体" w:hint="eastAsia"/>
                <w:color w:val="000000" w:themeColor="text1"/>
                <w:szCs w:val="21"/>
              </w:rPr>
              <w:t>报告</w:t>
            </w:r>
          </w:p>
        </w:tc>
        <w:tc>
          <w:tcPr>
            <w:tcW w:w="1373" w:type="dxa"/>
            <w:vAlign w:val="center"/>
          </w:tcPr>
          <w:p w:rsidR="008164C9" w:rsidRPr="001067B4" w:rsidRDefault="008164C9" w:rsidP="008164C9">
            <w:pPr>
              <w:spacing w:line="0" w:lineRule="atLeast"/>
              <w:jc w:val="center"/>
              <w:rPr>
                <w:rFonts w:ascii="黑体" w:eastAsia="黑体" w:hAnsi="黑体" w:cs="黑体"/>
                <w:color w:val="000000" w:themeColor="text1"/>
                <w:szCs w:val="21"/>
              </w:rPr>
            </w:pPr>
            <w:r w:rsidRPr="001067B4">
              <w:rPr>
                <w:rFonts w:ascii="黑体" w:eastAsia="黑体" w:hAnsi="黑体" w:cs="黑体" w:hint="eastAsia"/>
                <w:color w:val="000000" w:themeColor="text1"/>
                <w:szCs w:val="21"/>
              </w:rPr>
              <w:t>图片</w:t>
            </w:r>
          </w:p>
          <w:p w:rsidR="008164C9" w:rsidRPr="001067B4" w:rsidRDefault="008164C9" w:rsidP="008164C9">
            <w:pPr>
              <w:spacing w:line="0" w:lineRule="atLeast"/>
              <w:jc w:val="center"/>
              <w:rPr>
                <w:rFonts w:ascii="黑体" w:eastAsia="黑体" w:hAnsi="黑体" w:cs="黑体"/>
                <w:color w:val="000000" w:themeColor="text1"/>
                <w:szCs w:val="21"/>
              </w:rPr>
            </w:pPr>
            <w:r w:rsidRPr="001067B4">
              <w:rPr>
                <w:rFonts w:ascii="黑体" w:eastAsia="黑体" w:hAnsi="黑体" w:cs="黑体" w:hint="eastAsia"/>
                <w:color w:val="000000" w:themeColor="text1"/>
                <w:szCs w:val="21"/>
              </w:rPr>
              <w:t>资料</w:t>
            </w:r>
          </w:p>
        </w:tc>
        <w:tc>
          <w:tcPr>
            <w:tcW w:w="4820" w:type="dxa"/>
            <w:vAlign w:val="center"/>
          </w:tcPr>
          <w:p w:rsidR="008164C9" w:rsidRPr="001067B4" w:rsidRDefault="008164C9" w:rsidP="008164C9">
            <w:pPr>
              <w:spacing w:line="0" w:lineRule="atLeast"/>
              <w:jc w:val="center"/>
              <w:rPr>
                <w:rFonts w:ascii="黑体" w:eastAsia="黑体" w:hAnsi="黑体" w:cs="黑体"/>
                <w:color w:val="000000" w:themeColor="text1"/>
                <w:szCs w:val="21"/>
              </w:rPr>
            </w:pPr>
            <w:r w:rsidRPr="001067B4">
              <w:rPr>
                <w:rFonts w:ascii="黑体" w:eastAsia="黑体" w:hAnsi="黑体" w:cs="黑体" w:hint="eastAsia"/>
                <w:color w:val="000000" w:themeColor="text1"/>
                <w:szCs w:val="21"/>
              </w:rPr>
              <w:t>文件名称</w:t>
            </w:r>
          </w:p>
        </w:tc>
        <w:tc>
          <w:tcPr>
            <w:tcW w:w="1842" w:type="dxa"/>
            <w:vAlign w:val="center"/>
          </w:tcPr>
          <w:p w:rsidR="008164C9" w:rsidRPr="001067B4" w:rsidRDefault="008164C9" w:rsidP="008164C9">
            <w:pPr>
              <w:spacing w:line="0" w:lineRule="atLeast"/>
              <w:jc w:val="center"/>
              <w:rPr>
                <w:rFonts w:ascii="黑体" w:eastAsia="黑体" w:hAnsi="黑体" w:cs="黑体"/>
                <w:color w:val="000000" w:themeColor="text1"/>
                <w:szCs w:val="21"/>
              </w:rPr>
            </w:pPr>
            <w:r w:rsidRPr="001067B4">
              <w:rPr>
                <w:rFonts w:ascii="黑体" w:eastAsia="黑体" w:hAnsi="黑体" w:cs="黑体" w:hint="eastAsia"/>
                <w:color w:val="000000" w:themeColor="text1"/>
                <w:szCs w:val="21"/>
              </w:rPr>
              <w:t>发文单位及时间</w:t>
            </w:r>
          </w:p>
        </w:tc>
      </w:tr>
      <w:tr w:rsidR="00081411" w:rsidRPr="001067B4" w:rsidTr="00081411">
        <w:trPr>
          <w:trHeight w:val="570"/>
          <w:jc w:val="center"/>
        </w:trPr>
        <w:tc>
          <w:tcPr>
            <w:tcW w:w="787"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1</w:t>
            </w:r>
          </w:p>
        </w:tc>
        <w:tc>
          <w:tcPr>
            <w:tcW w:w="2560"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cs="宋体" w:hint="eastAsia"/>
                <w:color w:val="000000" w:themeColor="text1"/>
                <w:szCs w:val="21"/>
              </w:rPr>
              <w:t>本市（区）党委常委会、政府常务会听取未成年人思想道德建设工作专题汇报会议纪要。</w:t>
            </w:r>
          </w:p>
        </w:tc>
        <w:tc>
          <w:tcPr>
            <w:tcW w:w="1275" w:type="dxa"/>
            <w:vMerge w:val="restart"/>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配合上级</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部门筹备</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材料</w:t>
            </w:r>
          </w:p>
        </w:tc>
        <w:tc>
          <w:tcPr>
            <w:tcW w:w="1604"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中共梅州市委关于市委常委会听取全市未成年人思想道德建设工作专题汇报的说明</w:t>
            </w:r>
          </w:p>
        </w:tc>
        <w:tc>
          <w:tcPr>
            <w:tcW w:w="1842" w:type="dxa"/>
            <w:vAlign w:val="center"/>
          </w:tcPr>
          <w:p w:rsidR="008164C9" w:rsidRPr="001067B4" w:rsidRDefault="008164C9" w:rsidP="00081411">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2019年10月30日市委</w:t>
            </w:r>
          </w:p>
        </w:tc>
      </w:tr>
      <w:tr w:rsidR="00081411" w:rsidRPr="001067B4" w:rsidTr="00081411">
        <w:trPr>
          <w:trHeight w:val="570"/>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s="宋体"/>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市政府常务会议听取未成年人思想道德建设工作专题汇报会议纪要七届 (52 次会议 〔 2019 〕 25 号）</w:t>
            </w:r>
          </w:p>
        </w:tc>
        <w:tc>
          <w:tcPr>
            <w:tcW w:w="1842" w:type="dxa"/>
            <w:vAlign w:val="center"/>
          </w:tcPr>
          <w:p w:rsidR="008164C9" w:rsidRPr="001067B4" w:rsidRDefault="008164C9" w:rsidP="00081411">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2019年11月12日市政府</w:t>
            </w:r>
          </w:p>
        </w:tc>
      </w:tr>
      <w:tr w:rsidR="00081411" w:rsidRPr="001067B4" w:rsidTr="00081411">
        <w:trPr>
          <w:trHeight w:val="465"/>
          <w:jc w:val="center"/>
        </w:trPr>
        <w:tc>
          <w:tcPr>
            <w:tcW w:w="787"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w:t>
            </w:r>
          </w:p>
        </w:tc>
        <w:tc>
          <w:tcPr>
            <w:tcW w:w="2560"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召开会议进行研究部署，有会议通知、领导讲话等材料。</w:t>
            </w:r>
          </w:p>
        </w:tc>
        <w:tc>
          <w:tcPr>
            <w:tcW w:w="1275" w:type="dxa"/>
            <w:vMerge w:val="restart"/>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配合上级</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部门筹备</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宋体" w:cs="宋体" w:hint="eastAsia"/>
                <w:color w:val="000000" w:themeColor="text1"/>
                <w:szCs w:val="21"/>
              </w:rPr>
              <w:t>材料</w:t>
            </w:r>
          </w:p>
        </w:tc>
        <w:tc>
          <w:tcPr>
            <w:tcW w:w="1604"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《关于召开梅州市未成年人思想道德建设工作会的通知》（梅市创文办〔2019〕18号）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2019年6月10日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联合发文市创文办、市文明办、市教育局</w:t>
            </w:r>
          </w:p>
        </w:tc>
      </w:tr>
      <w:tr w:rsidR="00081411" w:rsidRPr="001067B4" w:rsidTr="00081411">
        <w:trPr>
          <w:trHeight w:val="465"/>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《关于印发张晨同志在2019年梅州市未成年人思想道德建设工作会议上讲话的通知》梅市文明办〔2019〕25号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2019年7月2日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市文明办</w:t>
            </w:r>
          </w:p>
        </w:tc>
      </w:tr>
      <w:tr w:rsidR="00081411" w:rsidRPr="001067B4" w:rsidTr="00081411">
        <w:trPr>
          <w:trHeight w:val="310"/>
          <w:jc w:val="center"/>
        </w:trPr>
        <w:tc>
          <w:tcPr>
            <w:tcW w:w="787"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3</w:t>
            </w:r>
          </w:p>
        </w:tc>
        <w:tc>
          <w:tcPr>
            <w:tcW w:w="2560"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落实未成年人思想道德建设工作的具体方案或任务分工。</w:t>
            </w:r>
          </w:p>
        </w:tc>
        <w:tc>
          <w:tcPr>
            <w:tcW w:w="1275" w:type="dxa"/>
            <w:vMerge w:val="restart"/>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配合上级</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部门筹备</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宋体" w:cs="宋体" w:hint="eastAsia"/>
                <w:color w:val="000000" w:themeColor="text1"/>
                <w:szCs w:val="21"/>
              </w:rPr>
              <w:t>材料</w:t>
            </w:r>
          </w:p>
        </w:tc>
        <w:tc>
          <w:tcPr>
            <w:tcW w:w="1604"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《关于印发〈梅州市未成年人思想道德建设工作实施方案（2018~2020年）〉的通知》（梅市文明办〔2018〕27号）</w:t>
            </w:r>
          </w:p>
        </w:tc>
        <w:tc>
          <w:tcPr>
            <w:tcW w:w="1842" w:type="dxa"/>
            <w:vAlign w:val="center"/>
          </w:tcPr>
          <w:p w:rsidR="008164C9" w:rsidRPr="001067B4" w:rsidRDefault="008164C9" w:rsidP="00081411">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2018年10日17日联合发文市文明办、市教育局</w:t>
            </w:r>
          </w:p>
        </w:tc>
      </w:tr>
      <w:tr w:rsidR="00081411" w:rsidRPr="001067B4" w:rsidTr="00081411">
        <w:trPr>
          <w:trHeight w:val="840"/>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《关于调整梅州市未成年人思想道德建设工作领导小组的通知》（梅市文明委〔2019〕15号）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2019年8月9日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市文明办</w:t>
            </w:r>
          </w:p>
        </w:tc>
      </w:tr>
      <w:tr w:rsidR="00081411" w:rsidRPr="001067B4" w:rsidTr="00081411">
        <w:trPr>
          <w:trHeight w:val="900"/>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梅州市教育局关于做好《梅州市未成年人思想道德建设工作实施方案》的通知</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2019年4月10日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德育科</w:t>
            </w:r>
          </w:p>
        </w:tc>
      </w:tr>
      <w:tr w:rsidR="00081411" w:rsidRPr="001067B4" w:rsidTr="00081411">
        <w:trPr>
          <w:trHeight w:val="390"/>
          <w:jc w:val="center"/>
        </w:trPr>
        <w:tc>
          <w:tcPr>
            <w:tcW w:w="787"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lastRenderedPageBreak/>
              <w:t>4</w:t>
            </w:r>
          </w:p>
        </w:tc>
        <w:tc>
          <w:tcPr>
            <w:tcW w:w="2560" w:type="dxa"/>
            <w:vMerge w:val="restart"/>
            <w:vAlign w:val="center"/>
          </w:tcPr>
          <w:p w:rsidR="008164C9" w:rsidRPr="001067B4" w:rsidRDefault="008164C9" w:rsidP="008164C9">
            <w:pPr>
              <w:spacing w:line="0" w:lineRule="atLeast"/>
              <w:jc w:val="center"/>
              <w:rPr>
                <w:rFonts w:ascii="仿宋_GB2312" w:eastAsia="仿宋_GB2312"/>
                <w:color w:val="000000" w:themeColor="text1"/>
                <w:szCs w:val="21"/>
              </w:rPr>
            </w:pPr>
            <w:r w:rsidRPr="001067B4">
              <w:rPr>
                <w:rFonts w:ascii="仿宋_GB2312" w:eastAsia="仿宋_GB2312" w:hint="eastAsia"/>
                <w:color w:val="000000" w:themeColor="text1"/>
                <w:szCs w:val="21"/>
              </w:rPr>
              <w:t>实施未成年人思想道德建设工作检查考评的工作安排</w:t>
            </w:r>
          </w:p>
        </w:tc>
        <w:tc>
          <w:tcPr>
            <w:tcW w:w="1275" w:type="dxa"/>
            <w:vMerge w:val="restart"/>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配合上级</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部门筹备</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检查考评</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材料</w:t>
            </w:r>
          </w:p>
        </w:tc>
        <w:tc>
          <w:tcPr>
            <w:tcW w:w="1604"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《关于开展2019年梅州市未成年人思想道德建设工作检查考评的通知 》（梅市文明办〔2019〕33号）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2019年8月28日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市文明办</w:t>
            </w:r>
          </w:p>
        </w:tc>
      </w:tr>
      <w:tr w:rsidR="00081411" w:rsidRPr="001067B4" w:rsidTr="00081411">
        <w:trPr>
          <w:trHeight w:val="390"/>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《梅州市2019年未成年人思想道德建设工作检查考评安排的通知》（梅字文明办通字[2019]58号）</w:t>
            </w:r>
          </w:p>
        </w:tc>
        <w:tc>
          <w:tcPr>
            <w:tcW w:w="1842" w:type="dxa"/>
            <w:vAlign w:val="center"/>
          </w:tcPr>
          <w:p w:rsidR="008164C9" w:rsidRPr="001067B4" w:rsidRDefault="008164C9" w:rsidP="00081411">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2019年10月15日市文明办</w:t>
            </w:r>
          </w:p>
        </w:tc>
      </w:tr>
      <w:tr w:rsidR="00081411" w:rsidRPr="001067B4" w:rsidTr="00081411">
        <w:trPr>
          <w:trHeight w:val="390"/>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关于开展全市未成年人思想道德建设工作暨对标创文国检自查情况调研的通知</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2019年4月15日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德育科</w:t>
            </w:r>
          </w:p>
        </w:tc>
      </w:tr>
      <w:tr w:rsidR="00081411" w:rsidRPr="001067B4" w:rsidTr="00081411">
        <w:trPr>
          <w:trHeight w:val="235"/>
          <w:jc w:val="center"/>
        </w:trPr>
        <w:tc>
          <w:tcPr>
            <w:tcW w:w="787"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5</w:t>
            </w:r>
          </w:p>
        </w:tc>
        <w:tc>
          <w:tcPr>
            <w:tcW w:w="2560"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提供落实国家义务教育要求的工作安排，如方案或通知等。</w:t>
            </w:r>
          </w:p>
        </w:tc>
        <w:tc>
          <w:tcPr>
            <w:tcW w:w="1275" w:type="dxa"/>
            <w:vMerge w:val="restart"/>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自行筹备</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材料</w:t>
            </w:r>
          </w:p>
        </w:tc>
        <w:tc>
          <w:tcPr>
            <w:tcW w:w="1604"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《关于严格规范义务教育学校招生行为的通知》（梅市教基〔2017〕13号）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2017年5月31日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基教科</w:t>
            </w:r>
          </w:p>
        </w:tc>
      </w:tr>
      <w:tr w:rsidR="00081411" w:rsidRPr="001067B4" w:rsidTr="00081411">
        <w:trPr>
          <w:trHeight w:val="235"/>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《关于进一步做好义务教育免试就近入学有关工作的通知》（梅市教基〔2018〕34号）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2018年10日12日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基教科</w:t>
            </w:r>
          </w:p>
        </w:tc>
      </w:tr>
      <w:tr w:rsidR="00081411" w:rsidRPr="001067B4" w:rsidTr="00081411">
        <w:trPr>
          <w:trHeight w:val="235"/>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《转发关于做好2019年普通中小学招生入学工作的通知》（梅市教基〔2019〕10号）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2019年4月8日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基教科</w:t>
            </w:r>
          </w:p>
        </w:tc>
      </w:tr>
      <w:tr w:rsidR="00081411" w:rsidRPr="001067B4" w:rsidTr="00081411">
        <w:trPr>
          <w:trHeight w:val="310"/>
          <w:jc w:val="center"/>
        </w:trPr>
        <w:tc>
          <w:tcPr>
            <w:tcW w:w="787"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6</w:t>
            </w:r>
          </w:p>
        </w:tc>
        <w:tc>
          <w:tcPr>
            <w:tcW w:w="2560"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关于开展文明校园创建活动的工作安排，如方案或通知。</w:t>
            </w:r>
          </w:p>
        </w:tc>
        <w:tc>
          <w:tcPr>
            <w:tcW w:w="1275" w:type="dxa"/>
            <w:vMerge w:val="restart"/>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配合上级</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部门筹备</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宋体" w:cs="宋体" w:hint="eastAsia"/>
                <w:color w:val="000000" w:themeColor="text1"/>
                <w:szCs w:val="21"/>
              </w:rPr>
              <w:t>材料</w:t>
            </w:r>
          </w:p>
        </w:tc>
        <w:tc>
          <w:tcPr>
            <w:tcW w:w="1604"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《关于开展梅州市文明校园创建活动的通知》（梅市创文办〔2019〕14号）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2019年5月10日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联合发文市创文办、市文明办、市教育局（德育科配合）</w:t>
            </w:r>
          </w:p>
        </w:tc>
      </w:tr>
      <w:tr w:rsidR="00081411" w:rsidRPr="001067B4" w:rsidTr="00081411">
        <w:trPr>
          <w:trHeight w:val="765"/>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《关于开展第三届梅州市文明校园评选表彰活动的通知》（梅市文明办〔2019〕18号）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2019年5月17日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联合发文市文明办、市教育局</w:t>
            </w:r>
          </w:p>
        </w:tc>
      </w:tr>
      <w:tr w:rsidR="00081411" w:rsidRPr="001067B4" w:rsidTr="00081411">
        <w:trPr>
          <w:trHeight w:val="636"/>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《关于表彰第三届梅州市文明校园的决定》（梅市文明委〔2019〕7号）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2019年6月20日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市文明办</w:t>
            </w:r>
          </w:p>
        </w:tc>
      </w:tr>
      <w:tr w:rsidR="00081411" w:rsidRPr="001067B4" w:rsidTr="00081411">
        <w:trPr>
          <w:trHeight w:val="1088"/>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7</w:t>
            </w:r>
          </w:p>
        </w:tc>
        <w:tc>
          <w:tcPr>
            <w:tcW w:w="256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省级文明办、教育部门对本地所属全国文明校园进行督导检查的测评报告</w:t>
            </w:r>
          </w:p>
        </w:tc>
        <w:tc>
          <w:tcPr>
            <w:tcW w:w="1275"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配合上级</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部门筹备</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宋体" w:cs="宋体" w:hint="eastAsia"/>
                <w:color w:val="000000" w:themeColor="text1"/>
                <w:szCs w:val="21"/>
              </w:rPr>
              <w:t>材料</w:t>
            </w:r>
          </w:p>
        </w:tc>
        <w:tc>
          <w:tcPr>
            <w:tcW w:w="1604"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关于对全国文明校园督导测评的通报（粤文明办〔2019〕45号）</w:t>
            </w:r>
          </w:p>
        </w:tc>
        <w:tc>
          <w:tcPr>
            <w:tcW w:w="1842" w:type="dxa"/>
            <w:vAlign w:val="center"/>
          </w:tcPr>
          <w:p w:rsidR="008164C9" w:rsidRPr="001067B4" w:rsidRDefault="008164C9" w:rsidP="00081411">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2019年11月13日省教育厅</w:t>
            </w:r>
          </w:p>
        </w:tc>
      </w:tr>
      <w:tr w:rsidR="00081411" w:rsidRPr="001067B4" w:rsidTr="00081411">
        <w:trPr>
          <w:trHeight w:val="310"/>
          <w:jc w:val="center"/>
        </w:trPr>
        <w:tc>
          <w:tcPr>
            <w:tcW w:w="787"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lastRenderedPageBreak/>
              <w:t>8</w:t>
            </w:r>
          </w:p>
        </w:tc>
        <w:tc>
          <w:tcPr>
            <w:tcW w:w="2560"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提供建立健全中小学校安全管理机制的工作安排</w:t>
            </w:r>
          </w:p>
        </w:tc>
        <w:tc>
          <w:tcPr>
            <w:tcW w:w="1275" w:type="dxa"/>
            <w:vMerge w:val="restart"/>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配合上级</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部门筹备</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宋体" w:cs="宋体" w:hint="eastAsia"/>
                <w:color w:val="000000" w:themeColor="text1"/>
                <w:szCs w:val="21"/>
              </w:rPr>
              <w:t>材料</w:t>
            </w:r>
          </w:p>
        </w:tc>
        <w:tc>
          <w:tcPr>
            <w:tcW w:w="1604"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《关于进一步完善工作机制切实加强全市中小学（幼儿园）安全工作的通知》（梅市教德〔2019〕32号）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2019年3月11日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德育科</w:t>
            </w:r>
          </w:p>
        </w:tc>
      </w:tr>
      <w:tr w:rsidR="00081411" w:rsidRPr="001067B4" w:rsidTr="00081411">
        <w:trPr>
          <w:trHeight w:val="310"/>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《关于印发＜梅州市防范学生溺水专项治理工作方案＞的通知》</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2019年4月26日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德育科</w:t>
            </w:r>
          </w:p>
        </w:tc>
      </w:tr>
      <w:tr w:rsidR="00081411" w:rsidRPr="001067B4" w:rsidTr="00081411">
        <w:trPr>
          <w:trHeight w:val="310"/>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《关于印发＜梅州市涉校安全隐患大排查大整治专项行动工作方案＞的通知》（梅市公通字〔2019〕221号）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2019年9月6日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联合发文市公安局、市教育局</w:t>
            </w:r>
          </w:p>
        </w:tc>
      </w:tr>
      <w:tr w:rsidR="00081411" w:rsidRPr="001067B4" w:rsidTr="00081411">
        <w:trPr>
          <w:trHeight w:val="883"/>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9</w:t>
            </w:r>
          </w:p>
        </w:tc>
        <w:tc>
          <w:tcPr>
            <w:tcW w:w="256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提供整治中小学校周边环境的工作安排，如通知或方案等。</w:t>
            </w:r>
          </w:p>
        </w:tc>
        <w:tc>
          <w:tcPr>
            <w:tcW w:w="1275"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配合上级</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部门筹备</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宋体" w:cs="宋体" w:hint="eastAsia"/>
                <w:color w:val="000000" w:themeColor="text1"/>
                <w:szCs w:val="21"/>
              </w:rPr>
              <w:t>材料</w:t>
            </w:r>
          </w:p>
        </w:tc>
        <w:tc>
          <w:tcPr>
            <w:tcW w:w="1604"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梅政发〔2019〕21号关于印发《2019年梅州市综合整治中小学校周边环境的工作方案》的通知</w:t>
            </w:r>
          </w:p>
        </w:tc>
        <w:tc>
          <w:tcPr>
            <w:tcW w:w="1842" w:type="dxa"/>
            <w:vAlign w:val="center"/>
          </w:tcPr>
          <w:p w:rsidR="008164C9" w:rsidRPr="001067B4" w:rsidRDefault="008164C9" w:rsidP="00081411">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2019年5月29日9家联合发文市政法委牵头</w:t>
            </w:r>
          </w:p>
        </w:tc>
      </w:tr>
      <w:tr w:rsidR="00081411" w:rsidRPr="001067B4" w:rsidTr="00081411">
        <w:trPr>
          <w:trHeight w:val="353"/>
          <w:jc w:val="center"/>
        </w:trPr>
        <w:tc>
          <w:tcPr>
            <w:tcW w:w="787"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10</w:t>
            </w:r>
          </w:p>
        </w:tc>
        <w:tc>
          <w:tcPr>
            <w:tcW w:w="2560"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提供建立健全学校、家庭、社会“三结合”教育网络的材料。</w:t>
            </w:r>
          </w:p>
        </w:tc>
        <w:tc>
          <w:tcPr>
            <w:tcW w:w="1275"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restart"/>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081411"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配合妇联筹备</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材料</w:t>
            </w:r>
          </w:p>
        </w:tc>
        <w:tc>
          <w:tcPr>
            <w:tcW w:w="1373"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关于认真贯彻落实学校、家庭、社会“三结合”教育网络实施方案的通知</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2018年5月4日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德育科</w:t>
            </w:r>
          </w:p>
        </w:tc>
      </w:tr>
      <w:tr w:rsidR="00081411" w:rsidRPr="001067B4" w:rsidTr="00081411">
        <w:trPr>
          <w:trHeight w:val="352"/>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梅州市教育局关于进一步加强中小学家长委员会工作的通知</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2019年4月22日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德育科</w:t>
            </w:r>
          </w:p>
        </w:tc>
      </w:tr>
      <w:tr w:rsidR="00081411" w:rsidRPr="001067B4" w:rsidTr="00081411">
        <w:trPr>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11</w:t>
            </w:r>
          </w:p>
        </w:tc>
        <w:tc>
          <w:tcPr>
            <w:tcW w:w="2560" w:type="dxa"/>
            <w:vAlign w:val="center"/>
          </w:tcPr>
          <w:p w:rsidR="008164C9" w:rsidRPr="001067B4" w:rsidRDefault="008164C9" w:rsidP="008164C9">
            <w:pPr>
              <w:spacing w:line="0" w:lineRule="atLeast"/>
              <w:jc w:val="center"/>
              <w:rPr>
                <w:rFonts w:ascii="仿宋_GB2312" w:eastAsia="仿宋_GB2312"/>
                <w:color w:val="000000" w:themeColor="text1"/>
                <w:szCs w:val="21"/>
              </w:rPr>
            </w:pPr>
            <w:r w:rsidRPr="001067B4">
              <w:rPr>
                <w:rFonts w:ascii="仿宋_GB2312" w:eastAsia="仿宋_GB2312" w:hint="eastAsia"/>
                <w:color w:val="000000" w:themeColor="text1"/>
                <w:szCs w:val="21"/>
              </w:rPr>
              <w:t>提供加强和改进未成年人思想道德建设工作方面创造的典型经验、</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成功做法的材料。</w:t>
            </w:r>
          </w:p>
        </w:tc>
        <w:tc>
          <w:tcPr>
            <w:tcW w:w="1275"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自行提供教育系统典型经验做法</w:t>
            </w:r>
          </w:p>
        </w:tc>
        <w:tc>
          <w:tcPr>
            <w:tcW w:w="1373"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trHeight w:val="1861"/>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12</w:t>
            </w:r>
          </w:p>
        </w:tc>
        <w:tc>
          <w:tcPr>
            <w:tcW w:w="256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提供说明开展未成年人思想道德建设工作检查考评，包括时间、内容及结果等情况的材料。</w:t>
            </w:r>
          </w:p>
        </w:tc>
        <w:tc>
          <w:tcPr>
            <w:tcW w:w="1275"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配合上级</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部门筹备</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检查考评</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宋体" w:cs="宋体" w:hint="eastAsia"/>
                <w:color w:val="000000" w:themeColor="text1"/>
                <w:szCs w:val="21"/>
              </w:rPr>
              <w:t>材料</w:t>
            </w:r>
          </w:p>
        </w:tc>
        <w:tc>
          <w:tcPr>
            <w:tcW w:w="1373"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收集图片资料3张以上</w:t>
            </w: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trHeight w:val="90"/>
          <w:jc w:val="center"/>
        </w:trPr>
        <w:tc>
          <w:tcPr>
            <w:tcW w:w="787"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lastRenderedPageBreak/>
              <w:t>13</w:t>
            </w:r>
          </w:p>
        </w:tc>
        <w:tc>
          <w:tcPr>
            <w:tcW w:w="2560" w:type="dxa"/>
            <w:vAlign w:val="center"/>
          </w:tcPr>
          <w:p w:rsidR="008164C9" w:rsidRPr="001067B4" w:rsidRDefault="008164C9" w:rsidP="008164C9">
            <w:pPr>
              <w:spacing w:line="0" w:lineRule="atLeast"/>
              <w:jc w:val="center"/>
              <w:rPr>
                <w:rFonts w:ascii="仿宋_GB2312" w:eastAsia="仿宋_GB2312"/>
                <w:color w:val="000000" w:themeColor="text1"/>
                <w:szCs w:val="21"/>
              </w:rPr>
            </w:pPr>
            <w:r w:rsidRPr="001067B4">
              <w:rPr>
                <w:rFonts w:ascii="仿宋_GB2312" w:eastAsia="仿宋_GB2312" w:hint="eastAsia"/>
                <w:color w:val="000000" w:themeColor="text1"/>
                <w:szCs w:val="21"/>
              </w:rPr>
              <w:t>提供开展“扣好人生第一粒扣子”主题教育实践活动的情况说明。</w:t>
            </w:r>
          </w:p>
        </w:tc>
        <w:tc>
          <w:tcPr>
            <w:tcW w:w="1275"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restart"/>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六个活动形成书面情况报告</w:t>
            </w:r>
          </w:p>
        </w:tc>
        <w:tc>
          <w:tcPr>
            <w:tcW w:w="1373" w:type="dxa"/>
            <w:vMerge w:val="restart"/>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每个活动开展情况收集图片资料3张以上</w:t>
            </w:r>
          </w:p>
        </w:tc>
        <w:tc>
          <w:tcPr>
            <w:tcW w:w="4820"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关于广泛开展“扣好人生第一粒扣子”主题教育实践活动的通知</w:t>
            </w:r>
          </w:p>
        </w:tc>
        <w:tc>
          <w:tcPr>
            <w:tcW w:w="1842" w:type="dxa"/>
            <w:vMerge w:val="restart"/>
            <w:vAlign w:val="center"/>
          </w:tcPr>
          <w:p w:rsidR="008164C9" w:rsidRPr="001067B4" w:rsidRDefault="008164C9" w:rsidP="00081411">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2018年10月29日联合发文市文明办、市教育局</w:t>
            </w:r>
          </w:p>
        </w:tc>
      </w:tr>
      <w:tr w:rsidR="00081411" w:rsidRPr="001067B4" w:rsidTr="00081411">
        <w:trPr>
          <w:trHeight w:val="90"/>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Align w:val="center"/>
          </w:tcPr>
          <w:p w:rsidR="008164C9" w:rsidRPr="001067B4" w:rsidRDefault="008164C9" w:rsidP="008164C9">
            <w:pPr>
              <w:spacing w:line="0" w:lineRule="atLeast"/>
              <w:jc w:val="center"/>
              <w:rPr>
                <w:rFonts w:ascii="仿宋_GB2312" w:eastAsia="仿宋_GB2312"/>
                <w:color w:val="000000" w:themeColor="text1"/>
                <w:szCs w:val="21"/>
              </w:rPr>
            </w:pPr>
            <w:r w:rsidRPr="001067B4">
              <w:rPr>
                <w:rFonts w:ascii="仿宋_GB2312" w:eastAsia="仿宋_GB2312" w:hint="eastAsia"/>
                <w:color w:val="000000" w:themeColor="text1"/>
                <w:szCs w:val="21"/>
              </w:rPr>
              <w:t>活动一：“新时代好少年”学习宣传活动</w:t>
            </w:r>
          </w:p>
        </w:tc>
        <w:tc>
          <w:tcPr>
            <w:tcW w:w="1275"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842"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trHeight w:val="90"/>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Align w:val="center"/>
          </w:tcPr>
          <w:p w:rsidR="008164C9" w:rsidRPr="001067B4" w:rsidRDefault="008164C9" w:rsidP="008164C9">
            <w:pPr>
              <w:spacing w:line="0" w:lineRule="atLeast"/>
              <w:jc w:val="center"/>
              <w:rPr>
                <w:rFonts w:ascii="仿宋_GB2312" w:eastAsia="仿宋_GB2312"/>
                <w:color w:val="000000" w:themeColor="text1"/>
                <w:szCs w:val="21"/>
              </w:rPr>
            </w:pPr>
            <w:r w:rsidRPr="001067B4">
              <w:rPr>
                <w:rFonts w:ascii="仿宋_GB2312" w:eastAsia="仿宋_GB2312" w:hint="eastAsia"/>
                <w:color w:val="000000" w:themeColor="text1"/>
                <w:szCs w:val="21"/>
              </w:rPr>
              <w:t>活动二：“传承红色基因”系列教育活动</w:t>
            </w:r>
          </w:p>
        </w:tc>
        <w:tc>
          <w:tcPr>
            <w:tcW w:w="1275"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842"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trHeight w:val="90"/>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Align w:val="center"/>
          </w:tcPr>
          <w:p w:rsidR="008164C9" w:rsidRPr="001067B4" w:rsidRDefault="008164C9" w:rsidP="008164C9">
            <w:pPr>
              <w:spacing w:line="0" w:lineRule="atLeast"/>
              <w:jc w:val="center"/>
              <w:rPr>
                <w:rFonts w:ascii="仿宋_GB2312" w:eastAsia="仿宋_GB2312"/>
                <w:color w:val="000000" w:themeColor="text1"/>
                <w:szCs w:val="21"/>
              </w:rPr>
            </w:pPr>
            <w:r w:rsidRPr="001067B4">
              <w:rPr>
                <w:rFonts w:ascii="仿宋_GB2312" w:eastAsia="仿宋_GB2312" w:hint="eastAsia"/>
                <w:color w:val="000000" w:themeColor="text1"/>
                <w:szCs w:val="21"/>
              </w:rPr>
              <w:t>活动三：中华优秀传统文化传承活动</w:t>
            </w:r>
          </w:p>
        </w:tc>
        <w:tc>
          <w:tcPr>
            <w:tcW w:w="1275"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842"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trHeight w:val="90"/>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Align w:val="center"/>
          </w:tcPr>
          <w:p w:rsidR="008164C9" w:rsidRPr="001067B4" w:rsidRDefault="008164C9" w:rsidP="008164C9">
            <w:pPr>
              <w:spacing w:line="0" w:lineRule="atLeast"/>
              <w:jc w:val="center"/>
              <w:rPr>
                <w:rFonts w:ascii="仿宋_GB2312" w:eastAsia="仿宋_GB2312"/>
                <w:color w:val="000000" w:themeColor="text1"/>
                <w:szCs w:val="21"/>
              </w:rPr>
            </w:pPr>
            <w:r w:rsidRPr="001067B4">
              <w:rPr>
                <w:rFonts w:ascii="仿宋_GB2312" w:eastAsia="仿宋_GB2312" w:hint="eastAsia"/>
                <w:color w:val="000000" w:themeColor="text1"/>
                <w:szCs w:val="21"/>
              </w:rPr>
              <w:t>活动四：学雷锋志愿服务活动</w:t>
            </w:r>
          </w:p>
        </w:tc>
        <w:tc>
          <w:tcPr>
            <w:tcW w:w="1275"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842"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trHeight w:val="90"/>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Align w:val="center"/>
          </w:tcPr>
          <w:p w:rsidR="008164C9" w:rsidRPr="001067B4" w:rsidRDefault="008164C9" w:rsidP="008164C9">
            <w:pPr>
              <w:spacing w:line="0" w:lineRule="atLeast"/>
              <w:jc w:val="center"/>
              <w:rPr>
                <w:rFonts w:ascii="仿宋_GB2312" w:eastAsia="仿宋_GB2312"/>
                <w:color w:val="000000" w:themeColor="text1"/>
                <w:szCs w:val="21"/>
              </w:rPr>
            </w:pPr>
            <w:r w:rsidRPr="001067B4">
              <w:rPr>
                <w:rFonts w:ascii="仿宋_GB2312" w:eastAsia="仿宋_GB2312" w:hint="eastAsia"/>
                <w:color w:val="000000" w:themeColor="text1"/>
                <w:szCs w:val="21"/>
              </w:rPr>
              <w:t>活动五：“劳动美”社会实践活动</w:t>
            </w:r>
          </w:p>
        </w:tc>
        <w:tc>
          <w:tcPr>
            <w:tcW w:w="1275"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842"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trHeight w:val="90"/>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Align w:val="center"/>
          </w:tcPr>
          <w:p w:rsidR="008164C9" w:rsidRPr="001067B4" w:rsidRDefault="008164C9" w:rsidP="00081411">
            <w:pPr>
              <w:spacing w:line="0" w:lineRule="atLeast"/>
              <w:jc w:val="center"/>
              <w:rPr>
                <w:rFonts w:ascii="仿宋_GB2312" w:eastAsia="仿宋_GB2312"/>
                <w:color w:val="000000" w:themeColor="text1"/>
                <w:szCs w:val="21"/>
              </w:rPr>
            </w:pPr>
            <w:r w:rsidRPr="001067B4">
              <w:rPr>
                <w:rFonts w:ascii="仿宋_GB2312" w:eastAsia="仿宋_GB2312" w:hint="eastAsia"/>
                <w:color w:val="000000" w:themeColor="text1"/>
                <w:szCs w:val="21"/>
              </w:rPr>
              <w:t>活动六：“阳光成长”心理健康教育活动</w:t>
            </w:r>
          </w:p>
        </w:tc>
        <w:tc>
          <w:tcPr>
            <w:tcW w:w="1275"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842"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trHeight w:val="465"/>
          <w:jc w:val="center"/>
        </w:trPr>
        <w:tc>
          <w:tcPr>
            <w:tcW w:w="787"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14</w:t>
            </w:r>
          </w:p>
        </w:tc>
        <w:tc>
          <w:tcPr>
            <w:tcW w:w="2560"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提供各学校开展“新时代好少年”学习宣传活动的情况。</w:t>
            </w:r>
          </w:p>
        </w:tc>
        <w:tc>
          <w:tcPr>
            <w:tcW w:w="1275"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restart"/>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各学校评活动过程中形成书面情况说明</w:t>
            </w:r>
          </w:p>
        </w:tc>
        <w:tc>
          <w:tcPr>
            <w:tcW w:w="1373"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《关于深入开展梅州“新时代好少年”学习宣传活动的通知》（梅市文明办〔2019〕9号）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2019年3月5日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市文明办发</w:t>
            </w:r>
          </w:p>
        </w:tc>
      </w:tr>
      <w:tr w:rsidR="00081411" w:rsidRPr="001067B4" w:rsidTr="00081411">
        <w:trPr>
          <w:trHeight w:val="465"/>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梅市文明办【2019】11号梅州市2019年第一季度新时代好少年的表彰决定</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2019年3月20日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市文明办发</w:t>
            </w:r>
          </w:p>
        </w:tc>
      </w:tr>
      <w:tr w:rsidR="00081411" w:rsidRPr="001067B4" w:rsidTr="00081411">
        <w:trPr>
          <w:trHeight w:val="233"/>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梅市文明办〔2019〕23号梅州市2019年第二季度新时代好少年的表彰决定</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2019年7月1日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市文明办发</w:t>
            </w:r>
          </w:p>
        </w:tc>
      </w:tr>
      <w:tr w:rsidR="00081411" w:rsidRPr="001067B4" w:rsidTr="00081411">
        <w:trPr>
          <w:trHeight w:val="232"/>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梅市文明办〔2019〕38号关于表彰2019年第三季度梅州市“新时代好少年”的决定</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2019年9月26日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市文明办发</w:t>
            </w:r>
          </w:p>
        </w:tc>
      </w:tr>
      <w:tr w:rsidR="00081411" w:rsidRPr="001067B4" w:rsidTr="00081411">
        <w:trPr>
          <w:trHeight w:val="1010"/>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梅市文明办通字〔2019〕29号转发省文明办《关于2019年上半年广东“新时代好少年”的通报》的通知</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2019年4月12日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省教育厅发</w:t>
            </w:r>
          </w:p>
        </w:tc>
      </w:tr>
      <w:tr w:rsidR="00081411" w:rsidRPr="001067B4" w:rsidTr="00081411">
        <w:trPr>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lastRenderedPageBreak/>
              <w:t>15</w:t>
            </w:r>
          </w:p>
        </w:tc>
        <w:tc>
          <w:tcPr>
            <w:tcW w:w="2560" w:type="dxa"/>
            <w:vAlign w:val="center"/>
          </w:tcPr>
          <w:p w:rsidR="008164C9" w:rsidRPr="001067B4" w:rsidRDefault="008164C9" w:rsidP="008164C9">
            <w:pPr>
              <w:spacing w:line="0" w:lineRule="atLeast"/>
              <w:jc w:val="center"/>
              <w:rPr>
                <w:rFonts w:ascii="仿宋_GB2312" w:eastAsia="仿宋_GB2312"/>
                <w:color w:val="000000" w:themeColor="text1"/>
                <w:szCs w:val="21"/>
              </w:rPr>
            </w:pPr>
            <w:r w:rsidRPr="001067B4">
              <w:rPr>
                <w:rFonts w:ascii="仿宋_GB2312" w:eastAsia="仿宋_GB2312" w:hint="eastAsia"/>
                <w:color w:val="000000" w:themeColor="text1"/>
                <w:szCs w:val="21"/>
              </w:rPr>
              <w:t>提供推选发布宣传“新时代好少年”的情况（市级媒体报道）和实景图片</w:t>
            </w:r>
          </w:p>
        </w:tc>
        <w:tc>
          <w:tcPr>
            <w:tcW w:w="1275"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仿宋_GB2312" w:cs="仿宋_GB2312" w:hint="eastAsia"/>
                <w:color w:val="000000" w:themeColor="text1"/>
                <w:szCs w:val="21"/>
              </w:rPr>
              <w:t>各学校推选给媒体采访报道形成书面情况说明</w:t>
            </w:r>
          </w:p>
        </w:tc>
        <w:tc>
          <w:tcPr>
            <w:tcW w:w="1373"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收集图片资料3张以上</w:t>
            </w: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trHeight w:val="585"/>
          <w:jc w:val="center"/>
        </w:trPr>
        <w:tc>
          <w:tcPr>
            <w:tcW w:w="787"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16</w:t>
            </w:r>
          </w:p>
        </w:tc>
        <w:tc>
          <w:tcPr>
            <w:tcW w:w="2560"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提供中小学校加强中华优秀传统文化教育，开展经典诵读和戏曲、书法、传统体育等进校园活动的情况说明。</w:t>
            </w:r>
          </w:p>
        </w:tc>
        <w:tc>
          <w:tcPr>
            <w:tcW w:w="1275"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restart"/>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Merge w:val="restart"/>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每个活动开展情况收集图片资料3张以上</w:t>
            </w: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《关于印发〈梅州市开展中华优秀传统文化进校园活动实施方案〉的通知》</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2019年5月15日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联合发文市委宣传部、市文明办、市教育局</w:t>
            </w:r>
          </w:p>
        </w:tc>
      </w:tr>
      <w:tr w:rsidR="00081411" w:rsidRPr="001067B4" w:rsidTr="00081411">
        <w:trPr>
          <w:trHeight w:val="585"/>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关于印发《梅州市教育系统中华优秀传统文化优秀客家文化进校园工作实施方案》的通知</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2019年6月27日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体卫艺科</w:t>
            </w:r>
          </w:p>
        </w:tc>
      </w:tr>
      <w:tr w:rsidR="00081411" w:rsidRPr="001067B4" w:rsidTr="00081411">
        <w:trPr>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17</w:t>
            </w:r>
          </w:p>
        </w:tc>
        <w:tc>
          <w:tcPr>
            <w:tcW w:w="256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提供组织未成年人参与学校、社区和公共文化设施等各类志愿服务活动的情况说明。</w:t>
            </w:r>
          </w:p>
        </w:tc>
        <w:tc>
          <w:tcPr>
            <w:tcW w:w="1275"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每个活动开展情况收集图片资料3张以上</w:t>
            </w: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18</w:t>
            </w:r>
          </w:p>
        </w:tc>
        <w:tc>
          <w:tcPr>
            <w:tcW w:w="256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提供推动社会主义核心价值观进教材、进课堂、进头脑取得进展成效的材料。</w:t>
            </w:r>
          </w:p>
        </w:tc>
        <w:tc>
          <w:tcPr>
            <w:tcW w:w="1275"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关于进一步深入开展社会主义核心价值观“进教材、进课堂、进头脑”活动的通知</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2019年4月19日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德育科</w:t>
            </w:r>
          </w:p>
        </w:tc>
      </w:tr>
      <w:tr w:rsidR="00081411" w:rsidRPr="001067B4" w:rsidTr="00081411">
        <w:trPr>
          <w:trHeight w:val="390"/>
          <w:jc w:val="center"/>
        </w:trPr>
        <w:tc>
          <w:tcPr>
            <w:tcW w:w="787"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19</w:t>
            </w:r>
          </w:p>
        </w:tc>
        <w:tc>
          <w:tcPr>
            <w:tcW w:w="2560"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提供中小学道德与法治课、思想政治课和共青团、少先队活动的安排。</w:t>
            </w:r>
          </w:p>
        </w:tc>
        <w:tc>
          <w:tcPr>
            <w:tcW w:w="1275"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restart"/>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关于进一步加强全市中小学思想政治课教育工作的通知</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2019年4月8日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德育科</w:t>
            </w:r>
          </w:p>
        </w:tc>
      </w:tr>
      <w:tr w:rsidR="00081411" w:rsidRPr="001067B4" w:rsidTr="00081411">
        <w:trPr>
          <w:trHeight w:val="390"/>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关于印发《梅州市中学共青团工作建设活动方案（2018-2020）》（2019年4月修订版）的通知</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2019年4月12日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德育科</w:t>
            </w:r>
          </w:p>
        </w:tc>
      </w:tr>
      <w:tr w:rsidR="00081411" w:rsidRPr="001067B4" w:rsidTr="00081411">
        <w:trPr>
          <w:trHeight w:val="1009"/>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关于印发2019学年度梅州市学校少先队工作活动实施方案的通知</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2019年6月20日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德育科</w:t>
            </w:r>
          </w:p>
        </w:tc>
      </w:tr>
      <w:tr w:rsidR="00081411" w:rsidRPr="001067B4" w:rsidTr="00081411">
        <w:trPr>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w:t>
            </w:r>
          </w:p>
        </w:tc>
        <w:tc>
          <w:tcPr>
            <w:tcW w:w="256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w:t>
            </w:r>
            <w:r w:rsidRPr="001067B4">
              <w:rPr>
                <w:rFonts w:ascii="仿宋_GB2312" w:eastAsia="仿宋_GB2312" w:hint="eastAsia"/>
                <w:bCs/>
                <w:color w:val="000000" w:themeColor="text1"/>
                <w:szCs w:val="21"/>
              </w:rPr>
              <w:t>加强师德师风建设</w:t>
            </w:r>
            <w:r w:rsidRPr="001067B4">
              <w:rPr>
                <w:rFonts w:ascii="仿宋_GB2312" w:eastAsia="仿宋_GB2312" w:hint="eastAsia"/>
                <w:color w:val="000000" w:themeColor="text1"/>
                <w:szCs w:val="21"/>
              </w:rPr>
              <w:t>、提高教师职业道德素养的进展和成效情况说明。</w:t>
            </w:r>
          </w:p>
        </w:tc>
        <w:tc>
          <w:tcPr>
            <w:tcW w:w="1275"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081411">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情况说</w:t>
            </w:r>
          </w:p>
        </w:tc>
        <w:tc>
          <w:tcPr>
            <w:tcW w:w="1373"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《梅州市学校思想政治理论课建设行动计划（2019-2021年）的通知》</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2019年9月20日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教工委发</w:t>
            </w:r>
          </w:p>
        </w:tc>
      </w:tr>
      <w:tr w:rsidR="00081411" w:rsidRPr="001067B4" w:rsidTr="00081411">
        <w:trPr>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21</w:t>
            </w:r>
          </w:p>
        </w:tc>
        <w:tc>
          <w:tcPr>
            <w:tcW w:w="256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提供未成年人接受义务教育的情况，包括保障进城务工人员子女平等接受义务教育和小学、初中控辍保学率等内容。</w:t>
            </w:r>
          </w:p>
        </w:tc>
        <w:tc>
          <w:tcPr>
            <w:tcW w:w="1275"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trHeight w:val="585"/>
          <w:jc w:val="center"/>
        </w:trPr>
        <w:tc>
          <w:tcPr>
            <w:tcW w:w="787"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22</w:t>
            </w:r>
          </w:p>
        </w:tc>
        <w:tc>
          <w:tcPr>
            <w:tcW w:w="2560" w:type="dxa"/>
            <w:vMerge w:val="restart"/>
            <w:vAlign w:val="center"/>
          </w:tcPr>
          <w:p w:rsidR="008164C9" w:rsidRPr="001067B4" w:rsidRDefault="008164C9" w:rsidP="008164C9">
            <w:pPr>
              <w:spacing w:line="270" w:lineRule="exact"/>
              <w:ind w:leftChars="20" w:left="42" w:rightChars="20" w:right="42"/>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提供实施《中小学校艺术教育发展年度报告办法》，提供本地中小学校艺术教育发展年度报告。(</w:t>
            </w:r>
            <w:r w:rsidRPr="001067B4">
              <w:rPr>
                <w:rFonts w:ascii="仿宋_GB2312" w:eastAsia="仿宋_GB2312" w:cs="楷体_GB2312" w:hint="eastAsia"/>
                <w:color w:val="000000" w:themeColor="text1"/>
                <w:szCs w:val="21"/>
              </w:rPr>
              <w:t>注：上述三项数据和报告均为测评当年、城区中小学校)</w:t>
            </w:r>
          </w:p>
        </w:tc>
        <w:tc>
          <w:tcPr>
            <w:tcW w:w="1275"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restart"/>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eastAsia="仿宋_GB2312" w:cs="仿宋" w:hint="eastAsia"/>
                <w:color w:val="000000" w:themeColor="text1"/>
                <w:szCs w:val="21"/>
              </w:rPr>
              <w:t>梅州市落实教育部与广东省人民政府签署学校美育改革发展备忘录实施方案</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2018年5月28日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体卫艺科</w:t>
            </w:r>
          </w:p>
        </w:tc>
      </w:tr>
      <w:tr w:rsidR="00081411" w:rsidRPr="001067B4" w:rsidTr="00081411">
        <w:trPr>
          <w:trHeight w:val="585"/>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270" w:lineRule="exact"/>
              <w:ind w:leftChars="20" w:left="42" w:rightChars="20" w:right="42"/>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eastAsia="仿宋_GB2312" w:cs="仿宋" w:hint="eastAsia"/>
                <w:color w:val="000000" w:themeColor="text1"/>
                <w:szCs w:val="21"/>
              </w:rPr>
              <w:t>关于印发梅州市教育系统中华优秀传统文化优秀客家文化进校园工作实施方案的通知</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2019年6月27日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体卫艺科</w:t>
            </w:r>
          </w:p>
        </w:tc>
      </w:tr>
      <w:tr w:rsidR="00081411" w:rsidRPr="001067B4" w:rsidTr="00081411">
        <w:trPr>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23</w:t>
            </w:r>
          </w:p>
        </w:tc>
        <w:tc>
          <w:tcPr>
            <w:tcW w:w="256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提供中小学校开展劳动教育课程安排和劳动实践的情况说明。</w:t>
            </w:r>
          </w:p>
        </w:tc>
        <w:tc>
          <w:tcPr>
            <w:tcW w:w="1275"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活动开展情况收集图片资料3张以上</w:t>
            </w: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关于在全市中小学校（幼儿园）开展“劳动美”主题教育实践活动的通知</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2019年6月3日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德育科</w:t>
            </w:r>
          </w:p>
        </w:tc>
      </w:tr>
      <w:tr w:rsidR="00081411" w:rsidRPr="001067B4" w:rsidTr="00081411">
        <w:trPr>
          <w:trHeight w:val="1229"/>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lastRenderedPageBreak/>
              <w:t>24</w:t>
            </w:r>
          </w:p>
        </w:tc>
        <w:tc>
          <w:tcPr>
            <w:tcW w:w="2560" w:type="dxa"/>
            <w:vAlign w:val="center"/>
          </w:tcPr>
          <w:p w:rsidR="008164C9" w:rsidRPr="001067B4" w:rsidRDefault="008164C9" w:rsidP="009D7625">
            <w:pPr>
              <w:spacing w:beforeLines="30" w:afterLines="20" w:line="270" w:lineRule="exact"/>
              <w:ind w:leftChars="20" w:left="42" w:rightChars="20" w:right="42"/>
              <w:jc w:val="center"/>
              <w:rPr>
                <w:rFonts w:ascii="仿宋_GB2312" w:eastAsia="仿宋_GB2312"/>
                <w:color w:val="000000" w:themeColor="text1"/>
                <w:szCs w:val="21"/>
              </w:rPr>
            </w:pPr>
            <w:r w:rsidRPr="001067B4">
              <w:rPr>
                <w:rFonts w:ascii="仿宋_GB2312" w:eastAsia="仿宋_GB2312" w:hint="eastAsia"/>
                <w:color w:val="000000" w:themeColor="text1"/>
                <w:szCs w:val="21"/>
              </w:rPr>
              <w:t>提供说明做好预防中小学生沉迷网络教育引导工作，引导学生合理使用网络，防止网络沉迷和伤害，提升网络素养，打造清朗的校园网络文化等方面的情况。</w:t>
            </w:r>
          </w:p>
        </w:tc>
        <w:tc>
          <w:tcPr>
            <w:tcW w:w="1275"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trHeight w:val="702"/>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25</w:t>
            </w:r>
          </w:p>
        </w:tc>
        <w:tc>
          <w:tcPr>
            <w:tcW w:w="256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提供说明开展文明校园创建活动进展成效的材料，创建文明校园的学校参与率达到100%。</w:t>
            </w:r>
          </w:p>
        </w:tc>
        <w:tc>
          <w:tcPr>
            <w:tcW w:w="1275"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26</w:t>
            </w:r>
          </w:p>
        </w:tc>
        <w:tc>
          <w:tcPr>
            <w:tcW w:w="256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提供有反映以文明委或党委、政府名义评选各级文明校园,以及确定创建全国文明校园先进学校工作的材料。</w:t>
            </w:r>
          </w:p>
        </w:tc>
        <w:tc>
          <w:tcPr>
            <w:tcW w:w="1275"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27</w:t>
            </w:r>
          </w:p>
        </w:tc>
        <w:tc>
          <w:tcPr>
            <w:tcW w:w="256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加强本地文明校园动态管理的情况说明。</w:t>
            </w:r>
          </w:p>
        </w:tc>
        <w:tc>
          <w:tcPr>
            <w:tcW w:w="1275"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配合上级</w:t>
            </w:r>
          </w:p>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部门筹备</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宋体" w:cs="宋体" w:hint="eastAsia"/>
                <w:color w:val="000000" w:themeColor="text1"/>
                <w:szCs w:val="21"/>
              </w:rPr>
              <w:t>材料</w:t>
            </w: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trHeight w:val="1765"/>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28</w:t>
            </w:r>
          </w:p>
        </w:tc>
        <w:tc>
          <w:tcPr>
            <w:tcW w:w="256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提供中小学校加强安全管理的情况，包括是否发生卫生、安全、人身伤害等责任事故的材料。</w:t>
            </w:r>
          </w:p>
        </w:tc>
        <w:tc>
          <w:tcPr>
            <w:tcW w:w="1275"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《关于进一步完善工作机制切实加强全市中小学（幼儿园）安全工作的通知》（梅市教德〔2019〕32号）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2019年3月11日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德育科</w:t>
            </w:r>
          </w:p>
        </w:tc>
      </w:tr>
      <w:tr w:rsidR="00081411" w:rsidRPr="001067B4" w:rsidTr="00081411">
        <w:trPr>
          <w:trHeight w:val="249"/>
          <w:jc w:val="center"/>
        </w:trPr>
        <w:tc>
          <w:tcPr>
            <w:tcW w:w="787"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lastRenderedPageBreak/>
              <w:t>29</w:t>
            </w:r>
          </w:p>
        </w:tc>
        <w:tc>
          <w:tcPr>
            <w:tcW w:w="2560"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提供说明建立中小学校家长委员会，建立社区家长学校或家庭教育指导服务站点，开展家庭教育培训</w:t>
            </w:r>
            <w:r w:rsidRPr="001067B4">
              <w:rPr>
                <w:rFonts w:ascii="仿宋_GB2312" w:eastAsia="仿宋_GB2312" w:hint="eastAsia"/>
                <w:bCs/>
                <w:color w:val="000000" w:themeColor="text1"/>
                <w:szCs w:val="21"/>
              </w:rPr>
              <w:t>和指导服务</w:t>
            </w:r>
            <w:r w:rsidRPr="001067B4">
              <w:rPr>
                <w:rFonts w:ascii="仿宋_GB2312" w:eastAsia="仿宋_GB2312" w:hint="eastAsia"/>
                <w:color w:val="000000" w:themeColor="text1"/>
                <w:szCs w:val="21"/>
              </w:rPr>
              <w:t>的情况。</w:t>
            </w:r>
          </w:p>
        </w:tc>
        <w:tc>
          <w:tcPr>
            <w:tcW w:w="1275"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restart"/>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cs="宋体" w:hint="eastAsia"/>
                <w:color w:val="000000" w:themeColor="text1"/>
                <w:kern w:val="0"/>
                <w:szCs w:val="21"/>
              </w:rPr>
              <w:t>《梅州市教育局关于进一步加强中小学家长委员会工作的通知》（梅市教德〔2019〕80号）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2019年4月22日</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德育科</w:t>
            </w:r>
          </w:p>
        </w:tc>
      </w:tr>
      <w:tr w:rsidR="00081411" w:rsidRPr="001067B4" w:rsidTr="00081411">
        <w:trPr>
          <w:trHeight w:val="249"/>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《关于印发〈梅州市指导推进家庭教育的五年规划（2016-2020年）〉的通知》</w:t>
            </w:r>
            <w:r w:rsidRPr="001067B4">
              <w:rPr>
                <w:rFonts w:ascii="仿宋_GB2312" w:eastAsia="仿宋_GB2312" w:hint="eastAsia"/>
                <w:color w:val="000000" w:themeColor="text1"/>
                <w:kern w:val="0"/>
                <w:szCs w:val="21"/>
              </w:rPr>
              <w:t>（梅市妇字〔2017〕10号）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trHeight w:val="249"/>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《关于加强家长学校建设的指导意见》（梅市妇字〔2018〕11号）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trHeight w:val="618"/>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kern w:val="0"/>
                <w:szCs w:val="21"/>
              </w:rPr>
              <w:t>《关于推进梅州市社区家长学校建设工作方案》（梅市妇字〔2018〕12号）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30</w:t>
            </w:r>
          </w:p>
        </w:tc>
        <w:tc>
          <w:tcPr>
            <w:tcW w:w="2560" w:type="dxa"/>
            <w:vAlign w:val="center"/>
          </w:tcPr>
          <w:p w:rsidR="008164C9" w:rsidRPr="001067B4" w:rsidRDefault="008164C9" w:rsidP="008164C9">
            <w:pPr>
              <w:spacing w:line="290" w:lineRule="exact"/>
              <w:ind w:leftChars="20" w:left="42" w:rightChars="20" w:right="42"/>
              <w:jc w:val="center"/>
              <w:rPr>
                <w:rFonts w:ascii="仿宋_GB2312" w:eastAsia="仿宋_GB2312"/>
                <w:color w:val="000000" w:themeColor="text1"/>
                <w:szCs w:val="21"/>
              </w:rPr>
            </w:pPr>
            <w:r w:rsidRPr="001067B4">
              <w:rPr>
                <w:rFonts w:ascii="仿宋_GB2312" w:eastAsia="仿宋_GB2312" w:hint="eastAsia"/>
                <w:color w:val="000000" w:themeColor="text1"/>
                <w:szCs w:val="21"/>
              </w:rPr>
              <w:t>提供说明落实爱国主义教育基地和公益性文化设施向未成年人免费开放的工作措施以及提供服务、组织活动等情况。</w:t>
            </w:r>
          </w:p>
        </w:tc>
        <w:tc>
          <w:tcPr>
            <w:tcW w:w="1275"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31</w:t>
            </w:r>
          </w:p>
        </w:tc>
        <w:tc>
          <w:tcPr>
            <w:tcW w:w="256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提供建设成长指导中心、心理维护中心等未成年人心理健康辅导站，通过面询、授课、电话、网络等形式开展心理健康教育辅导工作的情况说明。</w:t>
            </w:r>
          </w:p>
        </w:tc>
        <w:tc>
          <w:tcPr>
            <w:tcW w:w="1275"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活动开展情况收集图片资料3张以上</w:t>
            </w: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trHeight w:val="585"/>
          <w:jc w:val="center"/>
        </w:trPr>
        <w:tc>
          <w:tcPr>
            <w:tcW w:w="787"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32</w:t>
            </w:r>
          </w:p>
        </w:tc>
        <w:tc>
          <w:tcPr>
            <w:tcW w:w="2560"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提供加强校外教育、校外培训机构及活动管理的情况，包括是否存在背离主流价值的现象情况说明。</w:t>
            </w:r>
          </w:p>
        </w:tc>
        <w:tc>
          <w:tcPr>
            <w:tcW w:w="1275"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restart"/>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Merge w:val="restart"/>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《关于规范校外培训机构发展的意见》（国办发〔2018〕80号）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F73B6F">
        <w:trPr>
          <w:trHeight w:val="1263"/>
          <w:jc w:val="center"/>
        </w:trPr>
        <w:tc>
          <w:tcPr>
            <w:tcW w:w="787"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2560" w:type="dxa"/>
            <w:vMerge/>
            <w:vAlign w:val="center"/>
          </w:tcPr>
          <w:p w:rsidR="008164C9" w:rsidRPr="001067B4" w:rsidRDefault="008164C9" w:rsidP="008164C9">
            <w:pPr>
              <w:spacing w:line="0" w:lineRule="atLeast"/>
              <w:jc w:val="center"/>
              <w:rPr>
                <w:rFonts w:ascii="仿宋_GB2312" w:eastAsia="仿宋_GB2312"/>
                <w:color w:val="000000" w:themeColor="text1"/>
                <w:szCs w:val="21"/>
              </w:rPr>
            </w:pPr>
          </w:p>
        </w:tc>
        <w:tc>
          <w:tcPr>
            <w:tcW w:w="1275"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Merge/>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p>
        </w:tc>
        <w:tc>
          <w:tcPr>
            <w:tcW w:w="1373" w:type="dxa"/>
            <w:vMerge/>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广东省教育厅等五部门关于切实减轻中小学生课外负担开展校外培训机构专项治理方案的通知》（粤教督函〔2018〕23号）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lastRenderedPageBreak/>
              <w:t>33</w:t>
            </w:r>
          </w:p>
        </w:tc>
        <w:tc>
          <w:tcPr>
            <w:tcW w:w="256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提供乡村学校少年宫建设三年实现全覆盖的情况（主要考察覆盖率），以及乡村学校少年宫管理制度、活动项目、经费保障、专兼职辅导员等方面的情况说明。</w:t>
            </w:r>
          </w:p>
        </w:tc>
        <w:tc>
          <w:tcPr>
            <w:tcW w:w="1275"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《关于印发&lt;2019-2020年梅州市乡村学校少年宫建设实施方案&gt;的通知》（梅市文明办〔2019〕16号）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trHeight w:val="1694"/>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34</w:t>
            </w:r>
          </w:p>
        </w:tc>
        <w:tc>
          <w:tcPr>
            <w:tcW w:w="256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提供青少年活动中心、市级示范性综合实践基地、研学实践教育基地（营地）、“青年之家”综合服务平台等青少年校外活动场所的建设、管理、使用情况说明。</w:t>
            </w:r>
          </w:p>
        </w:tc>
        <w:tc>
          <w:tcPr>
            <w:tcW w:w="1275"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35</w:t>
            </w:r>
          </w:p>
        </w:tc>
        <w:tc>
          <w:tcPr>
            <w:tcW w:w="256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提供整治中小学校周边环境的情况说明。</w:t>
            </w:r>
          </w:p>
        </w:tc>
        <w:tc>
          <w:tcPr>
            <w:tcW w:w="1275"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《关于印发〈2019年梅州市整治中小学校周边环境工作方案〉的通知》（梅政发〔2019〕21号）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36</w:t>
            </w:r>
          </w:p>
        </w:tc>
        <w:tc>
          <w:tcPr>
            <w:tcW w:w="256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szCs w:val="21"/>
              </w:rPr>
              <w:t>提供关心关爱留守儿童、困境儿童、流浪儿童等特殊群体未成年人的情况说明。</w:t>
            </w:r>
          </w:p>
        </w:tc>
        <w:tc>
          <w:tcPr>
            <w:tcW w:w="1275"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int="eastAsia"/>
                <w:color w:val="000000" w:themeColor="text1"/>
                <w:kern w:val="0"/>
                <w:szCs w:val="21"/>
              </w:rPr>
              <w:t>市委、市政府印发了《关于加强农村留守儿童关爱保护工作的实施方案》（梅市发〔2016〕6号）</w:t>
            </w: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r w:rsidR="00081411" w:rsidRPr="001067B4" w:rsidTr="00081411">
        <w:trPr>
          <w:jc w:val="center"/>
        </w:trPr>
        <w:tc>
          <w:tcPr>
            <w:tcW w:w="787"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37</w:t>
            </w:r>
          </w:p>
        </w:tc>
        <w:tc>
          <w:tcPr>
            <w:tcW w:w="2560" w:type="dxa"/>
            <w:vAlign w:val="center"/>
          </w:tcPr>
          <w:p w:rsidR="008164C9" w:rsidRPr="001067B4" w:rsidRDefault="008164C9" w:rsidP="008164C9">
            <w:pPr>
              <w:spacing w:line="0" w:lineRule="atLeast"/>
              <w:jc w:val="center"/>
              <w:rPr>
                <w:rFonts w:ascii="仿宋_GB2312" w:eastAsia="仿宋_GB2312"/>
                <w:color w:val="000000" w:themeColor="text1"/>
                <w:szCs w:val="21"/>
              </w:rPr>
            </w:pPr>
            <w:r w:rsidRPr="001067B4">
              <w:rPr>
                <w:rFonts w:ascii="仿宋_GB2312" w:eastAsia="仿宋_GB2312" w:hint="eastAsia"/>
                <w:color w:val="000000" w:themeColor="text1"/>
                <w:szCs w:val="21"/>
              </w:rPr>
              <w:t>提供刊播关爱保护未成年人健康成长公益广告的情况说明和报刊、电视以及公共场所有关公益广告的实景图片资料</w:t>
            </w:r>
          </w:p>
        </w:tc>
        <w:tc>
          <w:tcPr>
            <w:tcW w:w="1275"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604"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活动开展情况形成书面情况说</w:t>
            </w:r>
          </w:p>
        </w:tc>
        <w:tc>
          <w:tcPr>
            <w:tcW w:w="1373" w:type="dxa"/>
            <w:vAlign w:val="center"/>
          </w:tcPr>
          <w:p w:rsidR="008164C9" w:rsidRPr="001067B4" w:rsidRDefault="008164C9" w:rsidP="008164C9">
            <w:pPr>
              <w:spacing w:line="0" w:lineRule="atLeast"/>
              <w:jc w:val="center"/>
              <w:rPr>
                <w:rFonts w:ascii="仿宋_GB2312" w:eastAsia="仿宋_GB2312" w:hAnsi="宋体" w:cs="宋体"/>
                <w:color w:val="000000" w:themeColor="text1"/>
                <w:szCs w:val="21"/>
              </w:rPr>
            </w:pPr>
            <w:r w:rsidRPr="001067B4">
              <w:rPr>
                <w:rFonts w:ascii="仿宋_GB2312" w:eastAsia="仿宋_GB2312" w:hAnsi="宋体" w:cs="宋体" w:hint="eastAsia"/>
                <w:color w:val="000000" w:themeColor="text1"/>
                <w:szCs w:val="21"/>
              </w:rPr>
              <w:t>√</w:t>
            </w:r>
          </w:p>
          <w:p w:rsidR="008164C9" w:rsidRPr="001067B4" w:rsidRDefault="008164C9" w:rsidP="008164C9">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活动开展情况收集图片资料3张以上</w:t>
            </w:r>
          </w:p>
        </w:tc>
        <w:tc>
          <w:tcPr>
            <w:tcW w:w="4820"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c>
          <w:tcPr>
            <w:tcW w:w="1842" w:type="dxa"/>
            <w:vAlign w:val="center"/>
          </w:tcPr>
          <w:p w:rsidR="008164C9" w:rsidRPr="001067B4" w:rsidRDefault="008164C9" w:rsidP="008164C9">
            <w:pPr>
              <w:spacing w:line="0" w:lineRule="atLeast"/>
              <w:jc w:val="center"/>
              <w:rPr>
                <w:rFonts w:ascii="仿宋_GB2312" w:eastAsia="仿宋_GB2312" w:hAnsi="仿宋_GB2312" w:cs="仿宋_GB2312"/>
                <w:color w:val="000000" w:themeColor="text1"/>
                <w:szCs w:val="21"/>
              </w:rPr>
            </w:pPr>
          </w:p>
        </w:tc>
      </w:tr>
    </w:tbl>
    <w:p w:rsidR="008164C9" w:rsidRPr="001067B4" w:rsidRDefault="008164C9" w:rsidP="008164C9">
      <w:pPr>
        <w:spacing w:line="540" w:lineRule="exact"/>
        <w:jc w:val="left"/>
        <w:rPr>
          <w:rFonts w:ascii="黑体" w:eastAsia="黑体" w:hAnsi="黑体" w:cs="黑体"/>
          <w:color w:val="000000" w:themeColor="text1"/>
          <w:sz w:val="32"/>
          <w:szCs w:val="32"/>
        </w:rPr>
      </w:pPr>
      <w:r w:rsidRPr="001067B4">
        <w:rPr>
          <w:rFonts w:ascii="黑体" w:eastAsia="黑体" w:hAnsi="黑体" w:cs="黑体" w:hint="eastAsia"/>
          <w:color w:val="000000" w:themeColor="text1"/>
          <w:sz w:val="32"/>
          <w:szCs w:val="32"/>
        </w:rPr>
        <w:br w:type="page"/>
      </w:r>
      <w:r w:rsidRPr="001067B4">
        <w:rPr>
          <w:rFonts w:ascii="黑体" w:eastAsia="黑体" w:hAnsi="黑体" w:cs="黑体" w:hint="eastAsia"/>
          <w:color w:val="000000" w:themeColor="text1"/>
          <w:sz w:val="32"/>
          <w:szCs w:val="32"/>
        </w:rPr>
        <w:lastRenderedPageBreak/>
        <w:t>二、创建全国文明城市部分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2"/>
        <w:gridCol w:w="2862"/>
        <w:gridCol w:w="1968"/>
        <w:gridCol w:w="1855"/>
        <w:gridCol w:w="1276"/>
        <w:gridCol w:w="1418"/>
        <w:gridCol w:w="2126"/>
        <w:gridCol w:w="1897"/>
      </w:tblGrid>
      <w:tr w:rsidR="008164C9" w:rsidRPr="001067B4" w:rsidTr="008164C9">
        <w:trPr>
          <w:trHeight w:val="374"/>
          <w:tblHeader/>
          <w:jc w:val="center"/>
        </w:trPr>
        <w:tc>
          <w:tcPr>
            <w:tcW w:w="772" w:type="dxa"/>
            <w:vMerge w:val="restart"/>
            <w:vAlign w:val="center"/>
          </w:tcPr>
          <w:p w:rsidR="008164C9" w:rsidRPr="001067B4" w:rsidRDefault="008164C9" w:rsidP="003F551D">
            <w:pPr>
              <w:spacing w:line="0" w:lineRule="atLeast"/>
              <w:jc w:val="center"/>
              <w:rPr>
                <w:rFonts w:ascii="黑体" w:eastAsia="黑体" w:hAnsi="黑体" w:cs="黑体"/>
                <w:color w:val="000000" w:themeColor="text1"/>
                <w:sz w:val="24"/>
              </w:rPr>
            </w:pPr>
            <w:r w:rsidRPr="001067B4">
              <w:rPr>
                <w:rFonts w:ascii="黑体" w:eastAsia="黑体" w:hAnsi="黑体" w:cs="黑体" w:hint="eastAsia"/>
                <w:color w:val="000000" w:themeColor="text1"/>
                <w:sz w:val="24"/>
              </w:rPr>
              <w:t>序号</w:t>
            </w:r>
          </w:p>
        </w:tc>
        <w:tc>
          <w:tcPr>
            <w:tcW w:w="4830" w:type="dxa"/>
            <w:gridSpan w:val="2"/>
            <w:vMerge w:val="restart"/>
            <w:vAlign w:val="center"/>
          </w:tcPr>
          <w:p w:rsidR="008164C9" w:rsidRPr="001067B4" w:rsidRDefault="008164C9" w:rsidP="003F551D">
            <w:pPr>
              <w:spacing w:line="0" w:lineRule="atLeast"/>
              <w:jc w:val="center"/>
              <w:rPr>
                <w:rFonts w:ascii="黑体" w:eastAsia="黑体" w:hAnsi="黑体" w:cs="黑体"/>
                <w:color w:val="000000" w:themeColor="text1"/>
                <w:sz w:val="24"/>
              </w:rPr>
            </w:pPr>
            <w:r w:rsidRPr="001067B4">
              <w:rPr>
                <w:rFonts w:ascii="黑体" w:eastAsia="黑体" w:hAnsi="黑体" w:cs="黑体" w:hint="eastAsia"/>
                <w:color w:val="000000" w:themeColor="text1"/>
                <w:sz w:val="24"/>
              </w:rPr>
              <w:t>主要内容</w:t>
            </w:r>
          </w:p>
        </w:tc>
        <w:tc>
          <w:tcPr>
            <w:tcW w:w="4549" w:type="dxa"/>
            <w:gridSpan w:val="3"/>
            <w:vAlign w:val="center"/>
          </w:tcPr>
          <w:p w:rsidR="008164C9" w:rsidRPr="001067B4" w:rsidRDefault="008164C9" w:rsidP="003F551D">
            <w:pPr>
              <w:spacing w:line="0" w:lineRule="atLeast"/>
              <w:jc w:val="center"/>
              <w:rPr>
                <w:rFonts w:ascii="黑体" w:eastAsia="黑体" w:hAnsi="黑体" w:cs="黑体"/>
                <w:color w:val="000000" w:themeColor="text1"/>
                <w:sz w:val="24"/>
              </w:rPr>
            </w:pPr>
            <w:r w:rsidRPr="001067B4">
              <w:rPr>
                <w:rFonts w:ascii="黑体" w:eastAsia="黑体" w:hAnsi="黑体" w:cs="黑体" w:hint="eastAsia"/>
                <w:color w:val="000000" w:themeColor="text1"/>
                <w:sz w:val="24"/>
              </w:rPr>
              <w:t>2020年任务分解书明确的任务</w:t>
            </w:r>
          </w:p>
          <w:p w:rsidR="008164C9" w:rsidRPr="001067B4" w:rsidRDefault="008164C9" w:rsidP="003F551D">
            <w:pPr>
              <w:spacing w:line="0" w:lineRule="atLeast"/>
              <w:jc w:val="center"/>
              <w:rPr>
                <w:rFonts w:ascii="黑体" w:eastAsia="黑体" w:hAnsi="黑体" w:cs="黑体"/>
                <w:color w:val="000000" w:themeColor="text1"/>
                <w:sz w:val="24"/>
              </w:rPr>
            </w:pPr>
            <w:r w:rsidRPr="001067B4">
              <w:rPr>
                <w:rFonts w:ascii="黑体" w:eastAsia="黑体" w:hAnsi="黑体" w:cs="黑体" w:hint="eastAsia"/>
                <w:color w:val="000000" w:themeColor="text1"/>
                <w:szCs w:val="21"/>
              </w:rPr>
              <w:t>（打</w:t>
            </w:r>
            <w:r w:rsidRPr="001067B4">
              <w:rPr>
                <w:rFonts w:ascii="仿宋_GB2312" w:eastAsia="仿宋_GB2312" w:hAnsi="宋体" w:cs="宋体" w:hint="eastAsia"/>
                <w:color w:val="000000" w:themeColor="text1"/>
                <w:szCs w:val="21"/>
              </w:rPr>
              <w:t>√</w:t>
            </w:r>
            <w:r w:rsidRPr="001067B4">
              <w:rPr>
                <w:rFonts w:ascii="黑体" w:eastAsia="黑体" w:hAnsi="黑体" w:cs="黑体" w:hint="eastAsia"/>
                <w:color w:val="000000" w:themeColor="text1"/>
                <w:szCs w:val="21"/>
              </w:rPr>
              <w:t>注明）</w:t>
            </w:r>
          </w:p>
        </w:tc>
        <w:tc>
          <w:tcPr>
            <w:tcW w:w="4023" w:type="dxa"/>
            <w:gridSpan w:val="2"/>
          </w:tcPr>
          <w:p w:rsidR="008164C9" w:rsidRPr="001067B4" w:rsidRDefault="008164C9" w:rsidP="003F551D">
            <w:pPr>
              <w:spacing w:line="0" w:lineRule="atLeast"/>
              <w:jc w:val="center"/>
              <w:rPr>
                <w:rFonts w:ascii="黑体" w:eastAsia="黑体" w:hAnsi="黑体" w:cs="黑体"/>
                <w:color w:val="000000" w:themeColor="text1"/>
                <w:sz w:val="24"/>
              </w:rPr>
            </w:pPr>
            <w:r w:rsidRPr="001067B4">
              <w:rPr>
                <w:rFonts w:ascii="黑体" w:eastAsia="黑体" w:hAnsi="黑体" w:cs="黑体" w:hint="eastAsia"/>
                <w:color w:val="000000" w:themeColor="text1"/>
                <w:sz w:val="24"/>
              </w:rPr>
              <w:t>2019年规范文件上报情况梳理</w:t>
            </w:r>
          </w:p>
        </w:tc>
      </w:tr>
      <w:tr w:rsidR="008164C9" w:rsidRPr="001067B4" w:rsidTr="008164C9">
        <w:trPr>
          <w:trHeight w:val="258"/>
          <w:tblHeader/>
          <w:jc w:val="center"/>
        </w:trPr>
        <w:tc>
          <w:tcPr>
            <w:tcW w:w="772" w:type="dxa"/>
            <w:vMerge/>
            <w:vAlign w:val="center"/>
          </w:tcPr>
          <w:p w:rsidR="008164C9" w:rsidRPr="001067B4" w:rsidRDefault="008164C9" w:rsidP="003F551D">
            <w:pPr>
              <w:spacing w:line="0" w:lineRule="atLeast"/>
              <w:jc w:val="center"/>
              <w:rPr>
                <w:rFonts w:ascii="黑体" w:eastAsia="黑体" w:hAnsi="黑体" w:cs="黑体"/>
                <w:color w:val="000000" w:themeColor="text1"/>
                <w:sz w:val="24"/>
              </w:rPr>
            </w:pPr>
          </w:p>
        </w:tc>
        <w:tc>
          <w:tcPr>
            <w:tcW w:w="4830" w:type="dxa"/>
            <w:gridSpan w:val="2"/>
            <w:vMerge/>
            <w:vAlign w:val="center"/>
          </w:tcPr>
          <w:p w:rsidR="008164C9" w:rsidRPr="001067B4" w:rsidRDefault="008164C9" w:rsidP="003F551D">
            <w:pPr>
              <w:spacing w:line="0" w:lineRule="atLeast"/>
              <w:jc w:val="center"/>
              <w:rPr>
                <w:rFonts w:ascii="黑体" w:eastAsia="黑体" w:hAnsi="黑体" w:cs="黑体"/>
                <w:color w:val="000000" w:themeColor="text1"/>
                <w:sz w:val="24"/>
              </w:rPr>
            </w:pPr>
          </w:p>
        </w:tc>
        <w:tc>
          <w:tcPr>
            <w:tcW w:w="1855" w:type="dxa"/>
            <w:vAlign w:val="center"/>
          </w:tcPr>
          <w:p w:rsidR="008164C9" w:rsidRPr="001067B4" w:rsidRDefault="008164C9" w:rsidP="003F551D">
            <w:pPr>
              <w:spacing w:line="0" w:lineRule="atLeast"/>
              <w:jc w:val="center"/>
              <w:rPr>
                <w:rFonts w:ascii="黑体" w:eastAsia="黑体" w:hAnsi="黑体" w:cs="黑体"/>
                <w:color w:val="000000" w:themeColor="text1"/>
                <w:sz w:val="24"/>
              </w:rPr>
            </w:pPr>
            <w:r w:rsidRPr="001067B4">
              <w:rPr>
                <w:rFonts w:ascii="黑体" w:eastAsia="黑体" w:hAnsi="黑体" w:cs="黑体" w:hint="eastAsia"/>
                <w:color w:val="000000" w:themeColor="text1"/>
                <w:sz w:val="24"/>
              </w:rPr>
              <w:t>规范文件</w:t>
            </w:r>
          </w:p>
        </w:tc>
        <w:tc>
          <w:tcPr>
            <w:tcW w:w="1276" w:type="dxa"/>
            <w:vAlign w:val="center"/>
          </w:tcPr>
          <w:p w:rsidR="008164C9" w:rsidRPr="001067B4" w:rsidRDefault="008164C9" w:rsidP="003F551D">
            <w:pPr>
              <w:spacing w:line="0" w:lineRule="atLeast"/>
              <w:jc w:val="center"/>
              <w:rPr>
                <w:rFonts w:ascii="黑体" w:eastAsia="黑体" w:hAnsi="黑体" w:cs="黑体"/>
                <w:color w:val="000000" w:themeColor="text1"/>
                <w:sz w:val="24"/>
              </w:rPr>
            </w:pPr>
            <w:r w:rsidRPr="001067B4">
              <w:rPr>
                <w:rFonts w:ascii="黑体" w:eastAsia="黑体" w:hAnsi="黑体" w:cs="黑体" w:hint="eastAsia"/>
                <w:color w:val="000000" w:themeColor="text1"/>
                <w:sz w:val="24"/>
              </w:rPr>
              <w:t>说明</w:t>
            </w:r>
          </w:p>
          <w:p w:rsidR="008164C9" w:rsidRPr="001067B4" w:rsidRDefault="008164C9" w:rsidP="003F551D">
            <w:pPr>
              <w:spacing w:line="0" w:lineRule="atLeast"/>
              <w:jc w:val="center"/>
              <w:rPr>
                <w:rFonts w:ascii="黑体" w:eastAsia="黑体" w:hAnsi="黑体" w:cs="黑体"/>
                <w:color w:val="000000" w:themeColor="text1"/>
                <w:sz w:val="24"/>
              </w:rPr>
            </w:pPr>
            <w:r w:rsidRPr="001067B4">
              <w:rPr>
                <w:rFonts w:ascii="黑体" w:eastAsia="黑体" w:hAnsi="黑体" w:cs="黑体" w:hint="eastAsia"/>
                <w:color w:val="000000" w:themeColor="text1"/>
                <w:sz w:val="24"/>
              </w:rPr>
              <w:t>报告</w:t>
            </w:r>
          </w:p>
        </w:tc>
        <w:tc>
          <w:tcPr>
            <w:tcW w:w="1418" w:type="dxa"/>
            <w:vAlign w:val="center"/>
          </w:tcPr>
          <w:p w:rsidR="008164C9" w:rsidRPr="001067B4" w:rsidRDefault="008164C9" w:rsidP="003F551D">
            <w:pPr>
              <w:spacing w:line="0" w:lineRule="atLeast"/>
              <w:jc w:val="center"/>
              <w:rPr>
                <w:rFonts w:ascii="黑体" w:eastAsia="黑体" w:hAnsi="黑体" w:cs="黑体"/>
                <w:color w:val="000000" w:themeColor="text1"/>
                <w:sz w:val="24"/>
              </w:rPr>
            </w:pPr>
            <w:r w:rsidRPr="001067B4">
              <w:rPr>
                <w:rFonts w:ascii="黑体" w:eastAsia="黑体" w:hAnsi="黑体" w:cs="黑体" w:hint="eastAsia"/>
                <w:color w:val="000000" w:themeColor="text1"/>
                <w:sz w:val="24"/>
              </w:rPr>
              <w:t>图片</w:t>
            </w:r>
          </w:p>
          <w:p w:rsidR="008164C9" w:rsidRPr="001067B4" w:rsidRDefault="008164C9" w:rsidP="003F551D">
            <w:pPr>
              <w:spacing w:line="0" w:lineRule="atLeast"/>
              <w:jc w:val="center"/>
              <w:rPr>
                <w:rFonts w:ascii="黑体" w:eastAsia="黑体" w:hAnsi="黑体" w:cs="黑体"/>
                <w:color w:val="000000" w:themeColor="text1"/>
                <w:sz w:val="24"/>
              </w:rPr>
            </w:pPr>
            <w:r w:rsidRPr="001067B4">
              <w:rPr>
                <w:rFonts w:ascii="黑体" w:eastAsia="黑体" w:hAnsi="黑体" w:cs="黑体" w:hint="eastAsia"/>
                <w:color w:val="000000" w:themeColor="text1"/>
                <w:sz w:val="24"/>
              </w:rPr>
              <w:t>资料</w:t>
            </w:r>
          </w:p>
        </w:tc>
        <w:tc>
          <w:tcPr>
            <w:tcW w:w="2126" w:type="dxa"/>
          </w:tcPr>
          <w:p w:rsidR="008164C9" w:rsidRPr="001067B4" w:rsidRDefault="008164C9" w:rsidP="003F551D">
            <w:pPr>
              <w:spacing w:line="0" w:lineRule="atLeast"/>
              <w:jc w:val="center"/>
              <w:rPr>
                <w:rFonts w:ascii="黑体" w:eastAsia="黑体" w:hAnsi="黑体" w:cs="黑体"/>
                <w:color w:val="000000" w:themeColor="text1"/>
                <w:sz w:val="24"/>
              </w:rPr>
            </w:pPr>
            <w:r w:rsidRPr="001067B4">
              <w:rPr>
                <w:rFonts w:ascii="黑体" w:eastAsia="黑体" w:hAnsi="黑体" w:cs="黑体" w:hint="eastAsia"/>
                <w:color w:val="000000" w:themeColor="text1"/>
                <w:sz w:val="24"/>
              </w:rPr>
              <w:t>文件名</w:t>
            </w:r>
          </w:p>
        </w:tc>
        <w:tc>
          <w:tcPr>
            <w:tcW w:w="1897" w:type="dxa"/>
          </w:tcPr>
          <w:p w:rsidR="008164C9" w:rsidRPr="001067B4" w:rsidRDefault="008164C9" w:rsidP="003F551D">
            <w:pPr>
              <w:spacing w:line="0" w:lineRule="atLeast"/>
              <w:jc w:val="center"/>
              <w:rPr>
                <w:rFonts w:ascii="黑体" w:eastAsia="黑体" w:hAnsi="黑体" w:cs="黑体"/>
                <w:color w:val="000000" w:themeColor="text1"/>
                <w:sz w:val="24"/>
              </w:rPr>
            </w:pPr>
            <w:r w:rsidRPr="001067B4">
              <w:rPr>
                <w:rFonts w:ascii="黑体" w:eastAsia="黑体" w:hAnsi="黑体" w:cs="黑体" w:hint="eastAsia"/>
                <w:color w:val="000000" w:themeColor="text1"/>
                <w:sz w:val="24"/>
              </w:rPr>
              <w:t>发文单位及时间</w:t>
            </w:r>
          </w:p>
        </w:tc>
      </w:tr>
      <w:tr w:rsidR="008164C9" w:rsidRPr="001067B4" w:rsidTr="008164C9">
        <w:trPr>
          <w:trHeight w:val="614"/>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1</w:t>
            </w:r>
          </w:p>
        </w:tc>
        <w:tc>
          <w:tcPr>
            <w:tcW w:w="4830" w:type="dxa"/>
            <w:gridSpan w:val="2"/>
            <w:vAlign w:val="center"/>
          </w:tcPr>
          <w:p w:rsidR="008164C9" w:rsidRPr="001067B4" w:rsidRDefault="008164C9" w:rsidP="003F551D">
            <w:pPr>
              <w:spacing w:before="48" w:after="62"/>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生均义务教育公用经费支出＞1000(元) ＞700(元) ≤700(元)。</w:t>
            </w:r>
          </w:p>
        </w:tc>
        <w:tc>
          <w:tcPr>
            <w:tcW w:w="1855" w:type="dxa"/>
          </w:tcPr>
          <w:p w:rsidR="008164C9" w:rsidRPr="001067B4" w:rsidRDefault="008164C9" w:rsidP="003F551D">
            <w:pPr>
              <w:spacing w:line="0" w:lineRule="atLeast"/>
              <w:jc w:val="center"/>
              <w:rPr>
                <w:rFonts w:ascii="仿宋_GB2312" w:eastAsia="仿宋_GB2312" w:hAnsi="宋体" w:cs="宋体"/>
                <w:color w:val="000000" w:themeColor="text1"/>
                <w:sz w:val="18"/>
                <w:szCs w:val="18"/>
              </w:rPr>
            </w:pPr>
            <w:r w:rsidRPr="001067B4">
              <w:rPr>
                <w:rFonts w:ascii="仿宋_GB2312" w:eastAsia="仿宋_GB2312"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宋体" w:cs="宋体"/>
                <w:color w:val="000000" w:themeColor="text1"/>
                <w:sz w:val="18"/>
                <w:szCs w:val="18"/>
              </w:rPr>
            </w:pPr>
            <w:r w:rsidRPr="001067B4">
              <w:rPr>
                <w:rFonts w:ascii="仿宋_GB2312" w:eastAsia="仿宋_GB2312" w:hAnsi="宋体" w:cs="宋体" w:hint="eastAsia"/>
                <w:color w:val="000000" w:themeColor="text1"/>
                <w:sz w:val="18"/>
                <w:szCs w:val="18"/>
              </w:rPr>
              <w:t>配合上级</w:t>
            </w:r>
          </w:p>
          <w:p w:rsidR="008164C9" w:rsidRPr="001067B4" w:rsidRDefault="008164C9" w:rsidP="003F551D">
            <w:pPr>
              <w:spacing w:line="0" w:lineRule="atLeast"/>
              <w:jc w:val="center"/>
              <w:rPr>
                <w:rFonts w:ascii="仿宋_GB2312" w:eastAsia="仿宋_GB2312" w:hAnsi="宋体" w:cs="宋体"/>
                <w:color w:val="000000" w:themeColor="text1"/>
                <w:sz w:val="18"/>
                <w:szCs w:val="18"/>
              </w:rPr>
            </w:pPr>
            <w:r w:rsidRPr="001067B4">
              <w:rPr>
                <w:rFonts w:ascii="仿宋_GB2312" w:eastAsia="仿宋_GB2312" w:hAnsi="宋体" w:cs="宋体" w:hint="eastAsia"/>
                <w:color w:val="000000" w:themeColor="text1"/>
                <w:sz w:val="18"/>
                <w:szCs w:val="18"/>
              </w:rPr>
              <w:t>部门筹备</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宋体" w:cs="宋体" w:hint="eastAsia"/>
                <w:color w:val="000000" w:themeColor="text1"/>
                <w:sz w:val="18"/>
                <w:szCs w:val="18"/>
              </w:rPr>
              <w:t>材料</w:t>
            </w:r>
          </w:p>
        </w:tc>
        <w:tc>
          <w:tcPr>
            <w:tcW w:w="1276"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418"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广东省教育厅关于对我省全国文明城市及提名城市有关测评项目意见的复函</w:t>
            </w:r>
          </w:p>
        </w:tc>
        <w:tc>
          <w:tcPr>
            <w:tcW w:w="1897" w:type="dxa"/>
          </w:tcPr>
          <w:p w:rsidR="001067B4" w:rsidRPr="001067B4" w:rsidRDefault="001067B4" w:rsidP="003F551D">
            <w:pPr>
              <w:spacing w:line="0" w:lineRule="atLeast"/>
              <w:jc w:val="center"/>
              <w:rPr>
                <w:rFonts w:ascii="仿宋_GB2312" w:eastAsia="仿宋_GB2312" w:hAnsi="仿宋_GB2312" w:cs="仿宋_GB2312"/>
                <w:color w:val="000000" w:themeColor="text1"/>
                <w:szCs w:val="21"/>
              </w:rPr>
            </w:pPr>
          </w:p>
          <w:p w:rsidR="008164C9" w:rsidRPr="001067B4" w:rsidRDefault="008164C9" w:rsidP="003F551D">
            <w:pPr>
              <w:spacing w:line="0" w:lineRule="atLeast"/>
              <w:jc w:val="center"/>
              <w:rPr>
                <w:rFonts w:ascii="仿宋_GB2312" w:eastAsia="仿宋_GB2312" w:hAnsi="仿宋_GB2312" w:cs="仿宋_GB2312"/>
                <w:color w:val="000000" w:themeColor="text1"/>
                <w:szCs w:val="21"/>
              </w:rPr>
            </w:pPr>
            <w:r w:rsidRPr="001067B4">
              <w:rPr>
                <w:rFonts w:ascii="仿宋_GB2312" w:eastAsia="仿宋_GB2312" w:hAnsi="仿宋_GB2312" w:cs="仿宋_GB2312" w:hint="eastAsia"/>
                <w:color w:val="000000" w:themeColor="text1"/>
                <w:szCs w:val="21"/>
              </w:rPr>
              <w:t>2019年11月14日</w:t>
            </w:r>
          </w:p>
        </w:tc>
      </w:tr>
      <w:tr w:rsidR="008164C9" w:rsidRPr="001067B4" w:rsidTr="008164C9">
        <w:trPr>
          <w:trHeight w:val="748"/>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2</w:t>
            </w:r>
          </w:p>
        </w:tc>
        <w:tc>
          <w:tcPr>
            <w:tcW w:w="4830" w:type="dxa"/>
            <w:gridSpan w:val="2"/>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宋体" w:hint="eastAsia"/>
                <w:color w:val="000000" w:themeColor="text1"/>
                <w:sz w:val="24"/>
              </w:rPr>
              <w:t>推行校务公开和收费公示制度，政府部门定期开展教育收费专项检查，建立学校乱收费责任追究制度，开展校外培训机构专项治理。</w:t>
            </w:r>
          </w:p>
        </w:tc>
        <w:tc>
          <w:tcPr>
            <w:tcW w:w="1855" w:type="dxa"/>
          </w:tcPr>
          <w:p w:rsidR="008164C9" w:rsidRPr="001067B4" w:rsidRDefault="008164C9" w:rsidP="003F551D">
            <w:pPr>
              <w:spacing w:line="0" w:lineRule="atLeast"/>
              <w:jc w:val="center"/>
              <w:rPr>
                <w:rFonts w:ascii="仿宋_GB2312" w:eastAsia="仿宋_GB2312" w:hAnsi="宋体" w:cs="宋体"/>
                <w:color w:val="000000" w:themeColor="text1"/>
                <w:sz w:val="18"/>
                <w:szCs w:val="18"/>
              </w:rPr>
            </w:pPr>
            <w:r w:rsidRPr="001067B4">
              <w:rPr>
                <w:rFonts w:ascii="仿宋_GB2312" w:eastAsia="仿宋_GB2312"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宋体" w:cs="宋体"/>
                <w:color w:val="000000" w:themeColor="text1"/>
                <w:sz w:val="18"/>
                <w:szCs w:val="18"/>
              </w:rPr>
            </w:pPr>
            <w:r w:rsidRPr="001067B4">
              <w:rPr>
                <w:rFonts w:ascii="仿宋_GB2312" w:eastAsia="仿宋_GB2312" w:hAnsi="宋体" w:cs="宋体" w:hint="eastAsia"/>
                <w:color w:val="000000" w:themeColor="text1"/>
                <w:sz w:val="18"/>
                <w:szCs w:val="18"/>
              </w:rPr>
              <w:t>配合上级</w:t>
            </w:r>
          </w:p>
          <w:p w:rsidR="008164C9" w:rsidRPr="001067B4" w:rsidRDefault="008164C9" w:rsidP="003F551D">
            <w:pPr>
              <w:spacing w:line="0" w:lineRule="atLeast"/>
              <w:jc w:val="center"/>
              <w:rPr>
                <w:rFonts w:ascii="仿宋_GB2312" w:eastAsia="仿宋_GB2312" w:hAnsi="宋体" w:cs="宋体"/>
                <w:color w:val="000000" w:themeColor="text1"/>
                <w:sz w:val="18"/>
                <w:szCs w:val="18"/>
              </w:rPr>
            </w:pPr>
            <w:r w:rsidRPr="001067B4">
              <w:rPr>
                <w:rFonts w:ascii="仿宋_GB2312" w:eastAsia="仿宋_GB2312" w:hAnsi="宋体" w:cs="宋体" w:hint="eastAsia"/>
                <w:color w:val="000000" w:themeColor="text1"/>
                <w:sz w:val="18"/>
                <w:szCs w:val="18"/>
              </w:rPr>
              <w:t>部门筹备</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宋体" w:cs="宋体" w:hint="eastAsia"/>
                <w:color w:val="000000" w:themeColor="text1"/>
                <w:sz w:val="18"/>
                <w:szCs w:val="18"/>
              </w:rPr>
              <w:t>材料</w:t>
            </w:r>
          </w:p>
        </w:tc>
        <w:tc>
          <w:tcPr>
            <w:tcW w:w="1276"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418"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4</w:t>
            </w:r>
          </w:p>
        </w:tc>
        <w:tc>
          <w:tcPr>
            <w:tcW w:w="4830" w:type="dxa"/>
            <w:gridSpan w:val="2"/>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宋体" w:hint="eastAsia"/>
                <w:color w:val="000000" w:themeColor="text1"/>
                <w:sz w:val="24"/>
              </w:rPr>
              <w:t>社会用语用字文明规范，地名管理使用规范有序，城市公共场所无违章停车(机动车、非机动车)、停车乱收费、占道经营、小广告乱张贴现象，无流浪乞讨人员滋扰他人、扰乱社会秩序现象。</w:t>
            </w:r>
          </w:p>
        </w:tc>
        <w:tc>
          <w:tcPr>
            <w:tcW w:w="1855" w:type="dxa"/>
          </w:tcPr>
          <w:p w:rsidR="008164C9" w:rsidRPr="001067B4" w:rsidRDefault="008164C9" w:rsidP="003F551D">
            <w:pPr>
              <w:spacing w:line="0" w:lineRule="atLeast"/>
              <w:jc w:val="center"/>
              <w:rPr>
                <w:rFonts w:ascii="仿宋_GB2312" w:eastAsia="仿宋_GB2312" w:hAnsi="宋体" w:cs="宋体"/>
                <w:color w:val="000000" w:themeColor="text1"/>
                <w:sz w:val="18"/>
                <w:szCs w:val="18"/>
              </w:rPr>
            </w:pPr>
            <w:r w:rsidRPr="001067B4">
              <w:rPr>
                <w:rFonts w:ascii="仿宋_GB2312" w:eastAsia="仿宋_GB2312"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宋体" w:cs="宋体"/>
                <w:color w:val="000000" w:themeColor="text1"/>
                <w:sz w:val="18"/>
                <w:szCs w:val="18"/>
              </w:rPr>
            </w:pPr>
            <w:r w:rsidRPr="001067B4">
              <w:rPr>
                <w:rFonts w:ascii="仿宋_GB2312" w:eastAsia="仿宋_GB2312" w:hAnsi="宋体" w:cs="宋体" w:hint="eastAsia"/>
                <w:color w:val="000000" w:themeColor="text1"/>
                <w:sz w:val="18"/>
                <w:szCs w:val="18"/>
              </w:rPr>
              <w:t>配合上级</w:t>
            </w:r>
          </w:p>
          <w:p w:rsidR="008164C9" w:rsidRPr="001067B4" w:rsidRDefault="008164C9" w:rsidP="003F551D">
            <w:pPr>
              <w:spacing w:line="0" w:lineRule="atLeast"/>
              <w:jc w:val="center"/>
              <w:rPr>
                <w:rFonts w:ascii="仿宋_GB2312" w:eastAsia="仿宋_GB2312" w:hAnsi="宋体" w:cs="宋体"/>
                <w:color w:val="000000" w:themeColor="text1"/>
                <w:sz w:val="18"/>
                <w:szCs w:val="18"/>
              </w:rPr>
            </w:pPr>
            <w:r w:rsidRPr="001067B4">
              <w:rPr>
                <w:rFonts w:ascii="仿宋_GB2312" w:eastAsia="仿宋_GB2312" w:hAnsi="宋体" w:cs="宋体" w:hint="eastAsia"/>
                <w:color w:val="000000" w:themeColor="text1"/>
                <w:sz w:val="18"/>
                <w:szCs w:val="18"/>
              </w:rPr>
              <w:t>部门筹备</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宋体" w:cs="宋体" w:hint="eastAsia"/>
                <w:color w:val="000000" w:themeColor="text1"/>
                <w:sz w:val="18"/>
                <w:szCs w:val="18"/>
              </w:rPr>
              <w:t>材料</w:t>
            </w:r>
          </w:p>
        </w:tc>
        <w:tc>
          <w:tcPr>
            <w:tcW w:w="1276"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418"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1135"/>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5</w:t>
            </w:r>
          </w:p>
        </w:tc>
        <w:tc>
          <w:tcPr>
            <w:tcW w:w="4830" w:type="dxa"/>
            <w:gridSpan w:val="2"/>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Style w:val="font71"/>
                <w:rFonts w:ascii="仿宋_GB2312" w:eastAsia="仿宋_GB2312" w:hint="default"/>
                <w:color w:val="000000" w:themeColor="text1"/>
                <w:sz w:val="24"/>
              </w:rPr>
              <w:t>提供在全市开展习近平新时代中国特色社会主义思想学习宣传教育的情况说明和实景图片资料。</w:t>
            </w:r>
          </w:p>
        </w:tc>
        <w:tc>
          <w:tcPr>
            <w:tcW w:w="1855" w:type="dxa"/>
            <w:vAlign w:val="center"/>
          </w:tcPr>
          <w:p w:rsidR="008164C9" w:rsidRPr="001067B4" w:rsidRDefault="008164C9" w:rsidP="003F551D">
            <w:pPr>
              <w:spacing w:line="400" w:lineRule="exact"/>
              <w:jc w:val="center"/>
              <w:rPr>
                <w:rFonts w:ascii="仿宋_GB2312" w:eastAsia="仿宋_GB2312" w:hAnsi="宋体"/>
                <w:color w:val="000000" w:themeColor="text1"/>
                <w:sz w:val="24"/>
              </w:rPr>
            </w:pPr>
          </w:p>
        </w:tc>
        <w:tc>
          <w:tcPr>
            <w:tcW w:w="1276"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18"/>
                <w:szCs w:val="18"/>
              </w:rPr>
              <w:t>活动开展情况形成书面情况说</w:t>
            </w:r>
          </w:p>
        </w:tc>
        <w:tc>
          <w:tcPr>
            <w:tcW w:w="1418"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18"/>
                <w:szCs w:val="18"/>
              </w:rPr>
              <w:t>活动开展情况收集图片资料3张以上</w:t>
            </w: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587"/>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6</w:t>
            </w:r>
          </w:p>
        </w:tc>
        <w:tc>
          <w:tcPr>
            <w:tcW w:w="4830" w:type="dxa"/>
            <w:gridSpan w:val="2"/>
            <w:vAlign w:val="center"/>
          </w:tcPr>
          <w:p w:rsidR="008164C9" w:rsidRPr="001067B4" w:rsidRDefault="008164C9" w:rsidP="003F551D">
            <w:pPr>
              <w:spacing w:line="0" w:lineRule="atLeast"/>
              <w:jc w:val="center"/>
              <w:rPr>
                <w:rStyle w:val="font71"/>
                <w:rFonts w:ascii="仿宋_GB2312" w:eastAsia="仿宋_GB2312" w:hint="default"/>
                <w:color w:val="000000" w:themeColor="text1"/>
                <w:sz w:val="24"/>
              </w:rPr>
            </w:pPr>
            <w:r w:rsidRPr="001067B4">
              <w:rPr>
                <w:rFonts w:ascii="仿宋_GB2312" w:eastAsia="仿宋_GB2312" w:hAnsi="宋体" w:hint="eastAsia"/>
                <w:color w:val="000000" w:themeColor="text1"/>
                <w:sz w:val="24"/>
              </w:rPr>
              <w:t>提供推动习近平新时代中国特色社会主义思想进机关、进校园、进社区、进网站的实景图片资料。</w:t>
            </w:r>
          </w:p>
        </w:tc>
        <w:tc>
          <w:tcPr>
            <w:tcW w:w="1855" w:type="dxa"/>
            <w:vAlign w:val="center"/>
          </w:tcPr>
          <w:p w:rsidR="008164C9" w:rsidRPr="001067B4" w:rsidRDefault="008164C9" w:rsidP="003F551D">
            <w:pPr>
              <w:spacing w:line="400" w:lineRule="exact"/>
              <w:jc w:val="center"/>
              <w:rPr>
                <w:rFonts w:ascii="仿宋_GB2312" w:eastAsia="仿宋_GB2312" w:hAnsi="宋体"/>
                <w:color w:val="000000" w:themeColor="text1"/>
                <w:sz w:val="24"/>
              </w:rPr>
            </w:pPr>
          </w:p>
        </w:tc>
        <w:tc>
          <w:tcPr>
            <w:tcW w:w="1276" w:type="dxa"/>
            <w:vAlign w:val="center"/>
          </w:tcPr>
          <w:p w:rsidR="008164C9" w:rsidRPr="001067B4" w:rsidRDefault="008164C9" w:rsidP="003F551D">
            <w:pPr>
              <w:spacing w:line="0" w:lineRule="atLeast"/>
              <w:jc w:val="center"/>
              <w:rPr>
                <w:rFonts w:ascii="宋体" w:hAnsi="宋体" w:cs="宋体"/>
                <w:color w:val="000000" w:themeColor="text1"/>
                <w:sz w:val="18"/>
                <w:szCs w:val="18"/>
              </w:rPr>
            </w:pPr>
          </w:p>
        </w:tc>
        <w:tc>
          <w:tcPr>
            <w:tcW w:w="1418" w:type="dxa"/>
            <w:vAlign w:val="center"/>
          </w:tcPr>
          <w:p w:rsidR="008164C9" w:rsidRPr="001067B4" w:rsidRDefault="008164C9" w:rsidP="008164C9">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8164C9">
            <w:pPr>
              <w:spacing w:line="0" w:lineRule="atLeast"/>
              <w:jc w:val="center"/>
              <w:rPr>
                <w:rFonts w:ascii="宋体" w:hAnsi="宋体" w:cs="宋体"/>
                <w:color w:val="000000" w:themeColor="text1"/>
                <w:sz w:val="18"/>
                <w:szCs w:val="18"/>
              </w:rPr>
            </w:pPr>
            <w:r w:rsidRPr="001067B4">
              <w:rPr>
                <w:rFonts w:ascii="仿宋_GB2312" w:eastAsia="仿宋_GB2312" w:hAnsi="仿宋_GB2312" w:cs="仿宋_GB2312" w:hint="eastAsia"/>
                <w:color w:val="000000" w:themeColor="text1"/>
                <w:sz w:val="18"/>
                <w:szCs w:val="18"/>
              </w:rPr>
              <w:t>活动开展情况收集图片资料3张以上</w:t>
            </w: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7</w:t>
            </w:r>
          </w:p>
        </w:tc>
        <w:tc>
          <w:tcPr>
            <w:tcW w:w="4830" w:type="dxa"/>
            <w:gridSpan w:val="2"/>
            <w:vAlign w:val="center"/>
          </w:tcPr>
          <w:p w:rsidR="008164C9" w:rsidRPr="001067B4" w:rsidRDefault="008164C9" w:rsidP="003F551D">
            <w:pPr>
              <w:spacing w:line="0" w:lineRule="atLeast"/>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提供本市围绕庆祝新中国成立70周年开展群众性主题教育活动的实景图片资料。</w:t>
            </w:r>
          </w:p>
        </w:tc>
        <w:tc>
          <w:tcPr>
            <w:tcW w:w="1855" w:type="dxa"/>
            <w:vAlign w:val="center"/>
          </w:tcPr>
          <w:p w:rsidR="008164C9" w:rsidRPr="001067B4" w:rsidRDefault="008164C9" w:rsidP="003F551D">
            <w:pPr>
              <w:spacing w:line="400" w:lineRule="exact"/>
              <w:jc w:val="center"/>
              <w:rPr>
                <w:rFonts w:ascii="仿宋_GB2312" w:eastAsia="仿宋_GB2312" w:hAnsi="宋体"/>
                <w:color w:val="000000" w:themeColor="text1"/>
                <w:sz w:val="24"/>
              </w:rPr>
            </w:pPr>
          </w:p>
        </w:tc>
        <w:tc>
          <w:tcPr>
            <w:tcW w:w="1276" w:type="dxa"/>
            <w:vAlign w:val="center"/>
          </w:tcPr>
          <w:p w:rsidR="008164C9" w:rsidRPr="001067B4" w:rsidRDefault="008164C9" w:rsidP="003F551D">
            <w:pPr>
              <w:spacing w:line="0" w:lineRule="atLeast"/>
              <w:jc w:val="center"/>
              <w:rPr>
                <w:rFonts w:ascii="宋体" w:hAnsi="宋体" w:cs="宋体"/>
                <w:color w:val="000000" w:themeColor="text1"/>
                <w:sz w:val="18"/>
                <w:szCs w:val="18"/>
              </w:rPr>
            </w:pPr>
          </w:p>
        </w:tc>
        <w:tc>
          <w:tcPr>
            <w:tcW w:w="1418" w:type="dxa"/>
            <w:vAlign w:val="center"/>
          </w:tcPr>
          <w:p w:rsidR="008164C9" w:rsidRPr="001067B4" w:rsidRDefault="008164C9" w:rsidP="008164C9">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8164C9">
            <w:pPr>
              <w:spacing w:line="0" w:lineRule="atLeast"/>
              <w:jc w:val="center"/>
              <w:rPr>
                <w:rFonts w:ascii="宋体" w:hAnsi="宋体" w:cs="宋体"/>
                <w:color w:val="000000" w:themeColor="text1"/>
                <w:sz w:val="18"/>
                <w:szCs w:val="18"/>
              </w:rPr>
            </w:pPr>
            <w:r w:rsidRPr="001067B4">
              <w:rPr>
                <w:rFonts w:ascii="仿宋_GB2312" w:eastAsia="仿宋_GB2312" w:hAnsi="仿宋_GB2312" w:cs="仿宋_GB2312" w:hint="eastAsia"/>
                <w:color w:val="000000" w:themeColor="text1"/>
                <w:sz w:val="18"/>
                <w:szCs w:val="18"/>
              </w:rPr>
              <w:t>活动开展情况收集图片资料3张以上</w:t>
            </w: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156"/>
          <w:jc w:val="center"/>
        </w:trPr>
        <w:tc>
          <w:tcPr>
            <w:tcW w:w="772" w:type="dxa"/>
            <w:vMerge w:val="restart"/>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lastRenderedPageBreak/>
              <w:t>8</w:t>
            </w:r>
          </w:p>
        </w:tc>
        <w:tc>
          <w:tcPr>
            <w:tcW w:w="4830" w:type="dxa"/>
            <w:gridSpan w:val="2"/>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宋体" w:hint="eastAsia"/>
                <w:color w:val="000000" w:themeColor="text1"/>
                <w:sz w:val="24"/>
              </w:rPr>
              <w:t>提供在重要时间节点(清明、五一、五四、六一、七一、八一、十一及抗战胜利纪念日、烈士纪念日、国家公祭日等)，运用网上访谈、基层宣讲、展览展示、演讲征文等方式，组织开展中国道路宣传教育的情况说明。</w:t>
            </w:r>
          </w:p>
        </w:tc>
        <w:tc>
          <w:tcPr>
            <w:tcW w:w="1855" w:type="dxa"/>
            <w:vMerge w:val="restart"/>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Merge w:val="restart"/>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18"/>
                <w:szCs w:val="18"/>
              </w:rPr>
              <w:t>九个活动形成书面情况报告</w:t>
            </w:r>
          </w:p>
        </w:tc>
        <w:tc>
          <w:tcPr>
            <w:tcW w:w="1418" w:type="dxa"/>
            <w:vMerge w:val="restart"/>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18"/>
                <w:szCs w:val="18"/>
              </w:rPr>
              <w:t>每个活动开展情况收集图片资料3张以上</w:t>
            </w:r>
          </w:p>
        </w:tc>
        <w:tc>
          <w:tcPr>
            <w:tcW w:w="2126" w:type="dxa"/>
            <w:vMerge w:val="restart"/>
          </w:tcPr>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8164C9" w:rsidRPr="001067B4" w:rsidRDefault="008164C9" w:rsidP="003F551D">
            <w:pPr>
              <w:spacing w:line="0" w:lineRule="atLeast"/>
              <w:jc w:val="center"/>
              <w:rPr>
                <w:rFonts w:ascii="仿宋_GB2312" w:eastAsia="仿宋_GB2312" w:hAnsi="仿宋_GB2312" w:cs="仿宋_GB2312"/>
                <w:color w:val="000000" w:themeColor="text1"/>
                <w:sz w:val="18"/>
                <w:szCs w:val="18"/>
              </w:rPr>
            </w:pPr>
            <w:r w:rsidRPr="001067B4">
              <w:rPr>
                <w:rFonts w:ascii="仿宋_GB2312" w:eastAsia="仿宋_GB2312" w:hAnsi="仿宋_GB2312" w:cs="仿宋_GB2312" w:hint="eastAsia"/>
                <w:color w:val="000000" w:themeColor="text1"/>
                <w:sz w:val="18"/>
                <w:szCs w:val="18"/>
              </w:rPr>
              <w:t>梅市教创〔2019〕1号 关于转发深入开展我市2019年“我们的节日”主题活动的通知</w:t>
            </w:r>
          </w:p>
        </w:tc>
        <w:tc>
          <w:tcPr>
            <w:tcW w:w="1897" w:type="dxa"/>
            <w:vMerge w:val="restart"/>
          </w:tcPr>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1067B4" w:rsidRPr="001067B4" w:rsidRDefault="001067B4" w:rsidP="003F551D">
            <w:pPr>
              <w:spacing w:line="0" w:lineRule="atLeast"/>
              <w:jc w:val="center"/>
              <w:rPr>
                <w:rFonts w:ascii="仿宋_GB2312" w:eastAsia="仿宋_GB2312" w:hAnsi="仿宋_GB2312" w:cs="仿宋_GB2312"/>
                <w:color w:val="000000" w:themeColor="text1"/>
                <w:sz w:val="18"/>
                <w:szCs w:val="18"/>
              </w:rPr>
            </w:pPr>
          </w:p>
          <w:p w:rsidR="008164C9" w:rsidRPr="001067B4" w:rsidRDefault="008164C9" w:rsidP="003F551D">
            <w:pPr>
              <w:spacing w:line="0" w:lineRule="atLeast"/>
              <w:jc w:val="center"/>
              <w:rPr>
                <w:rFonts w:ascii="仿宋_GB2312" w:eastAsia="仿宋_GB2312" w:hAnsi="仿宋_GB2312" w:cs="仿宋_GB2312"/>
                <w:color w:val="000000" w:themeColor="text1"/>
                <w:sz w:val="18"/>
                <w:szCs w:val="18"/>
              </w:rPr>
            </w:pPr>
            <w:r w:rsidRPr="001067B4">
              <w:rPr>
                <w:rFonts w:ascii="仿宋_GB2312" w:eastAsia="仿宋_GB2312" w:hAnsi="仿宋_GB2312" w:cs="仿宋_GB2312" w:hint="eastAsia"/>
                <w:color w:val="000000" w:themeColor="text1"/>
                <w:sz w:val="18"/>
                <w:szCs w:val="18"/>
              </w:rPr>
              <w:t>2019年2月11</w:t>
            </w:r>
            <w:r w:rsidR="00F73B6F" w:rsidRPr="001067B4">
              <w:rPr>
                <w:rFonts w:ascii="仿宋_GB2312" w:eastAsia="仿宋_GB2312" w:hAnsi="仿宋_GB2312" w:cs="仿宋_GB2312" w:hint="eastAsia"/>
                <w:color w:val="000000" w:themeColor="text1"/>
                <w:sz w:val="18"/>
                <w:szCs w:val="18"/>
              </w:rPr>
              <w:t>日</w:t>
            </w:r>
            <w:r w:rsidRPr="001067B4">
              <w:rPr>
                <w:rFonts w:ascii="仿宋_GB2312" w:eastAsia="仿宋_GB2312" w:hAnsi="仿宋_GB2312" w:cs="仿宋_GB2312" w:hint="eastAsia"/>
                <w:color w:val="000000" w:themeColor="text1"/>
                <w:sz w:val="18"/>
                <w:szCs w:val="18"/>
              </w:rPr>
              <w:t>下发</w:t>
            </w:r>
          </w:p>
        </w:tc>
      </w:tr>
      <w:tr w:rsidR="008164C9" w:rsidRPr="001067B4" w:rsidTr="008164C9">
        <w:trPr>
          <w:trHeight w:val="156"/>
          <w:jc w:val="center"/>
        </w:trPr>
        <w:tc>
          <w:tcPr>
            <w:tcW w:w="772"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862" w:type="dxa"/>
            <w:vAlign w:val="center"/>
          </w:tcPr>
          <w:p w:rsidR="008164C9" w:rsidRPr="001067B4" w:rsidRDefault="008164C9" w:rsidP="003F551D">
            <w:pPr>
              <w:spacing w:line="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活动一：清明节</w:t>
            </w:r>
          </w:p>
          <w:p w:rsidR="008164C9" w:rsidRPr="001067B4" w:rsidRDefault="008164C9" w:rsidP="003F551D">
            <w:pPr>
              <w:spacing w:line="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4月4月</w:t>
            </w:r>
          </w:p>
        </w:tc>
        <w:tc>
          <w:tcPr>
            <w:tcW w:w="1968" w:type="dxa"/>
            <w:vAlign w:val="center"/>
          </w:tcPr>
          <w:p w:rsidR="008164C9" w:rsidRPr="001067B4" w:rsidRDefault="008164C9" w:rsidP="003F551D">
            <w:pPr>
              <w:spacing w:line="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活动二：五一劳动节</w:t>
            </w:r>
          </w:p>
          <w:p w:rsidR="008164C9" w:rsidRPr="001067B4" w:rsidRDefault="008164C9" w:rsidP="003F551D">
            <w:pPr>
              <w:spacing w:line="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5月1日</w:t>
            </w:r>
          </w:p>
        </w:tc>
        <w:tc>
          <w:tcPr>
            <w:tcW w:w="1855"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Merge/>
            <w:vAlign w:val="center"/>
          </w:tcPr>
          <w:p w:rsidR="008164C9" w:rsidRPr="001067B4" w:rsidRDefault="008164C9" w:rsidP="003F551D">
            <w:pPr>
              <w:spacing w:line="400" w:lineRule="exact"/>
              <w:jc w:val="center"/>
              <w:rPr>
                <w:rFonts w:ascii="仿宋_GB2312" w:eastAsia="仿宋_GB2312" w:hAnsi="宋体"/>
                <w:color w:val="000000" w:themeColor="text1"/>
                <w:sz w:val="24"/>
              </w:rPr>
            </w:pPr>
          </w:p>
        </w:tc>
        <w:tc>
          <w:tcPr>
            <w:tcW w:w="1418"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126" w:type="dxa"/>
            <w:vMerge/>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vMerge/>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156"/>
          <w:jc w:val="center"/>
        </w:trPr>
        <w:tc>
          <w:tcPr>
            <w:tcW w:w="772"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862" w:type="dxa"/>
            <w:vAlign w:val="center"/>
          </w:tcPr>
          <w:p w:rsidR="008164C9" w:rsidRPr="001067B4" w:rsidRDefault="008164C9" w:rsidP="003F551D">
            <w:pPr>
              <w:spacing w:line="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活动二：五四青年节</w:t>
            </w:r>
          </w:p>
          <w:p w:rsidR="008164C9" w:rsidRPr="001067B4" w:rsidRDefault="008164C9" w:rsidP="003F551D">
            <w:pPr>
              <w:spacing w:line="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5月4日</w:t>
            </w:r>
          </w:p>
        </w:tc>
        <w:tc>
          <w:tcPr>
            <w:tcW w:w="1968" w:type="dxa"/>
            <w:vAlign w:val="center"/>
          </w:tcPr>
          <w:p w:rsidR="008164C9" w:rsidRPr="001067B4" w:rsidRDefault="008164C9" w:rsidP="003F551D">
            <w:pPr>
              <w:spacing w:line="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活动三：六一儿童节</w:t>
            </w:r>
          </w:p>
          <w:p w:rsidR="008164C9" w:rsidRPr="001067B4" w:rsidRDefault="008164C9" w:rsidP="003F551D">
            <w:pPr>
              <w:spacing w:line="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6月1日</w:t>
            </w:r>
          </w:p>
        </w:tc>
        <w:tc>
          <w:tcPr>
            <w:tcW w:w="1855"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Merge/>
            <w:vAlign w:val="center"/>
          </w:tcPr>
          <w:p w:rsidR="008164C9" w:rsidRPr="001067B4" w:rsidRDefault="008164C9" w:rsidP="003F551D">
            <w:pPr>
              <w:spacing w:line="400" w:lineRule="exact"/>
              <w:jc w:val="center"/>
              <w:rPr>
                <w:rFonts w:ascii="仿宋_GB2312" w:eastAsia="仿宋_GB2312" w:hAnsi="宋体"/>
                <w:color w:val="000000" w:themeColor="text1"/>
                <w:sz w:val="24"/>
              </w:rPr>
            </w:pPr>
          </w:p>
        </w:tc>
        <w:tc>
          <w:tcPr>
            <w:tcW w:w="1418"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126" w:type="dxa"/>
            <w:vMerge/>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vMerge/>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156"/>
          <w:jc w:val="center"/>
        </w:trPr>
        <w:tc>
          <w:tcPr>
            <w:tcW w:w="772"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862" w:type="dxa"/>
            <w:vAlign w:val="center"/>
          </w:tcPr>
          <w:p w:rsidR="008164C9" w:rsidRPr="001067B4" w:rsidRDefault="008164C9" w:rsidP="003F551D">
            <w:pPr>
              <w:spacing w:line="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活动四：七一建党节</w:t>
            </w:r>
          </w:p>
          <w:p w:rsidR="008164C9" w:rsidRPr="001067B4" w:rsidRDefault="008164C9" w:rsidP="003F551D">
            <w:pPr>
              <w:spacing w:line="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7月1日</w:t>
            </w:r>
          </w:p>
        </w:tc>
        <w:tc>
          <w:tcPr>
            <w:tcW w:w="1968" w:type="dxa"/>
            <w:vAlign w:val="center"/>
          </w:tcPr>
          <w:p w:rsidR="008164C9" w:rsidRPr="001067B4" w:rsidRDefault="008164C9" w:rsidP="003F551D">
            <w:pPr>
              <w:spacing w:line="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活动五：八一建军节</w:t>
            </w:r>
          </w:p>
          <w:p w:rsidR="008164C9" w:rsidRPr="001067B4" w:rsidRDefault="008164C9" w:rsidP="003F551D">
            <w:pPr>
              <w:spacing w:line="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8月1日</w:t>
            </w:r>
          </w:p>
        </w:tc>
        <w:tc>
          <w:tcPr>
            <w:tcW w:w="1855"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Merge/>
            <w:vAlign w:val="center"/>
          </w:tcPr>
          <w:p w:rsidR="008164C9" w:rsidRPr="001067B4" w:rsidRDefault="008164C9" w:rsidP="003F551D">
            <w:pPr>
              <w:spacing w:line="400" w:lineRule="exact"/>
              <w:jc w:val="center"/>
              <w:rPr>
                <w:rFonts w:ascii="仿宋_GB2312" w:eastAsia="仿宋_GB2312" w:hAnsi="宋体"/>
                <w:color w:val="000000" w:themeColor="text1"/>
                <w:sz w:val="24"/>
              </w:rPr>
            </w:pPr>
          </w:p>
        </w:tc>
        <w:tc>
          <w:tcPr>
            <w:tcW w:w="1418"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126" w:type="dxa"/>
            <w:vMerge/>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vMerge/>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156"/>
          <w:jc w:val="center"/>
        </w:trPr>
        <w:tc>
          <w:tcPr>
            <w:tcW w:w="772"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862" w:type="dxa"/>
            <w:vAlign w:val="center"/>
          </w:tcPr>
          <w:p w:rsidR="008164C9" w:rsidRPr="001067B4" w:rsidRDefault="008164C9" w:rsidP="003F551D">
            <w:pPr>
              <w:spacing w:line="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活动六：十一国庆节</w:t>
            </w:r>
          </w:p>
          <w:p w:rsidR="008164C9" w:rsidRPr="001067B4" w:rsidRDefault="008164C9" w:rsidP="003F551D">
            <w:pPr>
              <w:spacing w:line="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10月1日</w:t>
            </w:r>
          </w:p>
        </w:tc>
        <w:tc>
          <w:tcPr>
            <w:tcW w:w="1968" w:type="dxa"/>
            <w:vAlign w:val="center"/>
          </w:tcPr>
          <w:p w:rsidR="008164C9" w:rsidRPr="001067B4" w:rsidRDefault="008164C9" w:rsidP="003F551D">
            <w:pPr>
              <w:spacing w:line="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活动七：抗战胜利纪念日9月3日</w:t>
            </w:r>
          </w:p>
        </w:tc>
        <w:tc>
          <w:tcPr>
            <w:tcW w:w="1855"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Merge/>
            <w:vAlign w:val="center"/>
          </w:tcPr>
          <w:p w:rsidR="008164C9" w:rsidRPr="001067B4" w:rsidRDefault="008164C9" w:rsidP="003F551D">
            <w:pPr>
              <w:spacing w:line="400" w:lineRule="exact"/>
              <w:jc w:val="center"/>
              <w:rPr>
                <w:rFonts w:ascii="仿宋_GB2312" w:eastAsia="仿宋_GB2312" w:hAnsi="宋体"/>
                <w:color w:val="000000" w:themeColor="text1"/>
                <w:sz w:val="24"/>
              </w:rPr>
            </w:pPr>
          </w:p>
        </w:tc>
        <w:tc>
          <w:tcPr>
            <w:tcW w:w="1418"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126" w:type="dxa"/>
            <w:vMerge/>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vMerge/>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156"/>
          <w:jc w:val="center"/>
        </w:trPr>
        <w:tc>
          <w:tcPr>
            <w:tcW w:w="772"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862" w:type="dxa"/>
            <w:vAlign w:val="center"/>
          </w:tcPr>
          <w:p w:rsidR="008164C9" w:rsidRPr="001067B4" w:rsidRDefault="008164C9" w:rsidP="003F551D">
            <w:pPr>
              <w:spacing w:line="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活动八:烈士纪念日</w:t>
            </w:r>
          </w:p>
          <w:p w:rsidR="008164C9" w:rsidRPr="001067B4" w:rsidRDefault="008164C9" w:rsidP="003F551D">
            <w:pPr>
              <w:spacing w:line="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9月30日</w:t>
            </w:r>
          </w:p>
        </w:tc>
        <w:tc>
          <w:tcPr>
            <w:tcW w:w="1968" w:type="dxa"/>
            <w:vAlign w:val="center"/>
          </w:tcPr>
          <w:p w:rsidR="008164C9" w:rsidRPr="001067B4" w:rsidRDefault="008164C9" w:rsidP="003F551D">
            <w:pPr>
              <w:spacing w:line="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活动九：国家公祭日</w:t>
            </w:r>
          </w:p>
          <w:p w:rsidR="008164C9" w:rsidRPr="001067B4" w:rsidRDefault="008164C9" w:rsidP="003F551D">
            <w:pPr>
              <w:spacing w:line="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12月13日</w:t>
            </w:r>
          </w:p>
        </w:tc>
        <w:tc>
          <w:tcPr>
            <w:tcW w:w="1855"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Merge/>
            <w:vAlign w:val="center"/>
          </w:tcPr>
          <w:p w:rsidR="008164C9" w:rsidRPr="001067B4" w:rsidRDefault="008164C9" w:rsidP="003F551D">
            <w:pPr>
              <w:spacing w:line="400" w:lineRule="exact"/>
              <w:jc w:val="center"/>
              <w:rPr>
                <w:rFonts w:ascii="仿宋_GB2312" w:eastAsia="仿宋_GB2312" w:hAnsi="宋体"/>
                <w:color w:val="000000" w:themeColor="text1"/>
                <w:sz w:val="24"/>
              </w:rPr>
            </w:pPr>
          </w:p>
        </w:tc>
        <w:tc>
          <w:tcPr>
            <w:tcW w:w="1418"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126" w:type="dxa"/>
            <w:vMerge/>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vMerge/>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928"/>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9</w:t>
            </w:r>
          </w:p>
        </w:tc>
        <w:tc>
          <w:tcPr>
            <w:tcW w:w="4830" w:type="dxa"/>
            <w:gridSpan w:val="2"/>
            <w:vAlign w:val="center"/>
          </w:tcPr>
          <w:p w:rsidR="008164C9" w:rsidRPr="001067B4" w:rsidRDefault="008164C9" w:rsidP="003F551D">
            <w:pPr>
              <w:spacing w:line="200" w:lineRule="atLeast"/>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提供本市依托爱国主义教育基地、民族团结教育基地、科普教育基地、国防教育基地、青少年课外活动基地不少于2类组织开展核心价值观教育实践活动的现场图片资料。</w:t>
            </w:r>
          </w:p>
        </w:tc>
        <w:tc>
          <w:tcPr>
            <w:tcW w:w="1855"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418"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18"/>
                <w:szCs w:val="18"/>
              </w:rPr>
              <w:t>活动开展情况收集图片资料3张以上</w:t>
            </w: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928"/>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lastRenderedPageBreak/>
              <w:t>10</w:t>
            </w:r>
          </w:p>
        </w:tc>
        <w:tc>
          <w:tcPr>
            <w:tcW w:w="4830" w:type="dxa"/>
            <w:gridSpan w:val="2"/>
            <w:vAlign w:val="center"/>
          </w:tcPr>
          <w:p w:rsidR="008164C9" w:rsidRPr="001067B4" w:rsidRDefault="008164C9" w:rsidP="003F551D">
            <w:pPr>
              <w:spacing w:line="200" w:lineRule="atLeast"/>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提供开展市民公约、学生守则、行业规范等规范守则教育实践活动；</w:t>
            </w:r>
          </w:p>
          <w:p w:rsidR="008164C9" w:rsidRPr="001067B4" w:rsidRDefault="008164C9" w:rsidP="003F551D">
            <w:pPr>
              <w:spacing w:line="200" w:lineRule="atLeast"/>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说明把核心价值观融入市民公约、行业规范，在党员干部、公众人物、青少年中开展规范守则教育实践活动的实景图片资料。</w:t>
            </w:r>
          </w:p>
        </w:tc>
        <w:tc>
          <w:tcPr>
            <w:tcW w:w="1855"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418"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仿宋_GB2312" w:eastAsia="仿宋_GB2312" w:hAnsi="仿宋_GB2312" w:cs="仿宋_GB2312" w:hint="eastAsia"/>
                <w:color w:val="000000" w:themeColor="text1"/>
                <w:sz w:val="18"/>
                <w:szCs w:val="18"/>
              </w:rPr>
              <w:t>活动开展情况收集图片资料3张以上</w:t>
            </w: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928"/>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11</w:t>
            </w:r>
          </w:p>
        </w:tc>
        <w:tc>
          <w:tcPr>
            <w:tcW w:w="4830" w:type="dxa"/>
            <w:gridSpan w:val="2"/>
            <w:vAlign w:val="center"/>
          </w:tcPr>
          <w:p w:rsidR="008164C9" w:rsidRPr="001067B4" w:rsidRDefault="008164C9" w:rsidP="003F551D">
            <w:pPr>
              <w:spacing w:line="200" w:lineRule="atLeast"/>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提供本市运用升国旗仪式、成人仪式、入党入团入队仪式等礼仪制度传播主流价值的实景图片资料。</w:t>
            </w:r>
          </w:p>
        </w:tc>
        <w:tc>
          <w:tcPr>
            <w:tcW w:w="1855"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418"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仿宋_GB2312" w:eastAsia="仿宋_GB2312" w:hAnsi="仿宋_GB2312" w:cs="仿宋_GB2312" w:hint="eastAsia"/>
                <w:color w:val="000000" w:themeColor="text1"/>
                <w:sz w:val="18"/>
                <w:szCs w:val="18"/>
              </w:rPr>
              <w:t>活动开展情况收集图片资料3张以上</w:t>
            </w: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183"/>
          <w:jc w:val="center"/>
        </w:trPr>
        <w:tc>
          <w:tcPr>
            <w:tcW w:w="772" w:type="dxa"/>
            <w:vMerge w:val="restart"/>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12</w:t>
            </w:r>
          </w:p>
        </w:tc>
        <w:tc>
          <w:tcPr>
            <w:tcW w:w="4830" w:type="dxa"/>
            <w:gridSpan w:val="2"/>
            <w:vAlign w:val="center"/>
          </w:tcPr>
          <w:p w:rsidR="008164C9" w:rsidRPr="001067B4" w:rsidRDefault="008164C9" w:rsidP="003F551D">
            <w:pPr>
              <w:spacing w:line="200" w:lineRule="atLeast"/>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以春节、元宵节、清明节、端午节、七夕节、中秋节、重阳节为重点，广泛开展“我们的节日”主题活动；提供传统节日期间本市开展每各主题活动的实景图片资料</w:t>
            </w:r>
          </w:p>
        </w:tc>
        <w:tc>
          <w:tcPr>
            <w:tcW w:w="1855" w:type="dxa"/>
            <w:vMerge w:val="restart"/>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Merge w:val="restart"/>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18"/>
                <w:szCs w:val="18"/>
              </w:rPr>
              <w:t>七个活动形成书面情况报告</w:t>
            </w:r>
          </w:p>
        </w:tc>
        <w:tc>
          <w:tcPr>
            <w:tcW w:w="1418" w:type="dxa"/>
            <w:vMerge w:val="restart"/>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18"/>
                <w:szCs w:val="18"/>
              </w:rPr>
              <w:t>每个活动开展情况收集图片资料3张以上</w:t>
            </w:r>
          </w:p>
        </w:tc>
        <w:tc>
          <w:tcPr>
            <w:tcW w:w="2126" w:type="dxa"/>
            <w:vMerge w:val="restart"/>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vMerge w:val="restart"/>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177"/>
          <w:jc w:val="center"/>
        </w:trPr>
        <w:tc>
          <w:tcPr>
            <w:tcW w:w="772"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862" w:type="dxa"/>
            <w:vAlign w:val="center"/>
          </w:tcPr>
          <w:p w:rsidR="008164C9" w:rsidRPr="001067B4" w:rsidRDefault="008164C9" w:rsidP="003F551D">
            <w:pPr>
              <w:spacing w:line="20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活动一：春节</w:t>
            </w:r>
          </w:p>
          <w:p w:rsidR="008164C9" w:rsidRPr="001067B4" w:rsidRDefault="008164C9" w:rsidP="003F551D">
            <w:pPr>
              <w:spacing w:line="20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1月25日</w:t>
            </w:r>
          </w:p>
        </w:tc>
        <w:tc>
          <w:tcPr>
            <w:tcW w:w="1968" w:type="dxa"/>
            <w:vAlign w:val="center"/>
          </w:tcPr>
          <w:p w:rsidR="008164C9" w:rsidRPr="001067B4" w:rsidRDefault="008164C9" w:rsidP="003F551D">
            <w:pPr>
              <w:spacing w:line="20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活动二：元宵节</w:t>
            </w:r>
          </w:p>
          <w:p w:rsidR="008164C9" w:rsidRPr="001067B4" w:rsidRDefault="008164C9" w:rsidP="003F551D">
            <w:pPr>
              <w:spacing w:line="20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2月8日</w:t>
            </w:r>
          </w:p>
        </w:tc>
        <w:tc>
          <w:tcPr>
            <w:tcW w:w="1855"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418" w:type="dxa"/>
            <w:vMerge/>
            <w:vAlign w:val="center"/>
          </w:tcPr>
          <w:p w:rsidR="008164C9" w:rsidRPr="001067B4" w:rsidRDefault="008164C9" w:rsidP="003F551D">
            <w:pPr>
              <w:spacing w:line="0" w:lineRule="atLeast"/>
              <w:jc w:val="center"/>
              <w:rPr>
                <w:rFonts w:ascii="宋体" w:hAnsi="宋体" w:cs="宋体"/>
                <w:color w:val="000000" w:themeColor="text1"/>
                <w:sz w:val="18"/>
                <w:szCs w:val="18"/>
              </w:rPr>
            </w:pPr>
          </w:p>
        </w:tc>
        <w:tc>
          <w:tcPr>
            <w:tcW w:w="2126" w:type="dxa"/>
            <w:vMerge/>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vMerge/>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177"/>
          <w:jc w:val="center"/>
        </w:trPr>
        <w:tc>
          <w:tcPr>
            <w:tcW w:w="772"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862" w:type="dxa"/>
            <w:vAlign w:val="center"/>
          </w:tcPr>
          <w:p w:rsidR="008164C9" w:rsidRPr="001067B4" w:rsidRDefault="008164C9" w:rsidP="003F551D">
            <w:pPr>
              <w:spacing w:line="20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活动三：清明节</w:t>
            </w:r>
          </w:p>
          <w:p w:rsidR="008164C9" w:rsidRPr="001067B4" w:rsidRDefault="008164C9" w:rsidP="003F551D">
            <w:pPr>
              <w:spacing w:line="20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4月4日</w:t>
            </w:r>
          </w:p>
        </w:tc>
        <w:tc>
          <w:tcPr>
            <w:tcW w:w="1968" w:type="dxa"/>
            <w:vAlign w:val="center"/>
          </w:tcPr>
          <w:p w:rsidR="008164C9" w:rsidRPr="001067B4" w:rsidRDefault="008164C9" w:rsidP="003F551D">
            <w:pPr>
              <w:spacing w:line="20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活动四：端午节</w:t>
            </w:r>
          </w:p>
          <w:p w:rsidR="008164C9" w:rsidRPr="001067B4" w:rsidRDefault="008164C9" w:rsidP="003F551D">
            <w:pPr>
              <w:spacing w:line="20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6月25日</w:t>
            </w:r>
          </w:p>
        </w:tc>
        <w:tc>
          <w:tcPr>
            <w:tcW w:w="1855"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418" w:type="dxa"/>
            <w:vMerge/>
            <w:vAlign w:val="center"/>
          </w:tcPr>
          <w:p w:rsidR="008164C9" w:rsidRPr="001067B4" w:rsidRDefault="008164C9" w:rsidP="003F551D">
            <w:pPr>
              <w:spacing w:line="0" w:lineRule="atLeast"/>
              <w:jc w:val="center"/>
              <w:rPr>
                <w:rFonts w:ascii="宋体" w:hAnsi="宋体" w:cs="宋体"/>
                <w:color w:val="000000" w:themeColor="text1"/>
                <w:sz w:val="18"/>
                <w:szCs w:val="18"/>
              </w:rPr>
            </w:pPr>
          </w:p>
        </w:tc>
        <w:tc>
          <w:tcPr>
            <w:tcW w:w="2126" w:type="dxa"/>
            <w:vMerge/>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vMerge/>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177"/>
          <w:jc w:val="center"/>
        </w:trPr>
        <w:tc>
          <w:tcPr>
            <w:tcW w:w="772"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862" w:type="dxa"/>
            <w:vAlign w:val="center"/>
          </w:tcPr>
          <w:p w:rsidR="008164C9" w:rsidRPr="001067B4" w:rsidRDefault="008164C9" w:rsidP="003F551D">
            <w:pPr>
              <w:spacing w:line="20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活动五：七夕节</w:t>
            </w:r>
          </w:p>
          <w:p w:rsidR="008164C9" w:rsidRPr="001067B4" w:rsidRDefault="008164C9" w:rsidP="003F551D">
            <w:pPr>
              <w:spacing w:line="20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8月25日</w:t>
            </w:r>
          </w:p>
        </w:tc>
        <w:tc>
          <w:tcPr>
            <w:tcW w:w="1968" w:type="dxa"/>
            <w:vAlign w:val="center"/>
          </w:tcPr>
          <w:p w:rsidR="008164C9" w:rsidRPr="001067B4" w:rsidRDefault="008164C9" w:rsidP="003F551D">
            <w:pPr>
              <w:spacing w:line="20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活动六：中秋节</w:t>
            </w:r>
          </w:p>
          <w:p w:rsidR="008164C9" w:rsidRPr="001067B4" w:rsidRDefault="008164C9" w:rsidP="003F551D">
            <w:pPr>
              <w:spacing w:line="20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10月1日</w:t>
            </w:r>
          </w:p>
        </w:tc>
        <w:tc>
          <w:tcPr>
            <w:tcW w:w="1855"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418" w:type="dxa"/>
            <w:vMerge/>
            <w:vAlign w:val="center"/>
          </w:tcPr>
          <w:p w:rsidR="008164C9" w:rsidRPr="001067B4" w:rsidRDefault="008164C9" w:rsidP="003F551D">
            <w:pPr>
              <w:spacing w:line="0" w:lineRule="atLeast"/>
              <w:jc w:val="center"/>
              <w:rPr>
                <w:rFonts w:ascii="宋体" w:hAnsi="宋体" w:cs="宋体"/>
                <w:color w:val="000000" w:themeColor="text1"/>
                <w:sz w:val="18"/>
                <w:szCs w:val="18"/>
              </w:rPr>
            </w:pPr>
          </w:p>
        </w:tc>
        <w:tc>
          <w:tcPr>
            <w:tcW w:w="2126" w:type="dxa"/>
            <w:vMerge/>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vMerge/>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177"/>
          <w:jc w:val="center"/>
        </w:trPr>
        <w:tc>
          <w:tcPr>
            <w:tcW w:w="772"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4830" w:type="dxa"/>
            <w:gridSpan w:val="2"/>
            <w:vAlign w:val="center"/>
          </w:tcPr>
          <w:p w:rsidR="008164C9" w:rsidRPr="001067B4" w:rsidRDefault="008164C9" w:rsidP="003F551D">
            <w:pPr>
              <w:spacing w:line="200" w:lineRule="atLeast"/>
              <w:jc w:val="center"/>
              <w:rPr>
                <w:rFonts w:ascii="仿宋_GB2312" w:eastAsia="仿宋_GB2312" w:hAnsi="宋体"/>
                <w:color w:val="000000" w:themeColor="text1"/>
                <w:szCs w:val="21"/>
              </w:rPr>
            </w:pPr>
            <w:r w:rsidRPr="001067B4">
              <w:rPr>
                <w:rFonts w:ascii="仿宋_GB2312" w:eastAsia="仿宋_GB2312" w:hAnsi="宋体" w:hint="eastAsia"/>
                <w:color w:val="000000" w:themeColor="text1"/>
                <w:szCs w:val="21"/>
              </w:rPr>
              <w:t>活动七：重阳节10月25日</w:t>
            </w:r>
          </w:p>
        </w:tc>
        <w:tc>
          <w:tcPr>
            <w:tcW w:w="1855"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Merge/>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418" w:type="dxa"/>
            <w:vMerge/>
            <w:vAlign w:val="center"/>
          </w:tcPr>
          <w:p w:rsidR="008164C9" w:rsidRPr="001067B4" w:rsidRDefault="008164C9" w:rsidP="003F551D">
            <w:pPr>
              <w:spacing w:line="0" w:lineRule="atLeast"/>
              <w:jc w:val="center"/>
              <w:rPr>
                <w:rFonts w:ascii="宋体" w:hAnsi="宋体" w:cs="宋体"/>
                <w:color w:val="000000" w:themeColor="text1"/>
                <w:sz w:val="18"/>
                <w:szCs w:val="18"/>
              </w:rPr>
            </w:pPr>
          </w:p>
        </w:tc>
        <w:tc>
          <w:tcPr>
            <w:tcW w:w="2126" w:type="dxa"/>
            <w:vMerge/>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vMerge/>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928"/>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13</w:t>
            </w:r>
          </w:p>
        </w:tc>
        <w:tc>
          <w:tcPr>
            <w:tcW w:w="4830" w:type="dxa"/>
            <w:gridSpan w:val="2"/>
            <w:vAlign w:val="center"/>
          </w:tcPr>
          <w:p w:rsidR="008164C9" w:rsidRPr="001067B4" w:rsidRDefault="008164C9" w:rsidP="003F551D">
            <w:pPr>
              <w:spacing w:line="200" w:lineRule="atLeast"/>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提供说明本市宣传文化部门加大政府购买服务力度，推动戏曲进校园的情况实景图片资料。</w:t>
            </w:r>
          </w:p>
        </w:tc>
        <w:tc>
          <w:tcPr>
            <w:tcW w:w="1855"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418"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18"/>
                <w:szCs w:val="18"/>
              </w:rPr>
              <w:t>活动开展情况收集图片资料3张以上</w:t>
            </w: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928"/>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lastRenderedPageBreak/>
              <w:t>14</w:t>
            </w:r>
          </w:p>
        </w:tc>
        <w:tc>
          <w:tcPr>
            <w:tcW w:w="4830" w:type="dxa"/>
            <w:gridSpan w:val="2"/>
            <w:vAlign w:val="center"/>
          </w:tcPr>
          <w:p w:rsidR="008164C9" w:rsidRPr="001067B4" w:rsidRDefault="008164C9" w:rsidP="003F551D">
            <w:pPr>
              <w:spacing w:line="200" w:lineRule="atLeast"/>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提供说明市有关部门开展关爱空巢老人、留守儿童、困境儿童、困难群体、残疾人、贫困户等志愿服务活动的情况实景图片资料。</w:t>
            </w:r>
          </w:p>
        </w:tc>
        <w:tc>
          <w:tcPr>
            <w:tcW w:w="1855"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418"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仿宋_GB2312" w:eastAsia="仿宋_GB2312" w:hAnsi="仿宋_GB2312" w:cs="仿宋_GB2312" w:hint="eastAsia"/>
                <w:color w:val="000000" w:themeColor="text1"/>
                <w:sz w:val="18"/>
                <w:szCs w:val="18"/>
              </w:rPr>
              <w:t>活动开展情况收集图片资料3张以上</w:t>
            </w: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928"/>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15</w:t>
            </w:r>
          </w:p>
        </w:tc>
        <w:tc>
          <w:tcPr>
            <w:tcW w:w="4830" w:type="dxa"/>
            <w:gridSpan w:val="2"/>
            <w:vAlign w:val="center"/>
          </w:tcPr>
          <w:p w:rsidR="008164C9" w:rsidRPr="001067B4" w:rsidRDefault="008164C9" w:rsidP="003F551D">
            <w:pPr>
              <w:spacing w:line="200" w:lineRule="atLeast"/>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提供说明本市开展文明旅游、文明交通、文明上网、环境保护、邻里互助、社会治安、健康教育、法律援助等志愿服务活动的情况实景图片资料。</w:t>
            </w:r>
          </w:p>
        </w:tc>
        <w:tc>
          <w:tcPr>
            <w:tcW w:w="1855"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418"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仿宋_GB2312" w:eastAsia="仿宋_GB2312" w:hAnsi="仿宋_GB2312" w:cs="仿宋_GB2312" w:hint="eastAsia"/>
                <w:color w:val="000000" w:themeColor="text1"/>
                <w:sz w:val="18"/>
                <w:szCs w:val="18"/>
              </w:rPr>
              <w:t>活动开展情况收集图片资料3张以上</w:t>
            </w: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928"/>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16</w:t>
            </w:r>
          </w:p>
        </w:tc>
        <w:tc>
          <w:tcPr>
            <w:tcW w:w="4830" w:type="dxa"/>
            <w:gridSpan w:val="2"/>
            <w:vAlign w:val="center"/>
          </w:tcPr>
          <w:p w:rsidR="008164C9" w:rsidRPr="001067B4" w:rsidRDefault="008164C9" w:rsidP="003F551D">
            <w:pPr>
              <w:spacing w:line="200" w:lineRule="atLeast"/>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提供本市部署开展网络公益活动情况说明和网络截图资料。</w:t>
            </w:r>
          </w:p>
        </w:tc>
        <w:tc>
          <w:tcPr>
            <w:tcW w:w="1855"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18"/>
                <w:szCs w:val="18"/>
              </w:rPr>
              <w:t>活动开展情况形成书面情况说</w:t>
            </w:r>
          </w:p>
        </w:tc>
        <w:tc>
          <w:tcPr>
            <w:tcW w:w="1418"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仿宋_GB2312" w:eastAsia="仿宋_GB2312" w:hAnsi="仿宋_GB2312" w:cs="仿宋_GB2312" w:hint="eastAsia"/>
                <w:color w:val="000000" w:themeColor="text1"/>
                <w:sz w:val="18"/>
                <w:szCs w:val="18"/>
              </w:rPr>
              <w:t>活动开展情况收集图片资料3张以上</w:t>
            </w: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928"/>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17</w:t>
            </w:r>
          </w:p>
        </w:tc>
        <w:tc>
          <w:tcPr>
            <w:tcW w:w="4830" w:type="dxa"/>
            <w:gridSpan w:val="2"/>
            <w:vAlign w:val="center"/>
          </w:tcPr>
          <w:p w:rsidR="008164C9" w:rsidRPr="001067B4" w:rsidRDefault="008164C9" w:rsidP="003F551D">
            <w:pPr>
              <w:spacing w:line="200" w:lineRule="atLeast"/>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提升全社会诚信水平的工作方案》，针对群众反映强烈的电信诈骗、互联网金融诈骗等19项诚信缺失突出问题开展集中治理，明确责任单位，列出任务清单，定期督促检查；</w:t>
            </w:r>
          </w:p>
          <w:p w:rsidR="008164C9" w:rsidRPr="001067B4" w:rsidRDefault="008164C9" w:rsidP="003F551D">
            <w:pPr>
              <w:spacing w:line="200" w:lineRule="atLeast"/>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分别说明本市开展诚信缺失突出问题专项治理(不少于10项)的具体举措和实际成效情况。</w:t>
            </w:r>
          </w:p>
        </w:tc>
        <w:tc>
          <w:tcPr>
            <w:tcW w:w="1855"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18"/>
                <w:szCs w:val="18"/>
              </w:rPr>
              <w:t>活动开展情况形成书面情况说</w:t>
            </w:r>
          </w:p>
        </w:tc>
        <w:tc>
          <w:tcPr>
            <w:tcW w:w="1418" w:type="dxa"/>
            <w:vAlign w:val="center"/>
          </w:tcPr>
          <w:p w:rsidR="008164C9" w:rsidRPr="001067B4" w:rsidRDefault="008164C9" w:rsidP="003F551D">
            <w:pPr>
              <w:spacing w:line="0" w:lineRule="atLeast"/>
              <w:jc w:val="center"/>
              <w:rPr>
                <w:rFonts w:ascii="宋体" w:hAnsi="宋体" w:cs="宋体"/>
                <w:color w:val="000000" w:themeColor="text1"/>
                <w:sz w:val="18"/>
                <w:szCs w:val="18"/>
              </w:rPr>
            </w:pP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1067B4">
        <w:trPr>
          <w:trHeight w:val="2059"/>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18</w:t>
            </w:r>
          </w:p>
        </w:tc>
        <w:tc>
          <w:tcPr>
            <w:tcW w:w="4830" w:type="dxa"/>
            <w:gridSpan w:val="2"/>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宋体" w:hint="eastAsia"/>
                <w:color w:val="000000" w:themeColor="text1"/>
                <w:sz w:val="24"/>
              </w:rPr>
              <w:t>提供本市均衡配置公共教育资源、实行免试就近入学和信息公开制度的情况说明。</w:t>
            </w:r>
          </w:p>
        </w:tc>
        <w:tc>
          <w:tcPr>
            <w:tcW w:w="1855"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18"/>
                <w:szCs w:val="18"/>
              </w:rPr>
              <w:t>活动开展情况形成书面情况说</w:t>
            </w:r>
          </w:p>
        </w:tc>
        <w:tc>
          <w:tcPr>
            <w:tcW w:w="1418"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lastRenderedPageBreak/>
              <w:t>19</w:t>
            </w:r>
          </w:p>
        </w:tc>
        <w:tc>
          <w:tcPr>
            <w:tcW w:w="4830" w:type="dxa"/>
            <w:gridSpan w:val="2"/>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宋体" w:hint="eastAsia"/>
                <w:color w:val="000000" w:themeColor="text1"/>
                <w:sz w:val="24"/>
              </w:rPr>
              <w:t>提供均衡配置公共教育资源，有具体的扶持弱校措施，实行免试就近入学和信息公开制度；列举本市扶持弱校的主要措施情况说明。</w:t>
            </w:r>
          </w:p>
        </w:tc>
        <w:tc>
          <w:tcPr>
            <w:tcW w:w="1855"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18"/>
                <w:szCs w:val="18"/>
              </w:rPr>
              <w:t>活动开展情况形成书面情况说</w:t>
            </w:r>
          </w:p>
        </w:tc>
        <w:tc>
          <w:tcPr>
            <w:tcW w:w="1418"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20</w:t>
            </w:r>
          </w:p>
        </w:tc>
        <w:tc>
          <w:tcPr>
            <w:tcW w:w="4830" w:type="dxa"/>
            <w:gridSpan w:val="2"/>
            <w:vAlign w:val="center"/>
          </w:tcPr>
          <w:p w:rsidR="008164C9" w:rsidRPr="001067B4" w:rsidRDefault="008164C9" w:rsidP="003F551D">
            <w:pPr>
              <w:widowControl/>
              <w:spacing w:before="48"/>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提供中小学建立校务公开与收费公示制度的情况说明。</w:t>
            </w:r>
          </w:p>
        </w:tc>
        <w:tc>
          <w:tcPr>
            <w:tcW w:w="1855"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18"/>
                <w:szCs w:val="18"/>
              </w:rPr>
              <w:t>活动开展情况形成书面情况说</w:t>
            </w:r>
          </w:p>
        </w:tc>
        <w:tc>
          <w:tcPr>
            <w:tcW w:w="1418"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21</w:t>
            </w:r>
          </w:p>
        </w:tc>
        <w:tc>
          <w:tcPr>
            <w:tcW w:w="4830" w:type="dxa"/>
            <w:gridSpan w:val="2"/>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宋体" w:hint="eastAsia"/>
                <w:color w:val="000000" w:themeColor="text1"/>
                <w:sz w:val="24"/>
              </w:rPr>
              <w:t>提供市主管部门定期开展教育收费专项检查的情况说明。</w:t>
            </w:r>
          </w:p>
        </w:tc>
        <w:tc>
          <w:tcPr>
            <w:tcW w:w="1855"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宋体"/>
                <w:color w:val="000000" w:themeColor="text1"/>
                <w:sz w:val="24"/>
              </w:rPr>
            </w:pPr>
            <w:r w:rsidRPr="001067B4">
              <w:rPr>
                <w:rFonts w:ascii="仿宋_GB2312" w:eastAsia="仿宋_GB2312" w:hAnsi="仿宋_GB2312" w:cs="仿宋_GB2312" w:hint="eastAsia"/>
                <w:color w:val="000000" w:themeColor="text1"/>
                <w:sz w:val="18"/>
                <w:szCs w:val="18"/>
              </w:rPr>
              <w:t>活动开展情况形成书面情况说</w:t>
            </w:r>
          </w:p>
        </w:tc>
        <w:tc>
          <w:tcPr>
            <w:tcW w:w="1418"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22</w:t>
            </w:r>
          </w:p>
        </w:tc>
        <w:tc>
          <w:tcPr>
            <w:tcW w:w="4830" w:type="dxa"/>
            <w:gridSpan w:val="2"/>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宋体" w:hint="eastAsia"/>
                <w:color w:val="000000" w:themeColor="text1"/>
                <w:sz w:val="24"/>
              </w:rPr>
              <w:t>提供本市科技馆、青少年科技活动中心等科普设施和科普基地(不少于1种)的现场实景图片资料。</w:t>
            </w:r>
          </w:p>
        </w:tc>
        <w:tc>
          <w:tcPr>
            <w:tcW w:w="1855" w:type="dxa"/>
            <w:vAlign w:val="center"/>
          </w:tcPr>
          <w:p w:rsidR="008164C9" w:rsidRPr="001067B4" w:rsidRDefault="008164C9" w:rsidP="003F551D">
            <w:pPr>
              <w:spacing w:line="400" w:lineRule="exact"/>
              <w:ind w:firstLineChars="100" w:firstLine="240"/>
              <w:jc w:val="center"/>
              <w:rPr>
                <w:rFonts w:ascii="仿宋_GB2312" w:eastAsia="仿宋_GB2312" w:hAnsi="宋体"/>
                <w:color w:val="000000" w:themeColor="text1"/>
                <w:sz w:val="24"/>
              </w:rPr>
            </w:pPr>
          </w:p>
        </w:tc>
        <w:tc>
          <w:tcPr>
            <w:tcW w:w="1276" w:type="dxa"/>
            <w:vAlign w:val="center"/>
          </w:tcPr>
          <w:p w:rsidR="008164C9" w:rsidRPr="001067B4" w:rsidRDefault="008164C9" w:rsidP="003F551D">
            <w:pPr>
              <w:spacing w:line="400" w:lineRule="exact"/>
              <w:jc w:val="center"/>
              <w:rPr>
                <w:rFonts w:ascii="仿宋_GB2312" w:eastAsia="仿宋_GB2312" w:hAnsi="宋体"/>
                <w:color w:val="000000" w:themeColor="text1"/>
                <w:sz w:val="24"/>
              </w:rPr>
            </w:pPr>
          </w:p>
        </w:tc>
        <w:tc>
          <w:tcPr>
            <w:tcW w:w="1418"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18"/>
                <w:szCs w:val="18"/>
              </w:rPr>
              <w:t>活动开展情况收集图片资料3张以上</w:t>
            </w: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23</w:t>
            </w:r>
          </w:p>
        </w:tc>
        <w:tc>
          <w:tcPr>
            <w:tcW w:w="4830" w:type="dxa"/>
            <w:gridSpan w:val="2"/>
            <w:vAlign w:val="center"/>
          </w:tcPr>
          <w:p w:rsidR="008164C9" w:rsidRPr="001067B4" w:rsidRDefault="008164C9" w:rsidP="003F551D">
            <w:pPr>
              <w:spacing w:line="0" w:lineRule="atLeast"/>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提供本市开展扶贫帮困、慈善捐助、支教助学、无偿献血、器官捐献、造血干细胞捐献、义演义诊、环境保护、植绿护绿等公益活动(不少于5种)的情况实景图片资料。</w:t>
            </w:r>
          </w:p>
        </w:tc>
        <w:tc>
          <w:tcPr>
            <w:tcW w:w="1855" w:type="dxa"/>
            <w:vAlign w:val="center"/>
          </w:tcPr>
          <w:p w:rsidR="008164C9" w:rsidRPr="001067B4" w:rsidRDefault="008164C9" w:rsidP="003F551D">
            <w:pPr>
              <w:spacing w:line="400" w:lineRule="exact"/>
              <w:ind w:firstLineChars="100" w:firstLine="240"/>
              <w:jc w:val="center"/>
              <w:rPr>
                <w:rFonts w:ascii="仿宋_GB2312" w:eastAsia="仿宋_GB2312" w:hAnsi="宋体"/>
                <w:color w:val="000000" w:themeColor="text1"/>
                <w:sz w:val="24"/>
              </w:rPr>
            </w:pPr>
          </w:p>
        </w:tc>
        <w:tc>
          <w:tcPr>
            <w:tcW w:w="1276" w:type="dxa"/>
            <w:vAlign w:val="center"/>
          </w:tcPr>
          <w:p w:rsidR="008164C9" w:rsidRPr="001067B4" w:rsidRDefault="008164C9" w:rsidP="003F551D">
            <w:pPr>
              <w:spacing w:line="400" w:lineRule="exact"/>
              <w:jc w:val="center"/>
              <w:rPr>
                <w:rFonts w:ascii="仿宋_GB2312" w:eastAsia="仿宋_GB2312" w:hAnsi="宋体"/>
                <w:color w:val="000000" w:themeColor="text1"/>
                <w:sz w:val="24"/>
              </w:rPr>
            </w:pPr>
          </w:p>
        </w:tc>
        <w:tc>
          <w:tcPr>
            <w:tcW w:w="1418"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仿宋_GB2312" w:eastAsia="仿宋_GB2312" w:hAnsi="仿宋_GB2312" w:cs="仿宋_GB2312" w:hint="eastAsia"/>
                <w:color w:val="000000" w:themeColor="text1"/>
                <w:sz w:val="18"/>
                <w:szCs w:val="18"/>
              </w:rPr>
              <w:t>活动开展情况收集图片资料3张以上</w:t>
            </w: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1151"/>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24</w:t>
            </w:r>
          </w:p>
        </w:tc>
        <w:tc>
          <w:tcPr>
            <w:tcW w:w="4830" w:type="dxa"/>
            <w:gridSpan w:val="2"/>
            <w:vAlign w:val="center"/>
          </w:tcPr>
          <w:p w:rsidR="008164C9" w:rsidRPr="001067B4" w:rsidRDefault="008164C9" w:rsidP="003F551D">
            <w:pPr>
              <w:spacing w:line="0" w:lineRule="atLeast"/>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提供本市加强智慧城市建设的具体举措和实际成效情况说明。</w:t>
            </w:r>
          </w:p>
        </w:tc>
        <w:tc>
          <w:tcPr>
            <w:tcW w:w="1855" w:type="dxa"/>
            <w:vAlign w:val="center"/>
          </w:tcPr>
          <w:p w:rsidR="008164C9" w:rsidRPr="001067B4" w:rsidRDefault="008164C9" w:rsidP="003F551D">
            <w:pPr>
              <w:spacing w:line="400" w:lineRule="exact"/>
              <w:ind w:firstLineChars="50" w:firstLine="120"/>
              <w:jc w:val="center"/>
              <w:rPr>
                <w:rFonts w:ascii="仿宋_GB2312" w:eastAsia="仿宋_GB2312" w:hAnsi="宋体"/>
                <w:color w:val="000000" w:themeColor="text1"/>
                <w:sz w:val="24"/>
              </w:rPr>
            </w:pPr>
          </w:p>
        </w:tc>
        <w:tc>
          <w:tcPr>
            <w:tcW w:w="1276"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宋体"/>
                <w:color w:val="000000" w:themeColor="text1"/>
                <w:sz w:val="24"/>
              </w:rPr>
            </w:pPr>
            <w:r w:rsidRPr="001067B4">
              <w:rPr>
                <w:rFonts w:ascii="仿宋_GB2312" w:eastAsia="仿宋_GB2312" w:hAnsi="仿宋_GB2312" w:cs="仿宋_GB2312" w:hint="eastAsia"/>
                <w:color w:val="000000" w:themeColor="text1"/>
                <w:sz w:val="18"/>
                <w:szCs w:val="18"/>
              </w:rPr>
              <w:t>活动开展情况形成书面情况说</w:t>
            </w:r>
          </w:p>
        </w:tc>
        <w:tc>
          <w:tcPr>
            <w:tcW w:w="1418"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trHeight w:val="1539"/>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lastRenderedPageBreak/>
              <w:t>25</w:t>
            </w:r>
          </w:p>
        </w:tc>
        <w:tc>
          <w:tcPr>
            <w:tcW w:w="4830" w:type="dxa"/>
            <w:gridSpan w:val="2"/>
            <w:vAlign w:val="center"/>
          </w:tcPr>
          <w:p w:rsidR="008164C9" w:rsidRPr="001067B4" w:rsidRDefault="008164C9" w:rsidP="003F551D">
            <w:pPr>
              <w:spacing w:line="0" w:lineRule="atLeast"/>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提供本市开展全民国防教育的</w:t>
            </w:r>
          </w:p>
          <w:p w:rsidR="008164C9" w:rsidRPr="001067B4" w:rsidRDefault="008164C9" w:rsidP="003F551D">
            <w:pPr>
              <w:spacing w:line="0" w:lineRule="atLeast"/>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实景图片资料。</w:t>
            </w:r>
          </w:p>
        </w:tc>
        <w:tc>
          <w:tcPr>
            <w:tcW w:w="1855" w:type="dxa"/>
            <w:vAlign w:val="center"/>
          </w:tcPr>
          <w:p w:rsidR="008164C9" w:rsidRPr="001067B4" w:rsidRDefault="008164C9" w:rsidP="003F551D">
            <w:pPr>
              <w:spacing w:line="400" w:lineRule="exact"/>
              <w:ind w:firstLineChars="50" w:firstLine="120"/>
              <w:jc w:val="center"/>
              <w:rPr>
                <w:rFonts w:ascii="仿宋_GB2312" w:eastAsia="仿宋_GB2312" w:hAnsi="宋体"/>
                <w:color w:val="000000" w:themeColor="text1"/>
                <w:sz w:val="24"/>
              </w:rPr>
            </w:pPr>
          </w:p>
        </w:tc>
        <w:tc>
          <w:tcPr>
            <w:tcW w:w="1276" w:type="dxa"/>
            <w:vAlign w:val="center"/>
          </w:tcPr>
          <w:p w:rsidR="008164C9" w:rsidRPr="001067B4" w:rsidRDefault="008164C9" w:rsidP="003F551D">
            <w:pPr>
              <w:spacing w:line="0" w:lineRule="atLeast"/>
              <w:jc w:val="center"/>
              <w:rPr>
                <w:rFonts w:ascii="宋体" w:hAnsi="宋体" w:cs="宋体"/>
                <w:color w:val="000000" w:themeColor="text1"/>
                <w:sz w:val="18"/>
                <w:szCs w:val="18"/>
              </w:rPr>
            </w:pPr>
          </w:p>
        </w:tc>
        <w:tc>
          <w:tcPr>
            <w:tcW w:w="1418"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18"/>
                <w:szCs w:val="18"/>
              </w:rPr>
              <w:t>活动开展情况收集图片资料3张以上</w:t>
            </w: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26</w:t>
            </w:r>
          </w:p>
        </w:tc>
        <w:tc>
          <w:tcPr>
            <w:tcW w:w="4830" w:type="dxa"/>
            <w:gridSpan w:val="2"/>
            <w:vAlign w:val="center"/>
          </w:tcPr>
          <w:p w:rsidR="008164C9" w:rsidRPr="001067B4" w:rsidRDefault="008164C9" w:rsidP="003F551D">
            <w:pPr>
              <w:spacing w:line="0" w:lineRule="atLeast"/>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提供说明本市部署开展文明校园创建</w:t>
            </w:r>
          </w:p>
          <w:p w:rsidR="008164C9" w:rsidRPr="001067B4" w:rsidRDefault="008164C9" w:rsidP="003F551D">
            <w:pPr>
              <w:spacing w:line="0" w:lineRule="atLeast"/>
              <w:jc w:val="center"/>
              <w:rPr>
                <w:rFonts w:ascii="仿宋_GB2312" w:eastAsia="仿宋_GB2312" w:hAnsi="宋体"/>
                <w:color w:val="000000" w:themeColor="text1"/>
                <w:sz w:val="24"/>
              </w:rPr>
            </w:pPr>
            <w:r w:rsidRPr="001067B4">
              <w:rPr>
                <w:rFonts w:ascii="仿宋_GB2312" w:eastAsia="仿宋_GB2312" w:hAnsi="宋体" w:hint="eastAsia"/>
                <w:color w:val="000000" w:themeColor="text1"/>
                <w:sz w:val="24"/>
              </w:rPr>
              <w:t>活动的情况。</w:t>
            </w:r>
          </w:p>
        </w:tc>
        <w:tc>
          <w:tcPr>
            <w:tcW w:w="1855" w:type="dxa"/>
            <w:vAlign w:val="center"/>
          </w:tcPr>
          <w:p w:rsidR="008164C9" w:rsidRPr="001067B4" w:rsidRDefault="008164C9" w:rsidP="003F551D">
            <w:pPr>
              <w:spacing w:line="400" w:lineRule="exact"/>
              <w:ind w:firstLineChars="50" w:firstLine="120"/>
              <w:jc w:val="center"/>
              <w:rPr>
                <w:rFonts w:ascii="仿宋_GB2312" w:eastAsia="仿宋_GB2312" w:hAnsi="宋体"/>
                <w:color w:val="000000" w:themeColor="text1"/>
                <w:sz w:val="24"/>
              </w:rPr>
            </w:pPr>
          </w:p>
        </w:tc>
        <w:tc>
          <w:tcPr>
            <w:tcW w:w="1276"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仿宋_GB2312" w:eastAsia="仿宋_GB2312" w:hAnsi="仿宋_GB2312" w:cs="仿宋_GB2312" w:hint="eastAsia"/>
                <w:color w:val="000000" w:themeColor="text1"/>
                <w:sz w:val="18"/>
                <w:szCs w:val="18"/>
              </w:rPr>
              <w:t>活动开展情况形成书面情况说</w:t>
            </w:r>
          </w:p>
        </w:tc>
        <w:tc>
          <w:tcPr>
            <w:tcW w:w="1418" w:type="dxa"/>
            <w:vAlign w:val="center"/>
          </w:tcPr>
          <w:p w:rsidR="008164C9" w:rsidRPr="001067B4" w:rsidRDefault="008164C9" w:rsidP="003F551D">
            <w:pPr>
              <w:spacing w:line="0" w:lineRule="atLeast"/>
              <w:jc w:val="center"/>
              <w:rPr>
                <w:rFonts w:ascii="宋体" w:hAnsi="宋体" w:cs="宋体"/>
                <w:color w:val="000000" w:themeColor="text1"/>
                <w:sz w:val="18"/>
                <w:szCs w:val="18"/>
              </w:rPr>
            </w:pP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27</w:t>
            </w:r>
          </w:p>
        </w:tc>
        <w:tc>
          <w:tcPr>
            <w:tcW w:w="4830" w:type="dxa"/>
            <w:gridSpan w:val="2"/>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宋体" w:hint="eastAsia"/>
                <w:color w:val="000000" w:themeColor="text1"/>
                <w:sz w:val="24"/>
              </w:rPr>
              <w:t>提供本市开展“三下乡”活动实景图片资料。</w:t>
            </w:r>
          </w:p>
        </w:tc>
        <w:tc>
          <w:tcPr>
            <w:tcW w:w="1855"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276"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418"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18"/>
                <w:szCs w:val="18"/>
              </w:rPr>
              <w:t>活动开展情况收集图片资料3张以上</w:t>
            </w: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r w:rsidR="008164C9" w:rsidRPr="001067B4" w:rsidTr="008164C9">
        <w:trPr>
          <w:jc w:val="center"/>
        </w:trPr>
        <w:tc>
          <w:tcPr>
            <w:tcW w:w="772"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24"/>
              </w:rPr>
              <w:t>28</w:t>
            </w:r>
          </w:p>
        </w:tc>
        <w:tc>
          <w:tcPr>
            <w:tcW w:w="4830" w:type="dxa"/>
            <w:gridSpan w:val="2"/>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宋体" w:hint="eastAsia"/>
                <w:color w:val="000000" w:themeColor="text1"/>
                <w:sz w:val="24"/>
              </w:rPr>
              <w:t>提供本市推进农村“厕所革命”的具体举措和实际成效情况说明。</w:t>
            </w:r>
          </w:p>
        </w:tc>
        <w:tc>
          <w:tcPr>
            <w:tcW w:w="1855" w:type="dxa"/>
            <w:vAlign w:val="center"/>
          </w:tcPr>
          <w:p w:rsidR="008164C9" w:rsidRPr="001067B4" w:rsidRDefault="008164C9" w:rsidP="003F551D">
            <w:pPr>
              <w:spacing w:line="200" w:lineRule="atLeast"/>
              <w:jc w:val="center"/>
              <w:rPr>
                <w:rFonts w:ascii="仿宋_GB2312" w:eastAsia="仿宋_GB2312" w:hAnsi="宋体"/>
                <w:color w:val="000000" w:themeColor="text1"/>
                <w:sz w:val="24"/>
              </w:rPr>
            </w:pPr>
          </w:p>
        </w:tc>
        <w:tc>
          <w:tcPr>
            <w:tcW w:w="1276" w:type="dxa"/>
            <w:vAlign w:val="center"/>
          </w:tcPr>
          <w:p w:rsidR="008164C9" w:rsidRPr="001067B4" w:rsidRDefault="008164C9" w:rsidP="003F551D">
            <w:pPr>
              <w:spacing w:line="0" w:lineRule="atLeast"/>
              <w:jc w:val="center"/>
              <w:rPr>
                <w:rFonts w:ascii="宋体" w:hAnsi="宋体" w:cs="宋体"/>
                <w:color w:val="000000" w:themeColor="text1"/>
                <w:sz w:val="18"/>
                <w:szCs w:val="18"/>
              </w:rPr>
            </w:pPr>
            <w:r w:rsidRPr="001067B4">
              <w:rPr>
                <w:rFonts w:ascii="宋体" w:hAnsi="宋体" w:cs="宋体" w:hint="eastAsia"/>
                <w:color w:val="000000" w:themeColor="text1"/>
                <w:sz w:val="18"/>
                <w:szCs w:val="18"/>
              </w:rPr>
              <w:t>√</w:t>
            </w:r>
          </w:p>
          <w:p w:rsidR="008164C9" w:rsidRPr="001067B4" w:rsidRDefault="008164C9" w:rsidP="003F551D">
            <w:pPr>
              <w:spacing w:line="0" w:lineRule="atLeast"/>
              <w:jc w:val="center"/>
              <w:rPr>
                <w:rFonts w:ascii="仿宋_GB2312" w:eastAsia="仿宋_GB2312" w:hAnsi="仿宋_GB2312" w:cs="仿宋_GB2312"/>
                <w:color w:val="000000" w:themeColor="text1"/>
                <w:sz w:val="24"/>
              </w:rPr>
            </w:pPr>
            <w:r w:rsidRPr="001067B4">
              <w:rPr>
                <w:rFonts w:ascii="仿宋_GB2312" w:eastAsia="仿宋_GB2312" w:hAnsi="仿宋_GB2312" w:cs="仿宋_GB2312" w:hint="eastAsia"/>
                <w:color w:val="000000" w:themeColor="text1"/>
                <w:sz w:val="18"/>
                <w:szCs w:val="18"/>
              </w:rPr>
              <w:t>活动开展情况形成书面情况说</w:t>
            </w:r>
          </w:p>
        </w:tc>
        <w:tc>
          <w:tcPr>
            <w:tcW w:w="1418" w:type="dxa"/>
            <w:vAlign w:val="center"/>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2126"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c>
          <w:tcPr>
            <w:tcW w:w="1897" w:type="dxa"/>
          </w:tcPr>
          <w:p w:rsidR="008164C9" w:rsidRPr="001067B4" w:rsidRDefault="008164C9" w:rsidP="003F551D">
            <w:pPr>
              <w:spacing w:line="0" w:lineRule="atLeast"/>
              <w:jc w:val="center"/>
              <w:rPr>
                <w:rFonts w:ascii="仿宋_GB2312" w:eastAsia="仿宋_GB2312" w:hAnsi="仿宋_GB2312" w:cs="仿宋_GB2312"/>
                <w:color w:val="000000" w:themeColor="text1"/>
                <w:sz w:val="24"/>
              </w:rPr>
            </w:pPr>
          </w:p>
        </w:tc>
      </w:tr>
    </w:tbl>
    <w:p w:rsidR="008164C9" w:rsidRPr="001067B4" w:rsidRDefault="008164C9" w:rsidP="008164C9">
      <w:pPr>
        <w:spacing w:line="540" w:lineRule="exact"/>
        <w:rPr>
          <w:rFonts w:ascii="黑体" w:eastAsia="黑体" w:hAnsi="黑体" w:cs="黑体"/>
          <w:color w:val="000000" w:themeColor="text1"/>
          <w:sz w:val="32"/>
          <w:szCs w:val="32"/>
        </w:rPr>
      </w:pPr>
    </w:p>
    <w:p w:rsidR="007A33A4" w:rsidRPr="001067B4" w:rsidRDefault="007A33A4" w:rsidP="008164C9">
      <w:pPr>
        <w:rPr>
          <w:color w:val="000000" w:themeColor="text1"/>
          <w:szCs w:val="36"/>
        </w:rPr>
      </w:pPr>
    </w:p>
    <w:sectPr w:rsidR="007A33A4" w:rsidRPr="001067B4" w:rsidSect="008164C9">
      <w:footerReference w:type="even" r:id="rId9"/>
      <w:footerReference w:type="default" r:id="rId10"/>
      <w:pgSz w:w="16838" w:h="11906" w:orient="landscape"/>
      <w:pgMar w:top="1588" w:right="1418" w:bottom="1418" w:left="1418" w:header="851" w:footer="1219"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09F" w:rsidRDefault="0082309F" w:rsidP="007B3CCC">
      <w:r>
        <w:separator/>
      </w:r>
    </w:p>
  </w:endnote>
  <w:endnote w:type="continuationSeparator" w:id="1">
    <w:p w:rsidR="0082309F" w:rsidRDefault="0082309F" w:rsidP="007B3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475241"/>
      <w:docPartObj>
        <w:docPartGallery w:val="Page Numbers (Bottom of Page)"/>
        <w:docPartUnique/>
      </w:docPartObj>
    </w:sdtPr>
    <w:sdtEndPr>
      <w:rPr>
        <w:rFonts w:ascii="宋体" w:hAnsi="宋体"/>
        <w:sz w:val="28"/>
      </w:rPr>
    </w:sdtEndPr>
    <w:sdtContent>
      <w:p w:rsidR="00A52C73" w:rsidRPr="00A52C73" w:rsidRDefault="00A52C73" w:rsidP="00A52C73">
        <w:pPr>
          <w:pStyle w:val="a6"/>
          <w:ind w:leftChars="100" w:left="210"/>
          <w:rPr>
            <w:rFonts w:ascii="宋体" w:hAnsi="宋体"/>
            <w:sz w:val="28"/>
          </w:rPr>
        </w:pPr>
        <w:r w:rsidRPr="00A52C73">
          <w:rPr>
            <w:rFonts w:ascii="宋体" w:hAnsi="宋体" w:hint="eastAsia"/>
            <w:sz w:val="28"/>
          </w:rPr>
          <w:t>—</w:t>
        </w:r>
        <w:r w:rsidRPr="00A52C73">
          <w:rPr>
            <w:rFonts w:ascii="宋体" w:hAnsi="宋体"/>
            <w:sz w:val="28"/>
          </w:rPr>
          <w:t xml:space="preserve"> </w:t>
        </w:r>
        <w:r w:rsidR="001F213C" w:rsidRPr="00A52C73">
          <w:rPr>
            <w:rFonts w:ascii="宋体" w:hAnsi="宋体"/>
            <w:sz w:val="28"/>
          </w:rPr>
          <w:fldChar w:fldCharType="begin"/>
        </w:r>
        <w:r w:rsidRPr="00A52C73">
          <w:rPr>
            <w:rFonts w:ascii="宋体" w:hAnsi="宋体"/>
            <w:sz w:val="28"/>
          </w:rPr>
          <w:instrText>PAGE   \* MERGEFORMAT</w:instrText>
        </w:r>
        <w:r w:rsidR="001F213C" w:rsidRPr="00A52C73">
          <w:rPr>
            <w:rFonts w:ascii="宋体" w:hAnsi="宋体"/>
            <w:sz w:val="28"/>
          </w:rPr>
          <w:fldChar w:fldCharType="separate"/>
        </w:r>
        <w:r w:rsidR="009D7625" w:rsidRPr="009D7625">
          <w:rPr>
            <w:rFonts w:ascii="宋体" w:eastAsiaTheme="minorEastAsia" w:hAnsi="宋体"/>
            <w:noProof/>
            <w:sz w:val="28"/>
            <w:lang w:val="zh-CN"/>
          </w:rPr>
          <w:t>24</w:t>
        </w:r>
        <w:r w:rsidR="001F213C" w:rsidRPr="00A52C73">
          <w:rPr>
            <w:rFonts w:ascii="宋体" w:hAnsi="宋体"/>
            <w:sz w:val="28"/>
          </w:rPr>
          <w:fldChar w:fldCharType="end"/>
        </w:r>
        <w:r w:rsidRPr="00A52C73">
          <w:rPr>
            <w:rFonts w:ascii="宋体" w:hAnsi="宋体" w:hint="eastAsia"/>
            <w:sz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880606"/>
      <w:docPartObj>
        <w:docPartGallery w:val="Page Numbers (Bottom of Page)"/>
        <w:docPartUnique/>
      </w:docPartObj>
    </w:sdtPr>
    <w:sdtEndPr>
      <w:rPr>
        <w:rFonts w:ascii="宋体" w:hAnsi="宋体"/>
        <w:sz w:val="28"/>
      </w:rPr>
    </w:sdtEndPr>
    <w:sdtContent>
      <w:p w:rsidR="00A52C73" w:rsidRPr="00A52C73" w:rsidRDefault="00A52C73" w:rsidP="00A52C73">
        <w:pPr>
          <w:pStyle w:val="a6"/>
          <w:ind w:rightChars="100" w:right="210"/>
          <w:jc w:val="right"/>
          <w:rPr>
            <w:rFonts w:ascii="宋体" w:hAnsi="宋体"/>
            <w:sz w:val="28"/>
          </w:rPr>
        </w:pPr>
        <w:r w:rsidRPr="00A52C73">
          <w:rPr>
            <w:rFonts w:ascii="宋体" w:hAnsi="宋体" w:hint="eastAsia"/>
            <w:sz w:val="28"/>
          </w:rPr>
          <w:t>—</w:t>
        </w:r>
        <w:r w:rsidRPr="00A52C73">
          <w:rPr>
            <w:rFonts w:ascii="宋体" w:hAnsi="宋体"/>
            <w:sz w:val="28"/>
          </w:rPr>
          <w:t xml:space="preserve"> </w:t>
        </w:r>
        <w:r w:rsidR="001F213C" w:rsidRPr="00A52C73">
          <w:rPr>
            <w:rFonts w:ascii="宋体" w:hAnsi="宋体"/>
            <w:sz w:val="28"/>
          </w:rPr>
          <w:fldChar w:fldCharType="begin"/>
        </w:r>
        <w:r w:rsidRPr="00A52C73">
          <w:rPr>
            <w:rFonts w:ascii="宋体" w:hAnsi="宋体"/>
            <w:sz w:val="28"/>
          </w:rPr>
          <w:instrText>PAGE   \* MERGEFORMAT</w:instrText>
        </w:r>
        <w:r w:rsidR="001F213C" w:rsidRPr="00A52C73">
          <w:rPr>
            <w:rFonts w:ascii="宋体" w:hAnsi="宋体"/>
            <w:sz w:val="28"/>
          </w:rPr>
          <w:fldChar w:fldCharType="separate"/>
        </w:r>
        <w:r w:rsidR="009D7625" w:rsidRPr="009D7625">
          <w:rPr>
            <w:rFonts w:ascii="宋体" w:eastAsiaTheme="minorEastAsia" w:hAnsi="宋体"/>
            <w:noProof/>
            <w:sz w:val="28"/>
            <w:lang w:val="zh-CN"/>
          </w:rPr>
          <w:t>23</w:t>
        </w:r>
        <w:r w:rsidR="001F213C" w:rsidRPr="00A52C73">
          <w:rPr>
            <w:rFonts w:ascii="宋体" w:hAnsi="宋体"/>
            <w:sz w:val="28"/>
          </w:rPr>
          <w:fldChar w:fldCharType="end"/>
        </w:r>
        <w:r w:rsidRPr="00A52C73">
          <w:rPr>
            <w:rFonts w:ascii="宋体" w:hAnsi="宋体" w:hint="eastAsia"/>
            <w:sz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09F" w:rsidRDefault="0082309F" w:rsidP="007B3CCC">
      <w:r>
        <w:separator/>
      </w:r>
    </w:p>
  </w:footnote>
  <w:footnote w:type="continuationSeparator" w:id="1">
    <w:p w:rsidR="0082309F" w:rsidRDefault="0082309F" w:rsidP="007B3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C9" w:rsidRDefault="008164C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506237"/>
    <w:multiLevelType w:val="singleLevel"/>
    <w:tmpl w:val="BE506237"/>
    <w:lvl w:ilvl="0">
      <w:start w:val="2"/>
      <w:numFmt w:val="chineseCounting"/>
      <w:suff w:val="nothing"/>
      <w:lvlText w:val="%1、"/>
      <w:lvlJc w:val="left"/>
      <w:rPr>
        <w:rFonts w:hint="eastAsia"/>
      </w:rPr>
    </w:lvl>
  </w:abstractNum>
  <w:abstractNum w:abstractNumId="1">
    <w:nsid w:val="060F0B54"/>
    <w:multiLevelType w:val="hybridMultilevel"/>
    <w:tmpl w:val="3B5A47FC"/>
    <w:lvl w:ilvl="0" w:tplc="201E9FB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70459D8"/>
    <w:multiLevelType w:val="hybridMultilevel"/>
    <w:tmpl w:val="3C24961C"/>
    <w:lvl w:ilvl="0" w:tplc="46E2D952">
      <w:start w:val="1"/>
      <w:numFmt w:val="japaneseCounting"/>
      <w:lvlText w:val="（%1）"/>
      <w:lvlJc w:val="left"/>
      <w:pPr>
        <w:ind w:left="1288" w:hanging="720"/>
      </w:pPr>
      <w:rPr>
        <w:rFonts w:hint="default"/>
        <w:lang w:val="en-US"/>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1951634C"/>
    <w:multiLevelType w:val="hybridMultilevel"/>
    <w:tmpl w:val="512A2182"/>
    <w:lvl w:ilvl="0" w:tplc="850A7A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9002661"/>
    <w:multiLevelType w:val="hybridMultilevel"/>
    <w:tmpl w:val="92DA538E"/>
    <w:lvl w:ilvl="0" w:tplc="AB905B0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153738C"/>
    <w:multiLevelType w:val="hybridMultilevel"/>
    <w:tmpl w:val="3DF0829A"/>
    <w:lvl w:ilvl="0" w:tplc="CD828456">
      <w:start w:val="2"/>
      <w:numFmt w:val="japaneseCounting"/>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6">
    <w:nsid w:val="321B750A"/>
    <w:multiLevelType w:val="hybridMultilevel"/>
    <w:tmpl w:val="FB9C48FA"/>
    <w:lvl w:ilvl="0" w:tplc="29A0675E">
      <w:start w:val="2"/>
      <w:numFmt w:val="japaneseCounting"/>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7">
    <w:nsid w:val="34002B07"/>
    <w:multiLevelType w:val="hybridMultilevel"/>
    <w:tmpl w:val="8A0EA8B0"/>
    <w:lvl w:ilvl="0" w:tplc="67CEDB66">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58B5CA7"/>
    <w:multiLevelType w:val="hybridMultilevel"/>
    <w:tmpl w:val="873A2A8A"/>
    <w:lvl w:ilvl="0" w:tplc="763EBF08">
      <w:start w:val="1"/>
      <w:numFmt w:val="japaneseCounting"/>
      <w:lvlText w:val="%1、"/>
      <w:lvlJc w:val="left"/>
      <w:pPr>
        <w:ind w:left="420" w:hanging="420"/>
      </w:pPr>
      <w:rPr>
        <w:rFonts w:ascii="仿宋_GB2312" w:eastAsia="仿宋_GB2312"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0C2274"/>
    <w:multiLevelType w:val="hybridMultilevel"/>
    <w:tmpl w:val="BDB8CA74"/>
    <w:lvl w:ilvl="0" w:tplc="74985FB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3B77755F"/>
    <w:multiLevelType w:val="hybridMultilevel"/>
    <w:tmpl w:val="A1B29492"/>
    <w:lvl w:ilvl="0" w:tplc="41DE371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35D7EB8"/>
    <w:multiLevelType w:val="hybridMultilevel"/>
    <w:tmpl w:val="8FAA1942"/>
    <w:lvl w:ilvl="0" w:tplc="529A51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5742EBD"/>
    <w:multiLevelType w:val="hybridMultilevel"/>
    <w:tmpl w:val="ED44C818"/>
    <w:lvl w:ilvl="0" w:tplc="612AE85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6D227CB"/>
    <w:multiLevelType w:val="hybridMultilevel"/>
    <w:tmpl w:val="2F5421C6"/>
    <w:lvl w:ilvl="0" w:tplc="3852312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49FC0952"/>
    <w:multiLevelType w:val="hybridMultilevel"/>
    <w:tmpl w:val="8D34AA68"/>
    <w:lvl w:ilvl="0" w:tplc="C1C4FCCA">
      <w:start w:val="2"/>
      <w:numFmt w:val="japaneseCounting"/>
      <w:lvlText w:val="%1、"/>
      <w:lvlJc w:val="left"/>
      <w:pPr>
        <w:ind w:left="1040" w:hanging="7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5">
    <w:nsid w:val="4AB538E6"/>
    <w:multiLevelType w:val="hybridMultilevel"/>
    <w:tmpl w:val="BA54DA7C"/>
    <w:lvl w:ilvl="0" w:tplc="8A56892A">
      <w:start w:val="2"/>
      <w:numFmt w:val="japaneseCounting"/>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6">
    <w:nsid w:val="59170E08"/>
    <w:multiLevelType w:val="hybridMultilevel"/>
    <w:tmpl w:val="33EA2A44"/>
    <w:lvl w:ilvl="0" w:tplc="D506F71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D683010"/>
    <w:multiLevelType w:val="hybridMultilevel"/>
    <w:tmpl w:val="2D382878"/>
    <w:lvl w:ilvl="0" w:tplc="9B6293DE">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5E72C532"/>
    <w:multiLevelType w:val="singleLevel"/>
    <w:tmpl w:val="5E72C532"/>
    <w:lvl w:ilvl="0">
      <w:start w:val="1"/>
      <w:numFmt w:val="chineseCounting"/>
      <w:suff w:val="nothing"/>
      <w:lvlText w:val="%1、"/>
      <w:lvlJc w:val="left"/>
    </w:lvl>
  </w:abstractNum>
  <w:abstractNum w:abstractNumId="19">
    <w:nsid w:val="68456FC6"/>
    <w:multiLevelType w:val="hybridMultilevel"/>
    <w:tmpl w:val="A7726DEA"/>
    <w:lvl w:ilvl="0" w:tplc="858CBD9C">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6C402293"/>
    <w:multiLevelType w:val="hybridMultilevel"/>
    <w:tmpl w:val="4496C23E"/>
    <w:lvl w:ilvl="0" w:tplc="2C4A7A68">
      <w:start w:val="2"/>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46633F5"/>
    <w:multiLevelType w:val="hybridMultilevel"/>
    <w:tmpl w:val="CD1415A8"/>
    <w:lvl w:ilvl="0" w:tplc="2B305FBA">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FC215CE"/>
    <w:multiLevelType w:val="hybridMultilevel"/>
    <w:tmpl w:val="05307C2A"/>
    <w:lvl w:ilvl="0" w:tplc="BEF078B4">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8"/>
  </w:num>
  <w:num w:numId="2">
    <w:abstractNumId w:val="2"/>
  </w:num>
  <w:num w:numId="3">
    <w:abstractNumId w:val="1"/>
  </w:num>
  <w:num w:numId="4">
    <w:abstractNumId w:val="12"/>
  </w:num>
  <w:num w:numId="5">
    <w:abstractNumId w:val="22"/>
  </w:num>
  <w:num w:numId="6">
    <w:abstractNumId w:val="17"/>
  </w:num>
  <w:num w:numId="7">
    <w:abstractNumId w:val="20"/>
  </w:num>
  <w:num w:numId="8">
    <w:abstractNumId w:val="16"/>
  </w:num>
  <w:num w:numId="9">
    <w:abstractNumId w:val="11"/>
  </w:num>
  <w:num w:numId="10">
    <w:abstractNumId w:val="9"/>
  </w:num>
  <w:num w:numId="11">
    <w:abstractNumId w:val="7"/>
  </w:num>
  <w:num w:numId="12">
    <w:abstractNumId w:val="0"/>
  </w:num>
  <w:num w:numId="13">
    <w:abstractNumId w:val="19"/>
  </w:num>
  <w:num w:numId="14">
    <w:abstractNumId w:val="14"/>
  </w:num>
  <w:num w:numId="15">
    <w:abstractNumId w:val="5"/>
  </w:num>
  <w:num w:numId="16">
    <w:abstractNumId w:val="21"/>
  </w:num>
  <w:num w:numId="17">
    <w:abstractNumId w:val="6"/>
  </w:num>
  <w:num w:numId="18">
    <w:abstractNumId w:val="4"/>
  </w:num>
  <w:num w:numId="19">
    <w:abstractNumId w:val="15"/>
  </w:num>
  <w:num w:numId="20">
    <w:abstractNumId w:val="3"/>
  </w:num>
  <w:num w:numId="21">
    <w:abstractNumId w:val="10"/>
  </w:num>
  <w:num w:numId="22">
    <w:abstractNumId w:val="1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0453"/>
    <w:rsid w:val="0000232B"/>
    <w:rsid w:val="00017252"/>
    <w:rsid w:val="00055ED8"/>
    <w:rsid w:val="0007207A"/>
    <w:rsid w:val="00081411"/>
    <w:rsid w:val="00082570"/>
    <w:rsid w:val="0009566E"/>
    <w:rsid w:val="000A6488"/>
    <w:rsid w:val="000D75C8"/>
    <w:rsid w:val="00105531"/>
    <w:rsid w:val="001067B4"/>
    <w:rsid w:val="00134DB7"/>
    <w:rsid w:val="00136E7D"/>
    <w:rsid w:val="00153585"/>
    <w:rsid w:val="00166A41"/>
    <w:rsid w:val="00194116"/>
    <w:rsid w:val="001A3425"/>
    <w:rsid w:val="001B04C9"/>
    <w:rsid w:val="001E31D6"/>
    <w:rsid w:val="001E7329"/>
    <w:rsid w:val="001F213C"/>
    <w:rsid w:val="001F3159"/>
    <w:rsid w:val="002117D1"/>
    <w:rsid w:val="002119BB"/>
    <w:rsid w:val="002174E3"/>
    <w:rsid w:val="00220E3E"/>
    <w:rsid w:val="00240774"/>
    <w:rsid w:val="00276A9C"/>
    <w:rsid w:val="00295E94"/>
    <w:rsid w:val="002A2606"/>
    <w:rsid w:val="002B0AA5"/>
    <w:rsid w:val="002B2F29"/>
    <w:rsid w:val="003127F9"/>
    <w:rsid w:val="00337281"/>
    <w:rsid w:val="00362611"/>
    <w:rsid w:val="00363D54"/>
    <w:rsid w:val="003A6E41"/>
    <w:rsid w:val="003D0534"/>
    <w:rsid w:val="003F798F"/>
    <w:rsid w:val="00433A1C"/>
    <w:rsid w:val="00452FBB"/>
    <w:rsid w:val="00455122"/>
    <w:rsid w:val="004A55EB"/>
    <w:rsid w:val="004B11F6"/>
    <w:rsid w:val="004C444B"/>
    <w:rsid w:val="004C445A"/>
    <w:rsid w:val="004F3F70"/>
    <w:rsid w:val="00503C53"/>
    <w:rsid w:val="00532AD6"/>
    <w:rsid w:val="00597341"/>
    <w:rsid w:val="005A6881"/>
    <w:rsid w:val="005E090A"/>
    <w:rsid w:val="005F6C27"/>
    <w:rsid w:val="00657522"/>
    <w:rsid w:val="00670504"/>
    <w:rsid w:val="006B6535"/>
    <w:rsid w:val="006D27D2"/>
    <w:rsid w:val="006F25CD"/>
    <w:rsid w:val="00706F8A"/>
    <w:rsid w:val="00711D72"/>
    <w:rsid w:val="00713FAC"/>
    <w:rsid w:val="00725C6E"/>
    <w:rsid w:val="00760D26"/>
    <w:rsid w:val="00763454"/>
    <w:rsid w:val="00787FB6"/>
    <w:rsid w:val="007908B4"/>
    <w:rsid w:val="007A33A4"/>
    <w:rsid w:val="007B3CCC"/>
    <w:rsid w:val="007B4454"/>
    <w:rsid w:val="007C62C4"/>
    <w:rsid w:val="007E53E9"/>
    <w:rsid w:val="008164C9"/>
    <w:rsid w:val="00817755"/>
    <w:rsid w:val="0082309F"/>
    <w:rsid w:val="00860E1B"/>
    <w:rsid w:val="008B14A9"/>
    <w:rsid w:val="008F17E2"/>
    <w:rsid w:val="00911179"/>
    <w:rsid w:val="0096337D"/>
    <w:rsid w:val="00970D1B"/>
    <w:rsid w:val="00981345"/>
    <w:rsid w:val="0098162E"/>
    <w:rsid w:val="00993BB4"/>
    <w:rsid w:val="009A1D73"/>
    <w:rsid w:val="009B16EF"/>
    <w:rsid w:val="009C644C"/>
    <w:rsid w:val="009D577E"/>
    <w:rsid w:val="009D7625"/>
    <w:rsid w:val="009F02D6"/>
    <w:rsid w:val="009F211B"/>
    <w:rsid w:val="00A24BF1"/>
    <w:rsid w:val="00A52C73"/>
    <w:rsid w:val="00A806FC"/>
    <w:rsid w:val="00AA29BA"/>
    <w:rsid w:val="00AC0C63"/>
    <w:rsid w:val="00AD5AA2"/>
    <w:rsid w:val="00B0094B"/>
    <w:rsid w:val="00B04281"/>
    <w:rsid w:val="00B0448B"/>
    <w:rsid w:val="00B14A4D"/>
    <w:rsid w:val="00B27831"/>
    <w:rsid w:val="00B31DD2"/>
    <w:rsid w:val="00B47994"/>
    <w:rsid w:val="00B47BE7"/>
    <w:rsid w:val="00B5006C"/>
    <w:rsid w:val="00B62DF6"/>
    <w:rsid w:val="00B9212D"/>
    <w:rsid w:val="00BD1F86"/>
    <w:rsid w:val="00BE124F"/>
    <w:rsid w:val="00C222DB"/>
    <w:rsid w:val="00C3073B"/>
    <w:rsid w:val="00C679DC"/>
    <w:rsid w:val="00C81406"/>
    <w:rsid w:val="00C82A2E"/>
    <w:rsid w:val="00C97658"/>
    <w:rsid w:val="00CA24A2"/>
    <w:rsid w:val="00CA748F"/>
    <w:rsid w:val="00CC6A9F"/>
    <w:rsid w:val="00CD757F"/>
    <w:rsid w:val="00CE01CF"/>
    <w:rsid w:val="00CF5D76"/>
    <w:rsid w:val="00D140B6"/>
    <w:rsid w:val="00D168D2"/>
    <w:rsid w:val="00D6134D"/>
    <w:rsid w:val="00D63E49"/>
    <w:rsid w:val="00D95E7E"/>
    <w:rsid w:val="00DA0F37"/>
    <w:rsid w:val="00DB4E89"/>
    <w:rsid w:val="00DF5D9E"/>
    <w:rsid w:val="00E06790"/>
    <w:rsid w:val="00E1196A"/>
    <w:rsid w:val="00E23DD7"/>
    <w:rsid w:val="00E27A32"/>
    <w:rsid w:val="00E30453"/>
    <w:rsid w:val="00E34F0B"/>
    <w:rsid w:val="00E52FAA"/>
    <w:rsid w:val="00E67EB2"/>
    <w:rsid w:val="00E81E4A"/>
    <w:rsid w:val="00E86877"/>
    <w:rsid w:val="00E95456"/>
    <w:rsid w:val="00EC5286"/>
    <w:rsid w:val="00EC70D8"/>
    <w:rsid w:val="00EF3A2A"/>
    <w:rsid w:val="00F37F66"/>
    <w:rsid w:val="00F43978"/>
    <w:rsid w:val="00F54448"/>
    <w:rsid w:val="00F67A56"/>
    <w:rsid w:val="00F73B6F"/>
    <w:rsid w:val="00FA1B16"/>
    <w:rsid w:val="00FA1DE1"/>
    <w:rsid w:val="00FC03E8"/>
    <w:rsid w:val="00FC3D33"/>
    <w:rsid w:val="00FE7B82"/>
    <w:rsid w:val="00FF0605"/>
    <w:rsid w:val="00FF14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4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6FC"/>
    <w:pPr>
      <w:ind w:firstLineChars="200" w:firstLine="420"/>
    </w:pPr>
  </w:style>
  <w:style w:type="paragraph" w:styleId="a4">
    <w:name w:val="Balloon Text"/>
    <w:basedOn w:val="a"/>
    <w:link w:val="Char"/>
    <w:uiPriority w:val="99"/>
    <w:semiHidden/>
    <w:unhideWhenUsed/>
    <w:rsid w:val="00D168D2"/>
    <w:rPr>
      <w:sz w:val="18"/>
      <w:szCs w:val="18"/>
    </w:rPr>
  </w:style>
  <w:style w:type="character" w:customStyle="1" w:styleId="Char">
    <w:name w:val="批注框文本 Char"/>
    <w:basedOn w:val="a0"/>
    <w:link w:val="a4"/>
    <w:uiPriority w:val="99"/>
    <w:semiHidden/>
    <w:rsid w:val="00D168D2"/>
    <w:rPr>
      <w:sz w:val="18"/>
      <w:szCs w:val="18"/>
    </w:rPr>
  </w:style>
  <w:style w:type="paragraph" w:styleId="a5">
    <w:name w:val="header"/>
    <w:basedOn w:val="a"/>
    <w:link w:val="Char0"/>
    <w:unhideWhenUsed/>
    <w:rsid w:val="007B3C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7B3CCC"/>
    <w:rPr>
      <w:sz w:val="18"/>
      <w:szCs w:val="18"/>
    </w:rPr>
  </w:style>
  <w:style w:type="paragraph" w:styleId="a6">
    <w:name w:val="footer"/>
    <w:basedOn w:val="a"/>
    <w:link w:val="Char1"/>
    <w:uiPriority w:val="99"/>
    <w:unhideWhenUsed/>
    <w:rsid w:val="007B3CCC"/>
    <w:pPr>
      <w:tabs>
        <w:tab w:val="center" w:pos="4153"/>
        <w:tab w:val="right" w:pos="8306"/>
      </w:tabs>
      <w:snapToGrid w:val="0"/>
      <w:jc w:val="left"/>
    </w:pPr>
    <w:rPr>
      <w:sz w:val="18"/>
      <w:szCs w:val="18"/>
    </w:rPr>
  </w:style>
  <w:style w:type="character" w:customStyle="1" w:styleId="Char1">
    <w:name w:val="页脚 Char"/>
    <w:basedOn w:val="a0"/>
    <w:link w:val="a6"/>
    <w:uiPriority w:val="99"/>
    <w:rsid w:val="007B3CCC"/>
    <w:rPr>
      <w:sz w:val="18"/>
      <w:szCs w:val="18"/>
    </w:rPr>
  </w:style>
  <w:style w:type="table" w:styleId="a7">
    <w:name w:val="Table Grid"/>
    <w:basedOn w:val="a1"/>
    <w:qFormat/>
    <w:rsid w:val="004C44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B14A4D"/>
    <w:pPr>
      <w:adjustRightInd w:val="0"/>
      <w:snapToGrid w:val="0"/>
    </w:pPr>
    <w:rPr>
      <w:rFonts w:ascii="Tahoma" w:eastAsia="微软雅黑" w:hAnsi="Tahoma"/>
      <w:kern w:val="0"/>
      <w:sz w:val="22"/>
    </w:rPr>
  </w:style>
  <w:style w:type="paragraph" w:styleId="a9">
    <w:name w:val="Date"/>
    <w:basedOn w:val="a"/>
    <w:next w:val="a"/>
    <w:link w:val="Char2"/>
    <w:uiPriority w:val="99"/>
    <w:semiHidden/>
    <w:unhideWhenUsed/>
    <w:rsid w:val="00817755"/>
    <w:pPr>
      <w:ind w:leftChars="2500" w:left="100"/>
    </w:pPr>
  </w:style>
  <w:style w:type="character" w:customStyle="1" w:styleId="Char2">
    <w:name w:val="日期 Char"/>
    <w:basedOn w:val="a0"/>
    <w:link w:val="a9"/>
    <w:uiPriority w:val="99"/>
    <w:semiHidden/>
    <w:rsid w:val="00817755"/>
  </w:style>
  <w:style w:type="paragraph" w:customStyle="1" w:styleId="1">
    <w:name w:val="标书正文1"/>
    <w:basedOn w:val="a"/>
    <w:qFormat/>
    <w:rsid w:val="00760D26"/>
    <w:pPr>
      <w:spacing w:line="520" w:lineRule="exact"/>
      <w:ind w:firstLineChars="200" w:firstLine="640"/>
    </w:pPr>
  </w:style>
  <w:style w:type="character" w:styleId="aa">
    <w:name w:val="footnote reference"/>
    <w:rsid w:val="008164C9"/>
    <w:rPr>
      <w:rFonts w:ascii="Calibri" w:eastAsia="宋体" w:hAnsi="Calibri" w:cs="Times New Roman"/>
      <w:vertAlign w:val="superscript"/>
    </w:rPr>
  </w:style>
  <w:style w:type="character" w:customStyle="1" w:styleId="font71">
    <w:name w:val="font71"/>
    <w:basedOn w:val="a0"/>
    <w:qFormat/>
    <w:rsid w:val="008164C9"/>
    <w:rPr>
      <w:rFonts w:ascii="宋体" w:eastAsia="宋体" w:hAnsi="宋体" w:cs="宋体" w:hint="eastAsia"/>
      <w:color w:val="000000"/>
      <w:sz w:val="22"/>
      <w:szCs w:val="22"/>
      <w:u w:val="none"/>
    </w:rPr>
  </w:style>
  <w:style w:type="paragraph" w:styleId="ab">
    <w:name w:val="Body Text"/>
    <w:basedOn w:val="a"/>
    <w:link w:val="Char3"/>
    <w:rsid w:val="008164C9"/>
    <w:pPr>
      <w:autoSpaceDN w:val="0"/>
      <w:spacing w:line="360" w:lineRule="exact"/>
    </w:pPr>
    <w:rPr>
      <w:rFonts w:ascii="宋体" w:hAnsi="宋体"/>
      <w:sz w:val="24"/>
      <w:szCs w:val="20"/>
    </w:rPr>
  </w:style>
  <w:style w:type="character" w:customStyle="1" w:styleId="Char3">
    <w:name w:val="正文文本 Char"/>
    <w:basedOn w:val="a0"/>
    <w:link w:val="ab"/>
    <w:rsid w:val="008164C9"/>
    <w:rPr>
      <w:rFonts w:ascii="宋体" w:eastAsia="宋体" w:hAnsi="宋体" w:cs="Times New Roman"/>
      <w:sz w:val="24"/>
      <w:szCs w:val="20"/>
    </w:rPr>
  </w:style>
  <w:style w:type="paragraph" w:customStyle="1" w:styleId="Style2">
    <w:name w:val="_Style 2"/>
    <w:basedOn w:val="a"/>
    <w:qFormat/>
    <w:rsid w:val="008164C9"/>
    <w:pPr>
      <w:ind w:firstLineChars="200" w:firstLine="420"/>
    </w:pPr>
    <w:rPr>
      <w:rFonts w:ascii="Calibri" w:hAnsi="Calibri"/>
      <w:szCs w:val="22"/>
    </w:rPr>
  </w:style>
  <w:style w:type="paragraph" w:customStyle="1" w:styleId="msolistparagraph0">
    <w:name w:val="msolistparagraph"/>
    <w:basedOn w:val="a"/>
    <w:rsid w:val="008164C9"/>
    <w:pPr>
      <w:widowControl/>
      <w:ind w:firstLineChars="200" w:firstLine="420"/>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6FC"/>
    <w:pPr>
      <w:ind w:firstLineChars="200" w:firstLine="420"/>
    </w:pPr>
  </w:style>
  <w:style w:type="paragraph" w:styleId="a4">
    <w:name w:val="Balloon Text"/>
    <w:basedOn w:val="a"/>
    <w:link w:val="Char"/>
    <w:uiPriority w:val="99"/>
    <w:semiHidden/>
    <w:unhideWhenUsed/>
    <w:rsid w:val="00D168D2"/>
    <w:rPr>
      <w:sz w:val="18"/>
      <w:szCs w:val="18"/>
    </w:rPr>
  </w:style>
  <w:style w:type="character" w:customStyle="1" w:styleId="Char">
    <w:name w:val="批注框文本 Char"/>
    <w:basedOn w:val="a0"/>
    <w:link w:val="a4"/>
    <w:uiPriority w:val="99"/>
    <w:semiHidden/>
    <w:rsid w:val="00D168D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24</Pages>
  <Words>1818</Words>
  <Characters>10366</Characters>
  <Application>Microsoft Office Word</Application>
  <DocSecurity>0</DocSecurity>
  <Lines>86</Lines>
  <Paragraphs>24</Paragraphs>
  <ScaleCrop>false</ScaleCrop>
  <Company>Chinese ORG</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德育科</dc:creator>
  <cp:lastModifiedBy>mc</cp:lastModifiedBy>
  <cp:revision>16</cp:revision>
  <cp:lastPrinted>2018-11-20T07:20:00Z</cp:lastPrinted>
  <dcterms:created xsi:type="dcterms:W3CDTF">2019-07-31T07:15:00Z</dcterms:created>
  <dcterms:modified xsi:type="dcterms:W3CDTF">2020-03-23T02:57:00Z</dcterms:modified>
</cp:coreProperties>
</file>