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15" w:rsidRDefault="00CC4B15" w:rsidP="00CC4B15">
      <w:pPr>
        <w:spacing w:line="360" w:lineRule="auto"/>
        <w:rPr>
          <w:rFonts w:ascii="黑体" w:eastAsia="黑体" w:hAnsi="黑体" w:cs="黑体"/>
          <w:sz w:val="32"/>
          <w:szCs w:val="32"/>
        </w:rPr>
      </w:pPr>
      <w:r>
        <w:rPr>
          <w:rFonts w:ascii="黑体" w:eastAsia="黑体" w:hAnsi="黑体" w:cs="黑体" w:hint="eastAsia"/>
          <w:sz w:val="32"/>
          <w:szCs w:val="32"/>
        </w:rPr>
        <w:t>附件3</w:t>
      </w:r>
    </w:p>
    <w:p w:rsidR="00AD20B4" w:rsidRDefault="00AD20B4" w:rsidP="00CC4B15">
      <w:pPr>
        <w:spacing w:line="600" w:lineRule="exact"/>
        <w:ind w:firstLineChars="200" w:firstLine="880"/>
        <w:jc w:val="left"/>
        <w:rPr>
          <w:rFonts w:ascii="方正小标宋简体" w:eastAsia="方正小标宋简体"/>
          <w:sz w:val="44"/>
          <w:szCs w:val="44"/>
        </w:rPr>
      </w:pPr>
    </w:p>
    <w:p w:rsidR="00AD20B4" w:rsidRDefault="00AD20B4" w:rsidP="005F0154">
      <w:pPr>
        <w:spacing w:line="600" w:lineRule="exact"/>
        <w:ind w:firstLineChars="200" w:firstLine="880"/>
        <w:jc w:val="center"/>
        <w:rPr>
          <w:rFonts w:ascii="方正小标宋简体" w:eastAsia="方正小标宋简体"/>
          <w:sz w:val="44"/>
          <w:szCs w:val="44"/>
        </w:rPr>
      </w:pPr>
    </w:p>
    <w:p w:rsidR="00AD20B4" w:rsidRDefault="00AD20B4" w:rsidP="005F0154">
      <w:pPr>
        <w:spacing w:line="600" w:lineRule="exact"/>
        <w:ind w:firstLineChars="200" w:firstLine="880"/>
        <w:jc w:val="center"/>
        <w:rPr>
          <w:rFonts w:ascii="方正小标宋简体" w:eastAsia="方正小标宋简体"/>
          <w:sz w:val="44"/>
          <w:szCs w:val="44"/>
        </w:rPr>
      </w:pPr>
    </w:p>
    <w:p w:rsidR="00AD20B4" w:rsidRDefault="00AD20B4" w:rsidP="005F0154">
      <w:pPr>
        <w:spacing w:line="600" w:lineRule="exact"/>
        <w:ind w:firstLineChars="200" w:firstLine="880"/>
        <w:jc w:val="center"/>
        <w:rPr>
          <w:rFonts w:ascii="方正小标宋简体" w:eastAsia="方正小标宋简体"/>
          <w:sz w:val="44"/>
          <w:szCs w:val="44"/>
        </w:rPr>
      </w:pPr>
    </w:p>
    <w:p w:rsidR="00AD20B4" w:rsidRDefault="00AD20B4" w:rsidP="005F0154">
      <w:pPr>
        <w:spacing w:line="600" w:lineRule="exact"/>
        <w:ind w:firstLineChars="200" w:firstLine="880"/>
        <w:jc w:val="center"/>
        <w:rPr>
          <w:rFonts w:ascii="方正小标宋简体" w:eastAsia="方正小标宋简体"/>
          <w:sz w:val="44"/>
          <w:szCs w:val="44"/>
        </w:rPr>
      </w:pPr>
    </w:p>
    <w:p w:rsidR="00AD20B4" w:rsidRDefault="00DD6487" w:rsidP="005F0154">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整体绩效自评报告</w:t>
      </w:r>
    </w:p>
    <w:p w:rsidR="00AD20B4" w:rsidRDefault="00AD20B4" w:rsidP="005F0154">
      <w:pPr>
        <w:spacing w:line="600" w:lineRule="exact"/>
        <w:ind w:firstLineChars="200" w:firstLine="600"/>
        <w:rPr>
          <w:rFonts w:ascii="仿宋_GB2312" w:eastAsia="仿宋_GB2312"/>
          <w:sz w:val="30"/>
          <w:szCs w:val="30"/>
        </w:rPr>
      </w:pPr>
    </w:p>
    <w:p w:rsidR="00AD20B4" w:rsidRDefault="00AD20B4" w:rsidP="005F0154">
      <w:pPr>
        <w:spacing w:line="600" w:lineRule="exact"/>
        <w:ind w:firstLineChars="200" w:firstLine="600"/>
        <w:rPr>
          <w:rFonts w:ascii="仿宋_GB2312" w:eastAsia="仿宋_GB2312"/>
          <w:sz w:val="30"/>
          <w:szCs w:val="30"/>
        </w:rPr>
      </w:pPr>
    </w:p>
    <w:p w:rsidR="00AD20B4" w:rsidRDefault="00AD20B4" w:rsidP="005F0154">
      <w:pPr>
        <w:spacing w:line="600" w:lineRule="exact"/>
        <w:ind w:firstLineChars="200" w:firstLine="600"/>
        <w:rPr>
          <w:rFonts w:ascii="仿宋_GB2312" w:eastAsia="仿宋_GB2312"/>
          <w:sz w:val="30"/>
          <w:szCs w:val="30"/>
        </w:rPr>
      </w:pPr>
    </w:p>
    <w:p w:rsidR="00AD20B4" w:rsidRDefault="00AD20B4" w:rsidP="005F0154">
      <w:pPr>
        <w:spacing w:line="600" w:lineRule="exact"/>
        <w:ind w:firstLineChars="200" w:firstLine="600"/>
        <w:rPr>
          <w:rFonts w:ascii="仿宋_GB2312" w:eastAsia="仿宋_GB2312"/>
          <w:sz w:val="30"/>
          <w:szCs w:val="30"/>
        </w:rPr>
      </w:pPr>
    </w:p>
    <w:p w:rsidR="00AD20B4" w:rsidRDefault="00AD20B4" w:rsidP="005F0154">
      <w:pPr>
        <w:spacing w:line="600" w:lineRule="exact"/>
        <w:ind w:firstLineChars="200" w:firstLine="600"/>
        <w:rPr>
          <w:rFonts w:ascii="仿宋_GB2312" w:eastAsia="仿宋_GB2312"/>
          <w:sz w:val="30"/>
          <w:szCs w:val="30"/>
        </w:rPr>
      </w:pPr>
    </w:p>
    <w:p w:rsidR="00AD20B4" w:rsidRDefault="00AD20B4" w:rsidP="005F0154">
      <w:pPr>
        <w:spacing w:line="600" w:lineRule="exact"/>
        <w:ind w:firstLineChars="200" w:firstLine="600"/>
        <w:rPr>
          <w:rFonts w:ascii="仿宋_GB2312" w:eastAsia="仿宋_GB2312"/>
          <w:sz w:val="30"/>
          <w:szCs w:val="30"/>
        </w:rPr>
      </w:pPr>
    </w:p>
    <w:p w:rsidR="00AD20B4" w:rsidRDefault="00AD20B4" w:rsidP="005F0154">
      <w:pPr>
        <w:spacing w:line="600" w:lineRule="exact"/>
        <w:ind w:firstLineChars="200" w:firstLine="600"/>
        <w:rPr>
          <w:rFonts w:ascii="仿宋_GB2312" w:eastAsia="仿宋_GB2312"/>
          <w:sz w:val="30"/>
          <w:szCs w:val="30"/>
        </w:rPr>
      </w:pPr>
    </w:p>
    <w:p w:rsidR="00AD20B4" w:rsidRPr="00D13ED2" w:rsidRDefault="00AD20B4" w:rsidP="005F0154">
      <w:pPr>
        <w:spacing w:line="600" w:lineRule="exact"/>
        <w:ind w:firstLineChars="200" w:firstLine="600"/>
        <w:rPr>
          <w:rFonts w:ascii="仿宋_GB2312" w:eastAsia="仿宋_GB2312"/>
          <w:sz w:val="30"/>
          <w:szCs w:val="30"/>
        </w:rPr>
      </w:pPr>
    </w:p>
    <w:p w:rsidR="00565B52" w:rsidRDefault="00565B52" w:rsidP="007A4FA6">
      <w:pPr>
        <w:spacing w:line="600" w:lineRule="exact"/>
        <w:rPr>
          <w:rFonts w:ascii="仿宋_GB2312" w:eastAsia="仿宋_GB2312"/>
          <w:sz w:val="30"/>
          <w:szCs w:val="30"/>
        </w:rPr>
      </w:pPr>
    </w:p>
    <w:p w:rsidR="00565B52" w:rsidRDefault="00565B52" w:rsidP="00565B52">
      <w:pPr>
        <w:spacing w:line="600" w:lineRule="exact"/>
        <w:ind w:firstLineChars="200" w:firstLine="600"/>
        <w:rPr>
          <w:rFonts w:ascii="仿宋_GB2312" w:eastAsia="仿宋_GB2312"/>
          <w:sz w:val="30"/>
          <w:szCs w:val="30"/>
        </w:rPr>
      </w:pPr>
    </w:p>
    <w:p w:rsidR="00565B52" w:rsidRDefault="00565B52" w:rsidP="00565B52">
      <w:pPr>
        <w:spacing w:line="600" w:lineRule="exact"/>
        <w:ind w:firstLineChars="200" w:firstLine="640"/>
        <w:rPr>
          <w:rFonts w:ascii="仿宋_GB2312" w:eastAsia="仿宋_GB2312"/>
          <w:sz w:val="32"/>
          <w:szCs w:val="32"/>
        </w:rPr>
      </w:pPr>
    </w:p>
    <w:p w:rsidR="00AD20B4" w:rsidRDefault="00DD6487" w:rsidP="005F0154">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部门名称：（公章）</w:t>
      </w:r>
      <w:r w:rsidR="00DE38BE">
        <w:rPr>
          <w:rFonts w:ascii="仿宋_GB2312" w:eastAsia="仿宋_GB2312" w:hint="eastAsia"/>
          <w:sz w:val="32"/>
          <w:szCs w:val="32"/>
        </w:rPr>
        <w:t>梅州市</w:t>
      </w:r>
      <w:r w:rsidR="00B22865">
        <w:rPr>
          <w:rFonts w:ascii="仿宋_GB2312" w:eastAsia="仿宋_GB2312" w:hint="eastAsia"/>
          <w:sz w:val="32"/>
          <w:szCs w:val="32"/>
        </w:rPr>
        <w:t>教育局</w:t>
      </w:r>
    </w:p>
    <w:p w:rsidR="00AD20B4" w:rsidRDefault="00DD6487" w:rsidP="005F0154">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下属二级预算单位数量：</w:t>
      </w:r>
      <w:r w:rsidR="005D3136">
        <w:rPr>
          <w:rFonts w:ascii="仿宋_GB2312" w:eastAsia="仿宋_GB2312" w:hint="eastAsia"/>
          <w:sz w:val="32"/>
          <w:szCs w:val="32"/>
        </w:rPr>
        <w:t>无</w:t>
      </w:r>
    </w:p>
    <w:p w:rsidR="00AD20B4" w:rsidRDefault="00DD6487" w:rsidP="005F0154">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填报人：</w:t>
      </w:r>
      <w:r w:rsidR="00B22865">
        <w:rPr>
          <w:rFonts w:ascii="仿宋_GB2312" w:eastAsia="仿宋_GB2312" w:hint="eastAsia"/>
          <w:sz w:val="32"/>
          <w:szCs w:val="32"/>
        </w:rPr>
        <w:t>王艳</w:t>
      </w:r>
    </w:p>
    <w:p w:rsidR="00AD20B4" w:rsidRDefault="00DD6487" w:rsidP="005F0154">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联系电话：</w:t>
      </w:r>
      <w:r w:rsidR="00DE38BE">
        <w:rPr>
          <w:rFonts w:ascii="仿宋_GB2312" w:eastAsia="仿宋_GB2312" w:hint="eastAsia"/>
          <w:sz w:val="32"/>
          <w:szCs w:val="32"/>
        </w:rPr>
        <w:t>0753-2</w:t>
      </w:r>
      <w:r w:rsidR="00B22865">
        <w:rPr>
          <w:rFonts w:ascii="仿宋_GB2312" w:eastAsia="仿宋_GB2312" w:hint="eastAsia"/>
          <w:sz w:val="32"/>
          <w:szCs w:val="32"/>
        </w:rPr>
        <w:t>180993</w:t>
      </w:r>
    </w:p>
    <w:p w:rsidR="00AD20B4" w:rsidRDefault="00DD6487" w:rsidP="005F0154">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填报日期：</w:t>
      </w:r>
      <w:r w:rsidR="00DE38BE">
        <w:rPr>
          <w:rFonts w:ascii="仿宋_GB2312" w:eastAsia="仿宋_GB2312" w:hint="eastAsia"/>
          <w:sz w:val="32"/>
          <w:szCs w:val="32"/>
        </w:rPr>
        <w:t>2020</w:t>
      </w:r>
      <w:r>
        <w:rPr>
          <w:rFonts w:ascii="仿宋_GB2312" w:eastAsia="仿宋_GB2312" w:hint="eastAsia"/>
          <w:sz w:val="32"/>
          <w:szCs w:val="32"/>
        </w:rPr>
        <w:t>年</w:t>
      </w:r>
      <w:r w:rsidR="00DE38BE">
        <w:rPr>
          <w:rFonts w:ascii="仿宋_GB2312" w:eastAsia="仿宋_GB2312" w:hint="eastAsia"/>
          <w:sz w:val="32"/>
          <w:szCs w:val="32"/>
        </w:rPr>
        <w:t>07</w:t>
      </w:r>
      <w:r>
        <w:rPr>
          <w:rFonts w:ascii="仿宋_GB2312" w:eastAsia="仿宋_GB2312" w:hint="eastAsia"/>
          <w:sz w:val="32"/>
          <w:szCs w:val="32"/>
        </w:rPr>
        <w:t>月</w:t>
      </w:r>
      <w:r w:rsidR="00DE38BE">
        <w:rPr>
          <w:rFonts w:ascii="仿宋_GB2312" w:eastAsia="仿宋_GB2312" w:hint="eastAsia"/>
          <w:sz w:val="32"/>
          <w:szCs w:val="32"/>
        </w:rPr>
        <w:t>26</w:t>
      </w:r>
      <w:r>
        <w:rPr>
          <w:rFonts w:ascii="仿宋_GB2312" w:eastAsia="仿宋_GB2312" w:hint="eastAsia"/>
          <w:sz w:val="32"/>
          <w:szCs w:val="32"/>
        </w:rPr>
        <w:t>日</w:t>
      </w:r>
    </w:p>
    <w:p w:rsidR="00AD20B4" w:rsidRDefault="00DD6487" w:rsidP="00401484">
      <w:pPr>
        <w:adjustRightInd w:val="0"/>
        <w:snapToGrid w:val="0"/>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一、部门基本情况</w:t>
      </w:r>
    </w:p>
    <w:p w:rsidR="00AD20B4" w:rsidRPr="004F2EAA" w:rsidRDefault="00DD6487" w:rsidP="004F2EAA">
      <w:pPr>
        <w:adjustRightInd w:val="0"/>
        <w:snapToGrid w:val="0"/>
        <w:spacing w:line="560" w:lineRule="exact"/>
        <w:ind w:firstLineChars="200" w:firstLine="643"/>
        <w:rPr>
          <w:rFonts w:ascii="楷体" w:eastAsia="楷体" w:hAnsi="楷体" w:cs="楷体"/>
          <w:b/>
          <w:bCs/>
          <w:color w:val="000000"/>
          <w:sz w:val="32"/>
          <w:szCs w:val="32"/>
        </w:rPr>
      </w:pPr>
      <w:r w:rsidRPr="004F2EAA">
        <w:rPr>
          <w:rFonts w:ascii="楷体" w:eastAsia="楷体" w:hAnsi="楷体" w:cs="楷体" w:hint="eastAsia"/>
          <w:b/>
          <w:bCs/>
          <w:color w:val="000000"/>
          <w:sz w:val="32"/>
          <w:szCs w:val="32"/>
        </w:rPr>
        <w:t>（一）部门职能</w:t>
      </w:r>
    </w:p>
    <w:p w:rsidR="00115DDE" w:rsidRPr="004F2EAA" w:rsidRDefault="00115DDE" w:rsidP="004F2EAA">
      <w:pPr>
        <w:adjustRightInd w:val="0"/>
        <w:snapToGrid w:val="0"/>
        <w:spacing w:line="560" w:lineRule="exact"/>
        <w:ind w:firstLineChars="200" w:firstLine="560"/>
        <w:rPr>
          <w:rFonts w:ascii="仿宋" w:eastAsia="仿宋" w:hAnsi="仿宋"/>
          <w:sz w:val="28"/>
          <w:szCs w:val="28"/>
        </w:rPr>
      </w:pPr>
      <w:r w:rsidRPr="004F2EAA">
        <w:rPr>
          <w:rFonts w:ascii="仿宋" w:eastAsia="仿宋" w:hAnsi="仿宋" w:hint="eastAsia"/>
          <w:sz w:val="28"/>
          <w:szCs w:val="28"/>
        </w:rPr>
        <w:t>梅州市教育局其主要职能有：</w:t>
      </w:r>
    </w:p>
    <w:p w:rsidR="00115DDE" w:rsidRPr="004F2EAA" w:rsidRDefault="00115DDE" w:rsidP="00115DDE">
      <w:pPr>
        <w:pStyle w:val="a4"/>
        <w:spacing w:beforeAutospacing="0" w:afterAutospacing="0" w:line="480" w:lineRule="atLeast"/>
        <w:ind w:firstLine="480"/>
        <w:rPr>
          <w:rFonts w:ascii="仿宋" w:eastAsia="仿宋" w:hAnsi="仿宋"/>
          <w:color w:val="4C4C4C"/>
          <w:sz w:val="28"/>
          <w:szCs w:val="28"/>
        </w:rPr>
      </w:pPr>
      <w:r w:rsidRPr="004F2EAA">
        <w:rPr>
          <w:rFonts w:ascii="仿宋" w:eastAsia="仿宋" w:hAnsi="仿宋"/>
          <w:color w:val="4C4C4C"/>
          <w:sz w:val="28"/>
          <w:szCs w:val="28"/>
        </w:rPr>
        <w:t>（</w:t>
      </w:r>
      <w:r w:rsidRPr="004F2EAA">
        <w:rPr>
          <w:rFonts w:ascii="仿宋" w:eastAsia="仿宋" w:hAnsi="仿宋" w:hint="eastAsia"/>
          <w:color w:val="4C4C4C"/>
          <w:sz w:val="28"/>
          <w:szCs w:val="28"/>
        </w:rPr>
        <w:t>1</w:t>
      </w:r>
      <w:r w:rsidRPr="004F2EAA">
        <w:rPr>
          <w:rFonts w:ascii="仿宋" w:eastAsia="仿宋" w:hAnsi="仿宋"/>
          <w:color w:val="4C4C4C"/>
          <w:sz w:val="28"/>
          <w:szCs w:val="28"/>
        </w:rPr>
        <w:t>）贯彻执行党和国家的教育方针政策和法规，起草有关地方规范性文件并组织实施。</w:t>
      </w:r>
      <w:r w:rsidRPr="004F2EAA">
        <w:rPr>
          <w:rFonts w:ascii="仿宋" w:eastAsia="仿宋" w:hAnsi="仿宋"/>
          <w:color w:val="4C4C4C"/>
          <w:sz w:val="28"/>
          <w:szCs w:val="28"/>
        </w:rPr>
        <w:br/>
      </w:r>
      <w:r w:rsidRPr="004F2EAA">
        <w:rPr>
          <w:rFonts w:ascii="仿宋" w:eastAsia="仿宋" w:hAnsi="仿宋" w:hint="eastAsia"/>
          <w:color w:val="4C4C4C"/>
          <w:sz w:val="28"/>
          <w:szCs w:val="28"/>
        </w:rPr>
        <w:t xml:space="preserve">   </w:t>
      </w:r>
      <w:r w:rsidRPr="004F2EAA">
        <w:rPr>
          <w:rFonts w:ascii="仿宋" w:eastAsia="仿宋" w:hAnsi="仿宋"/>
          <w:color w:val="4C4C4C"/>
          <w:sz w:val="28"/>
          <w:szCs w:val="28"/>
        </w:rPr>
        <w:t>（</w:t>
      </w:r>
      <w:r w:rsidRPr="004F2EAA">
        <w:rPr>
          <w:rFonts w:ascii="仿宋" w:eastAsia="仿宋" w:hAnsi="仿宋" w:hint="eastAsia"/>
          <w:color w:val="4C4C4C"/>
          <w:sz w:val="28"/>
          <w:szCs w:val="28"/>
        </w:rPr>
        <w:t>2</w:t>
      </w:r>
      <w:r w:rsidRPr="004F2EAA">
        <w:rPr>
          <w:rFonts w:ascii="仿宋" w:eastAsia="仿宋" w:hAnsi="仿宋"/>
          <w:color w:val="4C4C4C"/>
          <w:sz w:val="28"/>
          <w:szCs w:val="28"/>
        </w:rPr>
        <w:t>）组织拟订全市教育事业发展规划和年度计划，提出教育体制改革的政策和思路以及教育发展的方向、重点、结构、速度建议，并协调指导实施；会同有关部门规划、指导各级各类学校布局调整，负责教育事业相关数据的统计、分析和发布。</w:t>
      </w:r>
      <w:r w:rsidRPr="004F2EAA">
        <w:rPr>
          <w:rFonts w:ascii="仿宋" w:eastAsia="仿宋" w:hAnsi="仿宋"/>
          <w:color w:val="4C4C4C"/>
          <w:sz w:val="28"/>
          <w:szCs w:val="28"/>
        </w:rPr>
        <w:br/>
      </w:r>
      <w:r w:rsidRPr="004F2EAA">
        <w:rPr>
          <w:rFonts w:ascii="仿宋" w:eastAsia="仿宋" w:hAnsi="仿宋" w:hint="eastAsia"/>
          <w:color w:val="4C4C4C"/>
          <w:sz w:val="28"/>
          <w:szCs w:val="28"/>
        </w:rPr>
        <w:t xml:space="preserve">   </w:t>
      </w:r>
      <w:r w:rsidRPr="004F2EAA">
        <w:rPr>
          <w:rFonts w:ascii="仿宋" w:eastAsia="仿宋" w:hAnsi="仿宋"/>
          <w:color w:val="4C4C4C"/>
          <w:sz w:val="28"/>
          <w:szCs w:val="28"/>
        </w:rPr>
        <w:t>（</w:t>
      </w:r>
      <w:r w:rsidRPr="004F2EAA">
        <w:rPr>
          <w:rFonts w:ascii="仿宋" w:eastAsia="仿宋" w:hAnsi="仿宋" w:hint="eastAsia"/>
          <w:color w:val="4C4C4C"/>
          <w:sz w:val="28"/>
          <w:szCs w:val="28"/>
        </w:rPr>
        <w:t>3</w:t>
      </w:r>
      <w:r w:rsidRPr="004F2EAA">
        <w:rPr>
          <w:rFonts w:ascii="仿宋" w:eastAsia="仿宋" w:hAnsi="仿宋"/>
          <w:color w:val="4C4C4C"/>
          <w:sz w:val="28"/>
          <w:szCs w:val="28"/>
        </w:rPr>
        <w:t>）负责市级教育经费的统筹管理，会同有关部门拟订筹措教育经费、教育拨款、教育基建投资、教育收费的政策规定；监督、统计各县（市、区）教育财政拨款的投入、执行和使用情况；指导学校的基本建设和财务管理工作。</w:t>
      </w:r>
      <w:r w:rsidRPr="004F2EAA">
        <w:rPr>
          <w:rFonts w:ascii="仿宋" w:eastAsia="仿宋" w:hAnsi="仿宋"/>
          <w:color w:val="4C4C4C"/>
          <w:sz w:val="28"/>
          <w:szCs w:val="28"/>
        </w:rPr>
        <w:br/>
      </w:r>
      <w:r w:rsidRPr="004F2EAA">
        <w:rPr>
          <w:rFonts w:ascii="仿宋" w:eastAsia="仿宋" w:hAnsi="仿宋" w:hint="eastAsia"/>
          <w:color w:val="4C4C4C"/>
          <w:sz w:val="28"/>
          <w:szCs w:val="28"/>
        </w:rPr>
        <w:t xml:space="preserve">   </w:t>
      </w:r>
      <w:r w:rsidRPr="004F2EAA">
        <w:rPr>
          <w:rFonts w:ascii="仿宋" w:eastAsia="仿宋" w:hAnsi="仿宋"/>
          <w:color w:val="4C4C4C"/>
          <w:sz w:val="28"/>
          <w:szCs w:val="28"/>
        </w:rPr>
        <w:t>（</w:t>
      </w:r>
      <w:r w:rsidRPr="004F2EAA">
        <w:rPr>
          <w:rFonts w:ascii="仿宋" w:eastAsia="仿宋" w:hAnsi="仿宋" w:hint="eastAsia"/>
          <w:color w:val="4C4C4C"/>
          <w:sz w:val="28"/>
          <w:szCs w:val="28"/>
        </w:rPr>
        <w:t>4</w:t>
      </w:r>
      <w:r w:rsidRPr="004F2EAA">
        <w:rPr>
          <w:rFonts w:ascii="仿宋" w:eastAsia="仿宋" w:hAnsi="仿宋"/>
          <w:color w:val="4C4C4C"/>
          <w:sz w:val="28"/>
          <w:szCs w:val="28"/>
        </w:rPr>
        <w:t>）综合管理义务教育、普通高中教育、学前教育和特殊教育、民族教育，负责推进义务教育均衡发展和促进教育公平，推进基础教育教学改革，全面实施素质教育；指导办学体制、学校内部管理体制的改革；指导各级各类学校的思想政治工作、德育教育、体育卫生与艺术教育、国防教育工作；指导学校的安全、稳定和保卫工作；指导教育系统审计工作。</w:t>
      </w:r>
      <w:r w:rsidRPr="004F2EAA">
        <w:rPr>
          <w:rFonts w:ascii="仿宋" w:eastAsia="仿宋" w:hAnsi="仿宋"/>
          <w:color w:val="4C4C4C"/>
          <w:sz w:val="28"/>
          <w:szCs w:val="28"/>
        </w:rPr>
        <w:br/>
      </w:r>
      <w:r w:rsidRPr="004F2EAA">
        <w:rPr>
          <w:rFonts w:ascii="仿宋" w:eastAsia="仿宋" w:hAnsi="仿宋" w:hint="eastAsia"/>
          <w:color w:val="4C4C4C"/>
          <w:sz w:val="28"/>
          <w:szCs w:val="28"/>
        </w:rPr>
        <w:t xml:space="preserve">    </w:t>
      </w:r>
      <w:r w:rsidRPr="004F2EAA">
        <w:rPr>
          <w:rFonts w:ascii="仿宋" w:eastAsia="仿宋" w:hAnsi="仿宋"/>
          <w:color w:val="4C4C4C"/>
          <w:sz w:val="28"/>
          <w:szCs w:val="28"/>
        </w:rPr>
        <w:t>（</w:t>
      </w:r>
      <w:r w:rsidRPr="004F2EAA">
        <w:rPr>
          <w:rFonts w:ascii="仿宋" w:eastAsia="仿宋" w:hAnsi="仿宋" w:hint="eastAsia"/>
          <w:color w:val="4C4C4C"/>
          <w:sz w:val="28"/>
          <w:szCs w:val="28"/>
        </w:rPr>
        <w:t>5</w:t>
      </w:r>
      <w:r w:rsidRPr="004F2EAA">
        <w:rPr>
          <w:rFonts w:ascii="仿宋" w:eastAsia="仿宋" w:hAnsi="仿宋"/>
          <w:color w:val="4C4C4C"/>
          <w:sz w:val="28"/>
          <w:szCs w:val="28"/>
        </w:rPr>
        <w:t>）负责职业技术教育工作的统筹规划、综合协调和宏观管理，承担职业技术教育和成人教育相关管理工作，指导全市成人文化教育、社区教育、职工教育和农民文化技术教育工作。</w:t>
      </w:r>
      <w:r w:rsidRPr="004F2EAA">
        <w:rPr>
          <w:rFonts w:ascii="仿宋" w:eastAsia="仿宋" w:hAnsi="仿宋"/>
          <w:color w:val="4C4C4C"/>
          <w:sz w:val="28"/>
          <w:szCs w:val="28"/>
        </w:rPr>
        <w:br/>
      </w:r>
      <w:r w:rsidRPr="004F2EAA">
        <w:rPr>
          <w:rFonts w:ascii="仿宋" w:eastAsia="仿宋" w:hAnsi="仿宋" w:hint="eastAsia"/>
          <w:color w:val="4C4C4C"/>
          <w:sz w:val="28"/>
          <w:szCs w:val="28"/>
        </w:rPr>
        <w:t xml:space="preserve">   </w:t>
      </w:r>
      <w:r w:rsidRPr="004F2EAA">
        <w:rPr>
          <w:rFonts w:ascii="仿宋" w:eastAsia="仿宋" w:hAnsi="仿宋"/>
          <w:color w:val="4C4C4C"/>
          <w:sz w:val="28"/>
          <w:szCs w:val="28"/>
        </w:rPr>
        <w:t>（</w:t>
      </w:r>
      <w:r w:rsidRPr="004F2EAA">
        <w:rPr>
          <w:rFonts w:ascii="仿宋" w:eastAsia="仿宋" w:hAnsi="仿宋" w:hint="eastAsia"/>
          <w:color w:val="4C4C4C"/>
          <w:sz w:val="28"/>
          <w:szCs w:val="28"/>
        </w:rPr>
        <w:t>6</w:t>
      </w:r>
      <w:r w:rsidRPr="004F2EAA">
        <w:rPr>
          <w:rFonts w:ascii="仿宋" w:eastAsia="仿宋" w:hAnsi="仿宋"/>
          <w:color w:val="4C4C4C"/>
          <w:sz w:val="28"/>
          <w:szCs w:val="28"/>
        </w:rPr>
        <w:t>）规划、指导和协调普教系统的科学研究工作；指导各县（市、区）</w:t>
      </w:r>
      <w:r w:rsidRPr="004F2EAA">
        <w:rPr>
          <w:rFonts w:ascii="仿宋" w:eastAsia="仿宋" w:hAnsi="仿宋"/>
          <w:color w:val="4C4C4C"/>
          <w:sz w:val="28"/>
          <w:szCs w:val="28"/>
        </w:rPr>
        <w:lastRenderedPageBreak/>
        <w:t>开展教育科研和推动学校发展高新技术、科研成果转化及兴办科技产业工作；指导学校开展勤工俭学和发展校办产业工作。</w:t>
      </w:r>
      <w:r w:rsidRPr="004F2EAA">
        <w:rPr>
          <w:rFonts w:ascii="仿宋" w:eastAsia="仿宋" w:hAnsi="仿宋"/>
          <w:color w:val="4C4C4C"/>
          <w:sz w:val="28"/>
          <w:szCs w:val="28"/>
        </w:rPr>
        <w:br/>
      </w:r>
      <w:r w:rsidRPr="004F2EAA">
        <w:rPr>
          <w:rFonts w:ascii="仿宋" w:eastAsia="仿宋" w:hAnsi="仿宋" w:hint="eastAsia"/>
          <w:color w:val="4C4C4C"/>
          <w:sz w:val="28"/>
          <w:szCs w:val="28"/>
        </w:rPr>
        <w:t xml:space="preserve">   </w:t>
      </w:r>
      <w:r w:rsidRPr="004F2EAA">
        <w:rPr>
          <w:rFonts w:ascii="仿宋" w:eastAsia="仿宋" w:hAnsi="仿宋"/>
          <w:color w:val="4C4C4C"/>
          <w:sz w:val="28"/>
          <w:szCs w:val="28"/>
        </w:rPr>
        <w:t>（</w:t>
      </w:r>
      <w:r w:rsidRPr="004F2EAA">
        <w:rPr>
          <w:rFonts w:ascii="仿宋" w:eastAsia="仿宋" w:hAnsi="仿宋" w:hint="eastAsia"/>
          <w:color w:val="4C4C4C"/>
          <w:sz w:val="28"/>
          <w:szCs w:val="28"/>
        </w:rPr>
        <w:t>7</w:t>
      </w:r>
      <w:r w:rsidRPr="004F2EAA">
        <w:rPr>
          <w:rFonts w:ascii="仿宋" w:eastAsia="仿宋" w:hAnsi="仿宋"/>
          <w:color w:val="4C4C4C"/>
          <w:sz w:val="28"/>
          <w:szCs w:val="28"/>
        </w:rPr>
        <w:t>）牵头负责监督检查各县（市、区）和各级各类学校贯彻执行教育法律法规和方针政策情况，负责督政、督学工作，依法组织教育执法，督导、检查各县（市、区）履行教育职责和巩固提高“两基”工作；负责组织和指导对中等及中等以下教育的督导检查和验收工作，负责教育评估工作，对教育质量和办学水平进行检查、监测。</w:t>
      </w:r>
      <w:r w:rsidRPr="004F2EAA">
        <w:rPr>
          <w:rFonts w:ascii="仿宋" w:eastAsia="仿宋" w:hAnsi="仿宋"/>
          <w:color w:val="4C4C4C"/>
          <w:sz w:val="28"/>
          <w:szCs w:val="28"/>
        </w:rPr>
        <w:br/>
      </w:r>
      <w:r w:rsidRPr="004F2EAA">
        <w:rPr>
          <w:rFonts w:ascii="仿宋" w:eastAsia="仿宋" w:hAnsi="仿宋" w:hint="eastAsia"/>
          <w:color w:val="4C4C4C"/>
          <w:sz w:val="28"/>
          <w:szCs w:val="28"/>
        </w:rPr>
        <w:t xml:space="preserve">   </w:t>
      </w:r>
      <w:r w:rsidRPr="004F2EAA">
        <w:rPr>
          <w:rFonts w:ascii="仿宋" w:eastAsia="仿宋" w:hAnsi="仿宋"/>
          <w:color w:val="4C4C4C"/>
          <w:sz w:val="28"/>
          <w:szCs w:val="28"/>
        </w:rPr>
        <w:t>（</w:t>
      </w:r>
      <w:r w:rsidRPr="004F2EAA">
        <w:rPr>
          <w:rFonts w:ascii="仿宋" w:eastAsia="仿宋" w:hAnsi="仿宋" w:hint="eastAsia"/>
          <w:color w:val="4C4C4C"/>
          <w:sz w:val="28"/>
          <w:szCs w:val="28"/>
        </w:rPr>
        <w:t>8</w:t>
      </w:r>
      <w:r w:rsidRPr="004F2EAA">
        <w:rPr>
          <w:rFonts w:ascii="仿宋" w:eastAsia="仿宋" w:hAnsi="仿宋"/>
          <w:color w:val="4C4C4C"/>
          <w:sz w:val="28"/>
          <w:szCs w:val="28"/>
        </w:rPr>
        <w:t>）指导各级各类学校开展教学研究和教学改革，指导各类学校专业建设、课程建设和教材建设，规划、指导教育信息化工作；指导学校电化教育、教育技术装备、实验室和图书室建设，组织审定教材与教学用书及资料。</w:t>
      </w:r>
      <w:r w:rsidRPr="004F2EAA">
        <w:rPr>
          <w:rFonts w:ascii="仿宋" w:eastAsia="仿宋" w:hAnsi="仿宋"/>
          <w:color w:val="4C4C4C"/>
          <w:sz w:val="28"/>
          <w:szCs w:val="28"/>
        </w:rPr>
        <w:br/>
      </w:r>
      <w:r w:rsidRPr="004F2EAA">
        <w:rPr>
          <w:rFonts w:ascii="仿宋" w:eastAsia="仿宋" w:hAnsi="仿宋" w:hint="eastAsia"/>
          <w:color w:val="4C4C4C"/>
          <w:sz w:val="28"/>
          <w:szCs w:val="28"/>
        </w:rPr>
        <w:t xml:space="preserve">   </w:t>
      </w:r>
      <w:r w:rsidRPr="004F2EAA">
        <w:rPr>
          <w:rFonts w:ascii="仿宋" w:eastAsia="仿宋" w:hAnsi="仿宋"/>
          <w:color w:val="4C4C4C"/>
          <w:sz w:val="28"/>
          <w:szCs w:val="28"/>
        </w:rPr>
        <w:t>（</w:t>
      </w:r>
      <w:r w:rsidRPr="004F2EAA">
        <w:rPr>
          <w:rFonts w:ascii="仿宋" w:eastAsia="仿宋" w:hAnsi="仿宋" w:hint="eastAsia"/>
          <w:color w:val="4C4C4C"/>
          <w:sz w:val="28"/>
          <w:szCs w:val="28"/>
        </w:rPr>
        <w:t>9</w:t>
      </w:r>
      <w:r w:rsidRPr="004F2EAA">
        <w:rPr>
          <w:rFonts w:ascii="仿宋" w:eastAsia="仿宋" w:hAnsi="仿宋"/>
          <w:color w:val="4C4C4C"/>
          <w:sz w:val="28"/>
          <w:szCs w:val="28"/>
        </w:rPr>
        <w:t>）统筹规划、综合协调和管理各级各类民办教育，规范民办教育办学秩序。</w:t>
      </w:r>
      <w:r w:rsidRPr="004F2EAA">
        <w:rPr>
          <w:rFonts w:ascii="仿宋" w:eastAsia="仿宋" w:hAnsi="仿宋"/>
          <w:color w:val="4C4C4C"/>
          <w:sz w:val="28"/>
          <w:szCs w:val="28"/>
        </w:rPr>
        <w:br/>
      </w:r>
      <w:r w:rsidRPr="004F2EAA">
        <w:rPr>
          <w:rFonts w:ascii="仿宋" w:eastAsia="仿宋" w:hAnsi="仿宋" w:hint="eastAsia"/>
          <w:color w:val="4C4C4C"/>
          <w:sz w:val="28"/>
          <w:szCs w:val="28"/>
        </w:rPr>
        <w:t xml:space="preserve">   </w:t>
      </w:r>
      <w:r w:rsidRPr="004F2EAA">
        <w:rPr>
          <w:rFonts w:ascii="仿宋" w:eastAsia="仿宋" w:hAnsi="仿宋"/>
          <w:color w:val="4C4C4C"/>
          <w:sz w:val="28"/>
          <w:szCs w:val="28"/>
        </w:rPr>
        <w:t>（</w:t>
      </w:r>
      <w:r w:rsidRPr="004F2EAA">
        <w:rPr>
          <w:rFonts w:ascii="仿宋" w:eastAsia="仿宋" w:hAnsi="仿宋" w:hint="eastAsia"/>
          <w:color w:val="4C4C4C"/>
          <w:sz w:val="28"/>
          <w:szCs w:val="28"/>
        </w:rPr>
        <w:t>10</w:t>
      </w:r>
      <w:r w:rsidRPr="004F2EAA">
        <w:rPr>
          <w:rFonts w:ascii="仿宋" w:eastAsia="仿宋" w:hAnsi="仿宋"/>
          <w:color w:val="4C4C4C"/>
          <w:sz w:val="28"/>
          <w:szCs w:val="28"/>
        </w:rPr>
        <w:t>）规划、指导、组织教育对外交流与合作，负责本市国家公派出国留学有关工作，指导来梅留学人员和在学校任教外籍教师管理工作。</w:t>
      </w:r>
      <w:r w:rsidRPr="004F2EAA">
        <w:rPr>
          <w:rFonts w:ascii="仿宋" w:eastAsia="仿宋" w:hAnsi="仿宋"/>
          <w:color w:val="4C4C4C"/>
          <w:sz w:val="28"/>
          <w:szCs w:val="28"/>
        </w:rPr>
        <w:br/>
      </w:r>
      <w:r w:rsidRPr="004F2EAA">
        <w:rPr>
          <w:rFonts w:ascii="仿宋" w:eastAsia="仿宋" w:hAnsi="仿宋" w:hint="eastAsia"/>
          <w:color w:val="4C4C4C"/>
          <w:sz w:val="28"/>
          <w:szCs w:val="28"/>
        </w:rPr>
        <w:t xml:space="preserve">   </w:t>
      </w:r>
      <w:r w:rsidRPr="004F2EAA">
        <w:rPr>
          <w:rFonts w:ascii="仿宋" w:eastAsia="仿宋" w:hAnsi="仿宋"/>
          <w:color w:val="4C4C4C"/>
          <w:sz w:val="28"/>
          <w:szCs w:val="28"/>
        </w:rPr>
        <w:t>（</w:t>
      </w:r>
      <w:r w:rsidRPr="004F2EAA">
        <w:rPr>
          <w:rFonts w:ascii="仿宋" w:eastAsia="仿宋" w:hAnsi="仿宋" w:hint="eastAsia"/>
          <w:color w:val="4C4C4C"/>
          <w:sz w:val="28"/>
          <w:szCs w:val="28"/>
        </w:rPr>
        <w:t>11</w:t>
      </w:r>
      <w:r w:rsidRPr="004F2EAA">
        <w:rPr>
          <w:rFonts w:ascii="仿宋" w:eastAsia="仿宋" w:hAnsi="仿宋"/>
          <w:color w:val="4C4C4C"/>
          <w:sz w:val="28"/>
          <w:szCs w:val="28"/>
        </w:rPr>
        <w:t>）参与制订中等专业学校的招生计划；指导教育考试招生工作和各类学校学生学籍管理工作，参与拟订有关毕业生就业创业政策和计划；提出师范类毕业生就业政策建议。</w:t>
      </w:r>
      <w:r w:rsidRPr="004F2EAA">
        <w:rPr>
          <w:rFonts w:ascii="仿宋" w:eastAsia="仿宋" w:hAnsi="仿宋"/>
          <w:color w:val="4C4C4C"/>
          <w:sz w:val="28"/>
          <w:szCs w:val="28"/>
        </w:rPr>
        <w:br/>
      </w:r>
      <w:r w:rsidRPr="004F2EAA">
        <w:rPr>
          <w:rFonts w:ascii="仿宋" w:eastAsia="仿宋" w:hAnsi="仿宋" w:hint="eastAsia"/>
          <w:color w:val="4C4C4C"/>
          <w:sz w:val="28"/>
          <w:szCs w:val="28"/>
        </w:rPr>
        <w:t xml:space="preserve">   </w:t>
      </w:r>
      <w:r w:rsidRPr="004F2EAA">
        <w:rPr>
          <w:rFonts w:ascii="仿宋" w:eastAsia="仿宋" w:hAnsi="仿宋"/>
          <w:color w:val="4C4C4C"/>
          <w:sz w:val="28"/>
          <w:szCs w:val="28"/>
        </w:rPr>
        <w:t>（</w:t>
      </w:r>
      <w:r w:rsidRPr="004F2EAA">
        <w:rPr>
          <w:rFonts w:ascii="仿宋" w:eastAsia="仿宋" w:hAnsi="仿宋" w:hint="eastAsia"/>
          <w:color w:val="4C4C4C"/>
          <w:sz w:val="28"/>
          <w:szCs w:val="28"/>
        </w:rPr>
        <w:t>12</w:t>
      </w:r>
      <w:r w:rsidRPr="004F2EAA">
        <w:rPr>
          <w:rFonts w:ascii="仿宋" w:eastAsia="仿宋" w:hAnsi="仿宋"/>
          <w:color w:val="4C4C4C"/>
          <w:sz w:val="28"/>
          <w:szCs w:val="28"/>
        </w:rPr>
        <w:t>）规划、指导推广普通话和文字规范工作；承担市语言文字工作委员会的日常工作。</w:t>
      </w:r>
    </w:p>
    <w:p w:rsidR="00115DDE" w:rsidRPr="004F2EAA" w:rsidRDefault="00115DDE" w:rsidP="004F2EAA">
      <w:pPr>
        <w:pStyle w:val="2"/>
        <w:shd w:val="clear" w:color="auto" w:fill="FFFFFF"/>
        <w:spacing w:before="0" w:beforeAutospacing="0" w:after="0" w:afterAutospacing="0" w:line="540" w:lineRule="atLeast"/>
        <w:ind w:firstLineChars="150" w:firstLine="420"/>
        <w:rPr>
          <w:rFonts w:ascii="仿宋" w:eastAsia="仿宋" w:hAnsi="仿宋"/>
          <w:b w:val="0"/>
          <w:bCs w:val="0"/>
          <w:color w:val="4C4C4C"/>
          <w:sz w:val="28"/>
          <w:szCs w:val="28"/>
        </w:rPr>
      </w:pPr>
      <w:r w:rsidRPr="004F2EAA">
        <w:rPr>
          <w:rFonts w:ascii="仿宋" w:eastAsia="仿宋" w:hAnsi="仿宋"/>
          <w:b w:val="0"/>
          <w:bCs w:val="0"/>
          <w:color w:val="4C4C4C"/>
          <w:sz w:val="28"/>
          <w:szCs w:val="28"/>
        </w:rPr>
        <w:t>（</w:t>
      </w:r>
      <w:r w:rsidRPr="004F2EAA">
        <w:rPr>
          <w:rFonts w:ascii="仿宋" w:eastAsia="仿宋" w:hAnsi="仿宋" w:hint="eastAsia"/>
          <w:b w:val="0"/>
          <w:bCs w:val="0"/>
          <w:color w:val="4C4C4C"/>
          <w:sz w:val="28"/>
          <w:szCs w:val="28"/>
        </w:rPr>
        <w:t>13</w:t>
      </w:r>
      <w:r w:rsidRPr="004F2EAA">
        <w:rPr>
          <w:rFonts w:ascii="仿宋" w:eastAsia="仿宋" w:hAnsi="仿宋"/>
          <w:b w:val="0"/>
          <w:bCs w:val="0"/>
          <w:color w:val="4C4C4C"/>
          <w:sz w:val="28"/>
          <w:szCs w:val="28"/>
        </w:rPr>
        <w:t>）主管全市的教师工作；指导实施各级各类教师资格制度；规划并指导各级各类学校教师和教育行政干部队伍建设工作，指导教育系统人</w:t>
      </w:r>
      <w:r w:rsidRPr="004F2EAA">
        <w:rPr>
          <w:rFonts w:ascii="仿宋" w:eastAsia="仿宋" w:hAnsi="仿宋"/>
          <w:b w:val="0"/>
          <w:bCs w:val="0"/>
          <w:color w:val="4C4C4C"/>
          <w:sz w:val="28"/>
          <w:szCs w:val="28"/>
        </w:rPr>
        <w:lastRenderedPageBreak/>
        <w:t>事制度改革等工作；指导各级各类学校党的建设和监察、纪检工作。</w:t>
      </w:r>
      <w:r w:rsidRPr="004F2EAA">
        <w:rPr>
          <w:rFonts w:ascii="仿宋" w:eastAsia="仿宋" w:hAnsi="仿宋"/>
          <w:b w:val="0"/>
          <w:bCs w:val="0"/>
          <w:color w:val="4C4C4C"/>
          <w:sz w:val="28"/>
          <w:szCs w:val="28"/>
        </w:rPr>
        <w:br/>
      </w:r>
      <w:r w:rsidRPr="004F2EAA">
        <w:rPr>
          <w:rFonts w:ascii="仿宋" w:eastAsia="仿宋" w:hAnsi="仿宋" w:hint="eastAsia"/>
          <w:b w:val="0"/>
          <w:bCs w:val="0"/>
          <w:color w:val="4C4C4C"/>
          <w:sz w:val="28"/>
          <w:szCs w:val="28"/>
        </w:rPr>
        <w:t xml:space="preserve">   </w:t>
      </w:r>
      <w:r w:rsidRPr="004F2EAA">
        <w:rPr>
          <w:rFonts w:ascii="仿宋" w:eastAsia="仿宋" w:hAnsi="仿宋"/>
          <w:b w:val="0"/>
          <w:bCs w:val="0"/>
          <w:color w:val="4C4C4C"/>
          <w:sz w:val="28"/>
          <w:szCs w:val="28"/>
        </w:rPr>
        <w:t>（</w:t>
      </w:r>
      <w:r w:rsidRPr="004F2EAA">
        <w:rPr>
          <w:rFonts w:ascii="仿宋" w:eastAsia="仿宋" w:hAnsi="仿宋" w:hint="eastAsia"/>
          <w:b w:val="0"/>
          <w:bCs w:val="0"/>
          <w:color w:val="4C4C4C"/>
          <w:sz w:val="28"/>
          <w:szCs w:val="28"/>
        </w:rPr>
        <w:t>14</w:t>
      </w:r>
      <w:r w:rsidRPr="004F2EAA">
        <w:rPr>
          <w:rFonts w:ascii="仿宋" w:eastAsia="仿宋" w:hAnsi="仿宋"/>
          <w:b w:val="0"/>
          <w:bCs w:val="0"/>
          <w:color w:val="4C4C4C"/>
          <w:sz w:val="28"/>
          <w:szCs w:val="28"/>
        </w:rPr>
        <w:t>）承担市委教育工作领导小组办公室的日常工作。</w:t>
      </w:r>
      <w:r w:rsidRPr="004F2EAA">
        <w:rPr>
          <w:rFonts w:ascii="仿宋" w:eastAsia="仿宋" w:hAnsi="仿宋"/>
          <w:b w:val="0"/>
          <w:bCs w:val="0"/>
          <w:color w:val="4C4C4C"/>
          <w:sz w:val="28"/>
          <w:szCs w:val="28"/>
        </w:rPr>
        <w:br/>
      </w:r>
      <w:r w:rsidRPr="004F2EAA">
        <w:rPr>
          <w:rFonts w:ascii="Microsoft Yahei" w:eastAsia="仿宋" w:hAnsi="Microsoft Yahei" w:hint="eastAsia"/>
          <w:b w:val="0"/>
          <w:bCs w:val="0"/>
          <w:color w:val="4C4C4C"/>
          <w:sz w:val="28"/>
          <w:szCs w:val="28"/>
        </w:rPr>
        <w:t xml:space="preserve">   </w:t>
      </w:r>
      <w:r w:rsidRPr="004F2EAA">
        <w:rPr>
          <w:rFonts w:ascii="Microsoft Yahei" w:eastAsia="仿宋" w:hAnsi="Microsoft Yahei"/>
          <w:b w:val="0"/>
          <w:bCs w:val="0"/>
          <w:color w:val="4C4C4C"/>
          <w:sz w:val="28"/>
          <w:szCs w:val="28"/>
        </w:rPr>
        <w:t> </w:t>
      </w:r>
      <w:r w:rsidRPr="004F2EAA">
        <w:rPr>
          <w:rFonts w:ascii="仿宋" w:eastAsia="仿宋" w:hAnsi="仿宋"/>
          <w:b w:val="0"/>
          <w:bCs w:val="0"/>
          <w:color w:val="4C4C4C"/>
          <w:sz w:val="28"/>
          <w:szCs w:val="28"/>
        </w:rPr>
        <w:t>（</w:t>
      </w:r>
      <w:r w:rsidRPr="004F2EAA">
        <w:rPr>
          <w:rFonts w:ascii="仿宋" w:eastAsia="仿宋" w:hAnsi="仿宋" w:hint="eastAsia"/>
          <w:b w:val="0"/>
          <w:bCs w:val="0"/>
          <w:color w:val="4C4C4C"/>
          <w:sz w:val="28"/>
          <w:szCs w:val="28"/>
        </w:rPr>
        <w:t>15</w:t>
      </w:r>
      <w:r w:rsidRPr="004F2EAA">
        <w:rPr>
          <w:rFonts w:ascii="仿宋" w:eastAsia="仿宋" w:hAnsi="仿宋"/>
          <w:b w:val="0"/>
          <w:bCs w:val="0"/>
          <w:color w:val="4C4C4C"/>
          <w:sz w:val="28"/>
          <w:szCs w:val="28"/>
        </w:rPr>
        <w:t>）承办市委、市人民政府和上级业务主管部门交办的其他事项。</w:t>
      </w:r>
    </w:p>
    <w:p w:rsidR="00AD20B4" w:rsidRPr="00DF3740" w:rsidRDefault="00DD6487" w:rsidP="00401484">
      <w:pPr>
        <w:adjustRightInd w:val="0"/>
        <w:snapToGrid w:val="0"/>
        <w:spacing w:line="560" w:lineRule="exact"/>
        <w:ind w:firstLineChars="200" w:firstLine="602"/>
        <w:rPr>
          <w:rFonts w:ascii="楷体" w:eastAsia="楷体" w:hAnsi="楷体" w:cs="楷体"/>
          <w:b/>
          <w:bCs/>
          <w:color w:val="000000"/>
          <w:sz w:val="30"/>
          <w:szCs w:val="30"/>
        </w:rPr>
      </w:pPr>
      <w:r w:rsidRPr="00DF3740">
        <w:rPr>
          <w:rFonts w:ascii="楷体" w:eastAsia="楷体" w:hAnsi="楷体" w:cs="楷体" w:hint="eastAsia"/>
          <w:b/>
          <w:bCs/>
          <w:color w:val="000000"/>
          <w:sz w:val="30"/>
          <w:szCs w:val="30"/>
        </w:rPr>
        <w:t>（二）年度总体工作和重点工作任务</w:t>
      </w:r>
    </w:p>
    <w:p w:rsidR="004E7F75" w:rsidRPr="00804958" w:rsidRDefault="004E7F75" w:rsidP="00804958">
      <w:pPr>
        <w:adjustRightInd w:val="0"/>
        <w:snapToGrid w:val="0"/>
        <w:spacing w:line="560" w:lineRule="exact"/>
        <w:ind w:firstLineChars="200" w:firstLine="560"/>
        <w:rPr>
          <w:rFonts w:ascii="仿宋" w:eastAsia="仿宋" w:hAnsi="仿宋" w:cs="仿宋"/>
          <w:b/>
          <w:sz w:val="28"/>
          <w:szCs w:val="28"/>
        </w:rPr>
      </w:pPr>
      <w:r w:rsidRPr="00804958">
        <w:rPr>
          <w:rFonts w:ascii="仿宋" w:eastAsia="仿宋" w:hAnsi="仿宋" w:cs="仿宋" w:hint="eastAsia"/>
          <w:sz w:val="28"/>
          <w:szCs w:val="28"/>
        </w:rPr>
        <w:t>2019年，我局认真贯彻落实党的十九大精神、习近平新时代中国特色社会主义思想和全国、全省教育大会精神，紧紧围绕省“争先进·当标兵·建高地”工作部署和市委市政府中心工作，以创建“广东省推进教育现代化先进市”为总抓手，持续加大教育投入，积极整合资源，改善办学条件、提升师资水平、提高教育质量，全市教育事业呈现出良好的发展态势。</w:t>
      </w:r>
    </w:p>
    <w:p w:rsidR="00AD20B4" w:rsidRPr="00CE5A81" w:rsidRDefault="00DD6487" w:rsidP="00401484">
      <w:pPr>
        <w:adjustRightInd w:val="0"/>
        <w:snapToGrid w:val="0"/>
        <w:spacing w:line="560" w:lineRule="exact"/>
        <w:ind w:firstLineChars="200" w:firstLine="602"/>
        <w:rPr>
          <w:rFonts w:ascii="楷体" w:eastAsia="楷体" w:hAnsi="楷体" w:cs="楷体"/>
          <w:b/>
          <w:bCs/>
          <w:color w:val="000000"/>
          <w:sz w:val="30"/>
          <w:szCs w:val="30"/>
        </w:rPr>
      </w:pPr>
      <w:r w:rsidRPr="00CE5A81">
        <w:rPr>
          <w:rFonts w:ascii="楷体" w:eastAsia="楷体" w:hAnsi="楷体" w:cs="楷体" w:hint="eastAsia"/>
          <w:b/>
          <w:bCs/>
          <w:color w:val="000000"/>
          <w:sz w:val="30"/>
          <w:szCs w:val="30"/>
        </w:rPr>
        <w:t>（三）部门整体支出绩效目标</w:t>
      </w:r>
    </w:p>
    <w:p w:rsidR="004E7F75" w:rsidRPr="00804958" w:rsidRDefault="004E7F75" w:rsidP="00804958">
      <w:pPr>
        <w:spacing w:line="520" w:lineRule="exact"/>
        <w:ind w:firstLineChars="150" w:firstLine="420"/>
        <w:rPr>
          <w:rFonts w:ascii="仿宋" w:eastAsia="仿宋" w:hAnsi="仿宋" w:cs="仿宋"/>
          <w:sz w:val="28"/>
          <w:szCs w:val="28"/>
        </w:rPr>
      </w:pPr>
      <w:r w:rsidRPr="00804958">
        <w:rPr>
          <w:rFonts w:ascii="仿宋" w:eastAsia="仿宋" w:hAnsi="仿宋" w:cs="仿宋" w:hint="eastAsia"/>
          <w:sz w:val="28"/>
          <w:szCs w:val="28"/>
        </w:rPr>
        <w:t>梅州市教育局2019 年度财政拨款收入合计10320.4万元，财政拨款支出合计9302.46万元，整体收支趋于稳定，项目建设严格执行相关要求，</w:t>
      </w:r>
      <w:r w:rsidR="00CE5A81" w:rsidRPr="00804958">
        <w:rPr>
          <w:rFonts w:ascii="仿宋" w:eastAsia="仿宋" w:hAnsi="仿宋" w:cs="仿宋" w:hint="eastAsia"/>
          <w:sz w:val="28"/>
          <w:szCs w:val="28"/>
        </w:rPr>
        <w:t>实现了良好的经济效益和社会效益，促进了全市教育事业的稳定发展。</w:t>
      </w:r>
    </w:p>
    <w:p w:rsidR="00AD20B4" w:rsidRPr="00DF3740" w:rsidRDefault="00DD6487" w:rsidP="00401484">
      <w:pPr>
        <w:adjustRightInd w:val="0"/>
        <w:snapToGrid w:val="0"/>
        <w:spacing w:line="560" w:lineRule="exact"/>
        <w:ind w:firstLineChars="200" w:firstLine="602"/>
        <w:rPr>
          <w:rFonts w:ascii="仿宋_GB2312" w:eastAsia="仿宋_GB2312"/>
          <w:sz w:val="30"/>
          <w:szCs w:val="30"/>
        </w:rPr>
      </w:pPr>
      <w:r w:rsidRPr="00DF3740">
        <w:rPr>
          <w:rFonts w:ascii="楷体" w:eastAsia="楷体" w:hAnsi="楷体" w:cs="楷体" w:hint="eastAsia"/>
          <w:b/>
          <w:bCs/>
          <w:sz w:val="30"/>
          <w:szCs w:val="30"/>
        </w:rPr>
        <w:t>（四）部门整体支出情况（以决算数为统计口径）</w:t>
      </w:r>
    </w:p>
    <w:p w:rsidR="00AD20B4" w:rsidRPr="00804958" w:rsidRDefault="00DD6487" w:rsidP="00804958">
      <w:pPr>
        <w:widowControl/>
        <w:adjustRightInd w:val="0"/>
        <w:snapToGrid w:val="0"/>
        <w:spacing w:line="560" w:lineRule="exact"/>
        <w:ind w:firstLineChars="200" w:firstLine="602"/>
        <w:jc w:val="left"/>
        <w:rPr>
          <w:rFonts w:ascii="楷体" w:eastAsia="楷体" w:hAnsi="楷体" w:cs="楷体"/>
          <w:b/>
          <w:bCs/>
          <w:color w:val="000000"/>
          <w:sz w:val="30"/>
          <w:szCs w:val="30"/>
        </w:rPr>
      </w:pPr>
      <w:r w:rsidRPr="00804958">
        <w:rPr>
          <w:rFonts w:ascii="楷体" w:eastAsia="楷体" w:hAnsi="楷体" w:cs="楷体"/>
          <w:b/>
          <w:bCs/>
          <w:color w:val="000000"/>
          <w:sz w:val="30"/>
          <w:szCs w:val="30"/>
        </w:rPr>
        <w:t>1.单位总体收支情况</w:t>
      </w:r>
    </w:p>
    <w:p w:rsidR="008F12EA" w:rsidRPr="00804958" w:rsidRDefault="008F12EA" w:rsidP="008F12EA">
      <w:pPr>
        <w:adjustRightInd w:val="0"/>
        <w:snapToGrid w:val="0"/>
        <w:spacing w:line="560" w:lineRule="exact"/>
        <w:ind w:firstLineChars="200" w:firstLine="560"/>
        <w:rPr>
          <w:rFonts w:ascii="仿宋" w:eastAsia="仿宋" w:hAnsi="仿宋" w:cs="仿宋"/>
          <w:sz w:val="28"/>
          <w:szCs w:val="28"/>
        </w:rPr>
      </w:pPr>
      <w:r w:rsidRPr="00804958">
        <w:rPr>
          <w:rFonts w:ascii="仿宋" w:eastAsia="仿宋" w:hAnsi="仿宋" w:cs="仿宋" w:hint="eastAsia"/>
          <w:sz w:val="28"/>
          <w:szCs w:val="28"/>
        </w:rPr>
        <w:t>2019年，我单位收入决算</w:t>
      </w:r>
      <w:r>
        <w:rPr>
          <w:rFonts w:ascii="仿宋" w:eastAsia="仿宋" w:hAnsi="仿宋" w:cs="仿宋" w:hint="eastAsia"/>
          <w:sz w:val="28"/>
          <w:szCs w:val="28"/>
        </w:rPr>
        <w:t>10436.75</w:t>
      </w:r>
      <w:r w:rsidRPr="00804958">
        <w:rPr>
          <w:rFonts w:ascii="仿宋" w:eastAsia="仿宋" w:hAnsi="仿宋" w:cs="仿宋" w:hint="eastAsia"/>
          <w:sz w:val="28"/>
          <w:szCs w:val="28"/>
        </w:rPr>
        <w:t>万元，其中一般公共预算财政预算拨款收入</w:t>
      </w:r>
      <w:r>
        <w:rPr>
          <w:rFonts w:ascii="仿宋" w:eastAsia="仿宋" w:hAnsi="仿宋" w:cs="仿宋" w:hint="eastAsia"/>
          <w:sz w:val="28"/>
          <w:szCs w:val="28"/>
        </w:rPr>
        <w:t>10320.4</w:t>
      </w:r>
      <w:r w:rsidRPr="00804958">
        <w:rPr>
          <w:rFonts w:ascii="仿宋" w:eastAsia="仿宋" w:hAnsi="仿宋" w:cs="仿宋" w:hint="eastAsia"/>
          <w:sz w:val="28"/>
          <w:szCs w:val="28"/>
        </w:rPr>
        <w:t>万元。</w:t>
      </w:r>
      <w:r w:rsidRPr="00804958">
        <w:rPr>
          <w:rFonts w:ascii="仿宋" w:eastAsia="仿宋" w:hAnsi="仿宋" w:cs="仿宋"/>
          <w:sz w:val="28"/>
          <w:szCs w:val="28"/>
        </w:rPr>
        <w:t>201</w:t>
      </w:r>
      <w:r w:rsidRPr="00804958">
        <w:rPr>
          <w:rFonts w:ascii="仿宋" w:eastAsia="仿宋" w:hAnsi="仿宋" w:cs="仿宋" w:hint="eastAsia"/>
          <w:sz w:val="28"/>
          <w:szCs w:val="28"/>
        </w:rPr>
        <w:t>9</w:t>
      </w:r>
      <w:r w:rsidRPr="00804958">
        <w:rPr>
          <w:rFonts w:ascii="仿宋" w:eastAsia="仿宋" w:hAnsi="仿宋" w:cs="仿宋"/>
          <w:sz w:val="28"/>
          <w:szCs w:val="28"/>
        </w:rPr>
        <w:t>年支出决算</w:t>
      </w:r>
      <w:r w:rsidRPr="00804958">
        <w:rPr>
          <w:rFonts w:ascii="仿宋" w:eastAsia="仿宋" w:hAnsi="仿宋" w:cs="仿宋" w:hint="eastAsia"/>
          <w:sz w:val="28"/>
          <w:szCs w:val="28"/>
        </w:rPr>
        <w:t>9302.46万</w:t>
      </w:r>
      <w:r w:rsidRPr="00804958">
        <w:rPr>
          <w:rFonts w:ascii="仿宋" w:eastAsia="仿宋" w:hAnsi="仿宋" w:cs="仿宋"/>
          <w:sz w:val="28"/>
          <w:szCs w:val="28"/>
        </w:rPr>
        <w:t>元，</w:t>
      </w:r>
      <w:r w:rsidRPr="00804958">
        <w:rPr>
          <w:rFonts w:ascii="仿宋" w:eastAsia="仿宋" w:hAnsi="仿宋" w:cs="仿宋" w:hint="eastAsia"/>
          <w:sz w:val="28"/>
          <w:szCs w:val="28"/>
        </w:rPr>
        <w:t>其中基本支出1924.86万元，项目支出7377.60万元。2019年度期末结转和结余4345.39万元。</w:t>
      </w:r>
    </w:p>
    <w:p w:rsidR="00AD20B4" w:rsidRPr="00804958" w:rsidRDefault="00DD6487" w:rsidP="00804958">
      <w:pPr>
        <w:widowControl/>
        <w:adjustRightInd w:val="0"/>
        <w:snapToGrid w:val="0"/>
        <w:spacing w:line="560" w:lineRule="exact"/>
        <w:ind w:firstLineChars="200" w:firstLine="602"/>
        <w:jc w:val="left"/>
        <w:rPr>
          <w:rFonts w:ascii="楷体" w:eastAsia="楷体" w:hAnsi="楷体" w:cs="楷体"/>
          <w:b/>
          <w:bCs/>
          <w:color w:val="000000"/>
          <w:sz w:val="30"/>
          <w:szCs w:val="30"/>
        </w:rPr>
      </w:pPr>
      <w:r w:rsidRPr="00804958">
        <w:rPr>
          <w:rFonts w:ascii="楷体" w:eastAsia="楷体" w:hAnsi="楷体" w:cs="楷体"/>
          <w:b/>
          <w:bCs/>
          <w:color w:val="000000"/>
          <w:sz w:val="30"/>
          <w:szCs w:val="30"/>
        </w:rPr>
        <w:t>2.财政收支情况</w:t>
      </w:r>
    </w:p>
    <w:p w:rsidR="008F12EA" w:rsidRPr="000E149B" w:rsidRDefault="008F12EA" w:rsidP="008F12EA">
      <w:pPr>
        <w:adjustRightInd w:val="0"/>
        <w:snapToGrid w:val="0"/>
        <w:spacing w:line="560" w:lineRule="exact"/>
        <w:ind w:firstLineChars="200" w:firstLine="560"/>
        <w:rPr>
          <w:rFonts w:ascii="仿宋" w:eastAsia="仿宋" w:hAnsi="仿宋" w:cs="仿宋"/>
          <w:sz w:val="28"/>
          <w:szCs w:val="28"/>
        </w:rPr>
      </w:pPr>
      <w:r w:rsidRPr="000E149B">
        <w:rPr>
          <w:rFonts w:ascii="仿宋" w:eastAsia="仿宋" w:hAnsi="仿宋" w:cs="仿宋" w:hint="eastAsia"/>
          <w:sz w:val="28"/>
          <w:szCs w:val="28"/>
        </w:rPr>
        <w:t>按支出功能分类看，2019年单位</w:t>
      </w:r>
      <w:r>
        <w:rPr>
          <w:rFonts w:ascii="仿宋" w:eastAsia="仿宋" w:hAnsi="仿宋" w:cs="仿宋" w:hint="eastAsia"/>
          <w:sz w:val="28"/>
          <w:szCs w:val="28"/>
        </w:rPr>
        <w:t>财</w:t>
      </w:r>
      <w:r w:rsidRPr="000E149B">
        <w:rPr>
          <w:rFonts w:ascii="仿宋" w:eastAsia="仿宋" w:hAnsi="仿宋" w:cs="仿宋" w:hint="eastAsia"/>
          <w:sz w:val="28"/>
          <w:szCs w:val="28"/>
        </w:rPr>
        <w:t>政拨款收入10320.4万元，其中：教育支出872</w:t>
      </w:r>
      <w:r>
        <w:rPr>
          <w:rFonts w:ascii="仿宋" w:eastAsia="仿宋" w:hAnsi="仿宋" w:cs="仿宋" w:hint="eastAsia"/>
          <w:sz w:val="28"/>
          <w:szCs w:val="28"/>
        </w:rPr>
        <w:t>4</w:t>
      </w:r>
      <w:r w:rsidRPr="000E149B">
        <w:rPr>
          <w:rFonts w:ascii="仿宋" w:eastAsia="仿宋" w:hAnsi="仿宋" w:cs="仿宋" w:hint="eastAsia"/>
          <w:sz w:val="28"/>
          <w:szCs w:val="28"/>
        </w:rPr>
        <w:t>.48万元，社会保障和就业支出452.76万元，卫生健康支出40.21万元，住房保障支出85</w:t>
      </w:r>
      <w:r>
        <w:rPr>
          <w:rFonts w:ascii="仿宋" w:eastAsia="仿宋" w:hAnsi="仿宋" w:cs="仿宋" w:hint="eastAsia"/>
          <w:sz w:val="28"/>
          <w:szCs w:val="28"/>
        </w:rPr>
        <w:t>.01</w:t>
      </w:r>
      <w:r w:rsidRPr="000E149B">
        <w:rPr>
          <w:rFonts w:ascii="仿宋" w:eastAsia="仿宋" w:hAnsi="仿宋" w:cs="仿宋" w:hint="eastAsia"/>
          <w:sz w:val="28"/>
          <w:szCs w:val="28"/>
        </w:rPr>
        <w:t>万元</w:t>
      </w:r>
      <w:r>
        <w:rPr>
          <w:rFonts w:ascii="仿宋" w:eastAsia="仿宋" w:hAnsi="仿宋" w:cs="仿宋" w:hint="eastAsia"/>
          <w:sz w:val="28"/>
          <w:szCs w:val="28"/>
        </w:rPr>
        <w:t>。</w:t>
      </w:r>
    </w:p>
    <w:p w:rsidR="00AD20B4" w:rsidRPr="000E149B" w:rsidRDefault="00DD6487" w:rsidP="000E149B">
      <w:pPr>
        <w:adjustRightInd w:val="0"/>
        <w:snapToGrid w:val="0"/>
        <w:spacing w:line="560" w:lineRule="exact"/>
        <w:ind w:firstLineChars="200" w:firstLine="560"/>
        <w:rPr>
          <w:rFonts w:ascii="仿宋" w:eastAsia="仿宋" w:hAnsi="仿宋" w:cs="仿宋"/>
          <w:sz w:val="28"/>
          <w:szCs w:val="28"/>
        </w:rPr>
      </w:pPr>
      <w:r w:rsidRPr="000E149B">
        <w:rPr>
          <w:rFonts w:ascii="仿宋" w:eastAsia="仿宋" w:hAnsi="仿宋" w:cs="仿宋" w:hint="eastAsia"/>
          <w:sz w:val="28"/>
          <w:szCs w:val="28"/>
        </w:rPr>
        <w:lastRenderedPageBreak/>
        <w:t>2019年初财政</w:t>
      </w:r>
      <w:r w:rsidR="00145C6D" w:rsidRPr="000E149B">
        <w:rPr>
          <w:rFonts w:ascii="仿宋" w:eastAsia="仿宋" w:hAnsi="仿宋" w:cs="仿宋" w:hint="eastAsia"/>
          <w:sz w:val="28"/>
          <w:szCs w:val="28"/>
        </w:rPr>
        <w:t>拨款</w:t>
      </w:r>
      <w:r w:rsidRPr="000E149B">
        <w:rPr>
          <w:rFonts w:ascii="仿宋" w:eastAsia="仿宋" w:hAnsi="仿宋" w:cs="仿宋" w:hint="eastAsia"/>
          <w:sz w:val="28"/>
          <w:szCs w:val="28"/>
        </w:rPr>
        <w:t>结转和结余</w:t>
      </w:r>
      <w:r w:rsidR="00424B3E" w:rsidRPr="000E149B">
        <w:rPr>
          <w:rFonts w:ascii="仿宋" w:eastAsia="仿宋" w:hAnsi="仿宋" w:cs="仿宋" w:hint="eastAsia"/>
          <w:sz w:val="28"/>
          <w:szCs w:val="28"/>
        </w:rPr>
        <w:t>3211.11</w:t>
      </w:r>
      <w:r w:rsidR="00700C5C" w:rsidRPr="000E149B">
        <w:rPr>
          <w:rFonts w:ascii="仿宋" w:eastAsia="仿宋" w:hAnsi="仿宋" w:cs="仿宋" w:hint="eastAsia"/>
          <w:sz w:val="28"/>
          <w:szCs w:val="28"/>
        </w:rPr>
        <w:t>万</w:t>
      </w:r>
      <w:r w:rsidRPr="000E149B">
        <w:rPr>
          <w:rFonts w:ascii="仿宋" w:eastAsia="仿宋" w:hAnsi="仿宋" w:cs="仿宋" w:hint="eastAsia"/>
          <w:sz w:val="28"/>
          <w:szCs w:val="28"/>
        </w:rPr>
        <w:t>元，年末财政</w:t>
      </w:r>
      <w:r w:rsidR="00145C6D" w:rsidRPr="000E149B">
        <w:rPr>
          <w:rFonts w:ascii="仿宋" w:eastAsia="仿宋" w:hAnsi="仿宋" w:cs="仿宋" w:hint="eastAsia"/>
          <w:sz w:val="28"/>
          <w:szCs w:val="28"/>
        </w:rPr>
        <w:t>拨款</w:t>
      </w:r>
      <w:r w:rsidRPr="000E149B">
        <w:rPr>
          <w:rFonts w:ascii="仿宋" w:eastAsia="仿宋" w:hAnsi="仿宋" w:cs="仿宋" w:hint="eastAsia"/>
          <w:sz w:val="28"/>
          <w:szCs w:val="28"/>
        </w:rPr>
        <w:t>结转和结余</w:t>
      </w:r>
      <w:r w:rsidR="00424B3E" w:rsidRPr="000E149B">
        <w:rPr>
          <w:rFonts w:ascii="仿宋" w:eastAsia="仿宋" w:hAnsi="仿宋" w:cs="仿宋" w:hint="eastAsia"/>
          <w:sz w:val="28"/>
          <w:szCs w:val="28"/>
        </w:rPr>
        <w:t>4345.39</w:t>
      </w:r>
      <w:r w:rsidR="00700C5C" w:rsidRPr="000E149B">
        <w:rPr>
          <w:rFonts w:ascii="仿宋" w:eastAsia="仿宋" w:hAnsi="仿宋" w:cs="仿宋" w:hint="eastAsia"/>
          <w:sz w:val="28"/>
          <w:szCs w:val="28"/>
        </w:rPr>
        <w:t>万</w:t>
      </w:r>
      <w:r w:rsidRPr="000E149B">
        <w:rPr>
          <w:rFonts w:ascii="仿宋" w:eastAsia="仿宋" w:hAnsi="仿宋" w:cs="仿宋" w:hint="eastAsia"/>
          <w:sz w:val="28"/>
          <w:szCs w:val="28"/>
        </w:rPr>
        <w:t xml:space="preserve">元。 </w:t>
      </w:r>
    </w:p>
    <w:p w:rsidR="00BE2F87" w:rsidRPr="000E149B" w:rsidRDefault="00BE2F87" w:rsidP="000E149B">
      <w:pPr>
        <w:adjustRightInd w:val="0"/>
        <w:snapToGrid w:val="0"/>
        <w:spacing w:line="560" w:lineRule="exact"/>
        <w:ind w:firstLineChars="200" w:firstLine="560"/>
        <w:rPr>
          <w:rFonts w:ascii="仿宋" w:eastAsia="仿宋" w:hAnsi="仿宋" w:cs="仿宋"/>
          <w:sz w:val="28"/>
          <w:szCs w:val="28"/>
        </w:rPr>
      </w:pPr>
      <w:r w:rsidRPr="000E149B">
        <w:rPr>
          <w:rFonts w:ascii="仿宋" w:eastAsia="仿宋" w:hAnsi="仿宋" w:cs="仿宋" w:hint="eastAsia"/>
          <w:sz w:val="28"/>
          <w:szCs w:val="28"/>
        </w:rPr>
        <w:t>2019年，我</w:t>
      </w:r>
      <w:r w:rsidR="002D7B4A" w:rsidRPr="000E149B">
        <w:rPr>
          <w:rFonts w:ascii="仿宋" w:eastAsia="仿宋" w:hAnsi="仿宋" w:cs="仿宋" w:hint="eastAsia"/>
          <w:sz w:val="28"/>
          <w:szCs w:val="28"/>
        </w:rPr>
        <w:t>局</w:t>
      </w:r>
      <w:r w:rsidRPr="000E149B">
        <w:rPr>
          <w:rFonts w:ascii="仿宋" w:eastAsia="仿宋" w:hAnsi="仿宋" w:cs="仿宋" w:hint="eastAsia"/>
          <w:sz w:val="28"/>
          <w:szCs w:val="28"/>
        </w:rPr>
        <w:t>财务运行情况总的态势良好,在财务运作过程中,坚持做到年初有预算，年中有控制，年终有分析与评价，全面梳理和优化支出流程，健全预算编制和执行相适应制度；突出重点，认真抓好大额的重点项目支出，在合法依规、安全可靠的前提下及时高效地做好支出工作，基本完成2019年整体收支目标，并依据《政府会计制度》进行会计核算</w:t>
      </w:r>
      <w:r w:rsidR="00B444FF">
        <w:rPr>
          <w:rFonts w:ascii="仿宋" w:eastAsia="仿宋" w:hAnsi="仿宋" w:cs="仿宋" w:hint="eastAsia"/>
          <w:sz w:val="28"/>
          <w:szCs w:val="28"/>
        </w:rPr>
        <w:t>，严格按有关文件精神实行收支两条线，明确职责，加强监督，确保我局</w:t>
      </w:r>
      <w:r w:rsidRPr="000E149B">
        <w:rPr>
          <w:rFonts w:ascii="仿宋" w:eastAsia="仿宋" w:hAnsi="仿宋" w:cs="仿宋" w:hint="eastAsia"/>
          <w:sz w:val="28"/>
          <w:szCs w:val="28"/>
        </w:rPr>
        <w:t>财务阳光运行。</w:t>
      </w:r>
    </w:p>
    <w:p w:rsidR="00AD20B4" w:rsidRDefault="00DD6487" w:rsidP="00401484">
      <w:pPr>
        <w:adjustRightInd w:val="0"/>
        <w:snapToGrid w:val="0"/>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二、绩效自评情况</w:t>
      </w:r>
    </w:p>
    <w:p w:rsidR="00AD20B4" w:rsidRPr="000E149B" w:rsidRDefault="00DD6487" w:rsidP="000E149B">
      <w:pPr>
        <w:adjustRightInd w:val="0"/>
        <w:snapToGrid w:val="0"/>
        <w:spacing w:line="560" w:lineRule="exact"/>
        <w:ind w:firstLineChars="200" w:firstLine="602"/>
        <w:rPr>
          <w:rFonts w:ascii="楷体" w:eastAsia="楷体" w:hAnsi="楷体" w:cs="楷体"/>
          <w:b/>
          <w:bCs/>
          <w:color w:val="000000"/>
          <w:sz w:val="30"/>
          <w:szCs w:val="30"/>
        </w:rPr>
      </w:pPr>
      <w:r w:rsidRPr="000E149B">
        <w:rPr>
          <w:rFonts w:ascii="楷体" w:eastAsia="楷体" w:hAnsi="楷体" w:cs="楷体" w:hint="eastAsia"/>
          <w:b/>
          <w:bCs/>
          <w:color w:val="000000"/>
          <w:sz w:val="30"/>
          <w:szCs w:val="30"/>
        </w:rPr>
        <w:t>（一）自评结论</w:t>
      </w:r>
    </w:p>
    <w:p w:rsidR="00AD20B4" w:rsidRPr="000E149B" w:rsidRDefault="005C0353" w:rsidP="00401484">
      <w:pPr>
        <w:adjustRightInd w:val="0"/>
        <w:snapToGrid w:val="0"/>
        <w:spacing w:line="560" w:lineRule="exact"/>
        <w:ind w:firstLineChars="200" w:firstLine="560"/>
        <w:rPr>
          <w:rFonts w:ascii="仿宋" w:eastAsia="仿宋" w:hAnsi="仿宋" w:cs="仿宋"/>
          <w:sz w:val="28"/>
          <w:szCs w:val="28"/>
        </w:rPr>
      </w:pPr>
      <w:r w:rsidRPr="000E149B">
        <w:rPr>
          <w:rFonts w:ascii="仿宋" w:eastAsia="仿宋" w:hAnsi="仿宋" w:cs="仿宋" w:hint="eastAsia"/>
          <w:sz w:val="28"/>
          <w:szCs w:val="28"/>
        </w:rPr>
        <w:t>根据部门整体支出绩效评价指标，我</w:t>
      </w:r>
      <w:r w:rsidR="000C72E7">
        <w:rPr>
          <w:rFonts w:ascii="仿宋" w:eastAsia="仿宋" w:hAnsi="仿宋" w:cs="仿宋" w:hint="eastAsia"/>
          <w:sz w:val="28"/>
          <w:szCs w:val="28"/>
        </w:rPr>
        <w:t>局</w:t>
      </w:r>
      <w:r w:rsidR="00DD6487" w:rsidRPr="000E149B">
        <w:rPr>
          <w:rFonts w:ascii="仿宋" w:eastAsia="仿宋" w:hAnsi="仿宋" w:cs="仿宋" w:hint="eastAsia"/>
          <w:sz w:val="28"/>
          <w:szCs w:val="28"/>
        </w:rPr>
        <w:t>2019年度</w:t>
      </w:r>
      <w:r w:rsidRPr="000E149B">
        <w:rPr>
          <w:rFonts w:ascii="仿宋" w:eastAsia="仿宋" w:hAnsi="仿宋" w:cs="仿宋" w:hint="eastAsia"/>
          <w:sz w:val="28"/>
          <w:szCs w:val="28"/>
        </w:rPr>
        <w:t>自评</w:t>
      </w:r>
      <w:r w:rsidR="00DD6487" w:rsidRPr="000E149B">
        <w:rPr>
          <w:rFonts w:ascii="仿宋" w:eastAsia="仿宋" w:hAnsi="仿宋" w:cs="仿宋" w:hint="eastAsia"/>
          <w:sz w:val="28"/>
          <w:szCs w:val="28"/>
        </w:rPr>
        <w:t>得分为</w:t>
      </w:r>
      <w:r w:rsidR="000D627E">
        <w:rPr>
          <w:rFonts w:ascii="仿宋" w:eastAsia="仿宋" w:hAnsi="仿宋" w:cs="仿宋" w:hint="eastAsia"/>
          <w:sz w:val="28"/>
          <w:szCs w:val="28"/>
        </w:rPr>
        <w:t>100</w:t>
      </w:r>
      <w:r w:rsidR="00DD6487" w:rsidRPr="000E149B">
        <w:rPr>
          <w:rFonts w:ascii="仿宋" w:eastAsia="仿宋" w:hAnsi="仿宋" w:cs="仿宋" w:hint="eastAsia"/>
          <w:sz w:val="28"/>
          <w:szCs w:val="28"/>
        </w:rPr>
        <w:t>分。（详见附件）</w:t>
      </w:r>
    </w:p>
    <w:p w:rsidR="00AD20B4" w:rsidRPr="000E149B" w:rsidRDefault="00DD6487" w:rsidP="000E149B">
      <w:pPr>
        <w:adjustRightInd w:val="0"/>
        <w:snapToGrid w:val="0"/>
        <w:spacing w:line="560" w:lineRule="exact"/>
        <w:ind w:firstLineChars="200" w:firstLine="602"/>
        <w:rPr>
          <w:rFonts w:ascii="楷体" w:eastAsia="楷体" w:hAnsi="楷体" w:cs="楷体"/>
          <w:b/>
          <w:bCs/>
          <w:color w:val="000000"/>
          <w:sz w:val="30"/>
          <w:szCs w:val="30"/>
        </w:rPr>
      </w:pPr>
      <w:r w:rsidRPr="000E149B">
        <w:rPr>
          <w:rFonts w:ascii="楷体" w:eastAsia="楷体" w:hAnsi="楷体" w:cs="楷体" w:hint="eastAsia"/>
          <w:b/>
          <w:bCs/>
          <w:color w:val="000000"/>
          <w:sz w:val="30"/>
          <w:szCs w:val="30"/>
        </w:rPr>
        <w:t>（二）部门整体支出绩效指标分析</w:t>
      </w:r>
    </w:p>
    <w:p w:rsidR="00AD20B4" w:rsidRPr="00DF3740" w:rsidRDefault="00DD6487" w:rsidP="000E149B">
      <w:pPr>
        <w:widowControl/>
        <w:adjustRightInd w:val="0"/>
        <w:snapToGrid w:val="0"/>
        <w:spacing w:line="560" w:lineRule="exact"/>
        <w:ind w:firstLineChars="200" w:firstLine="602"/>
        <w:jc w:val="left"/>
        <w:rPr>
          <w:rFonts w:ascii="仿宋_GB2312" w:eastAsia="仿宋_GB2312" w:hAnsi="仿宋_GB2312" w:cs="仿宋_GB2312"/>
          <w:b/>
          <w:bCs/>
          <w:color w:val="000000"/>
          <w:kern w:val="0"/>
          <w:sz w:val="28"/>
          <w:szCs w:val="28"/>
        </w:rPr>
      </w:pPr>
      <w:r w:rsidRPr="000E149B">
        <w:rPr>
          <w:rFonts w:ascii="楷体" w:eastAsia="楷体" w:hAnsi="楷体" w:cs="楷体" w:hint="eastAsia"/>
          <w:b/>
          <w:bCs/>
          <w:color w:val="000000"/>
          <w:sz w:val="30"/>
          <w:szCs w:val="30"/>
        </w:rPr>
        <w:t>1.</w:t>
      </w:r>
      <w:r w:rsidR="00DF3374" w:rsidRPr="000E149B">
        <w:rPr>
          <w:rFonts w:ascii="楷体" w:eastAsia="楷体" w:hAnsi="楷体" w:cs="楷体" w:hint="eastAsia"/>
          <w:b/>
          <w:bCs/>
          <w:color w:val="000000"/>
          <w:sz w:val="30"/>
          <w:szCs w:val="30"/>
        </w:rPr>
        <w:t>预算编制情况（</w:t>
      </w:r>
      <w:r w:rsidR="00CD6C63" w:rsidRPr="000E149B">
        <w:rPr>
          <w:rFonts w:ascii="楷体" w:eastAsia="楷体" w:hAnsi="楷体" w:cs="楷体" w:hint="eastAsia"/>
          <w:b/>
          <w:bCs/>
          <w:color w:val="000000"/>
          <w:sz w:val="30"/>
          <w:szCs w:val="30"/>
        </w:rPr>
        <w:t>此项总分23分，</w:t>
      </w:r>
      <w:r w:rsidR="00DF3374" w:rsidRPr="000E149B">
        <w:rPr>
          <w:rFonts w:ascii="楷体" w:eastAsia="楷体" w:hAnsi="楷体" w:cs="楷体" w:hint="eastAsia"/>
          <w:b/>
          <w:bCs/>
          <w:color w:val="000000"/>
          <w:sz w:val="30"/>
          <w:szCs w:val="30"/>
        </w:rPr>
        <w:t>自评得分</w:t>
      </w:r>
      <w:r w:rsidR="001042C7">
        <w:rPr>
          <w:rFonts w:ascii="楷体" w:eastAsia="楷体" w:hAnsi="楷体" w:cs="楷体" w:hint="eastAsia"/>
          <w:b/>
          <w:bCs/>
          <w:color w:val="000000"/>
          <w:sz w:val="30"/>
          <w:szCs w:val="30"/>
        </w:rPr>
        <w:t>2</w:t>
      </w:r>
      <w:r w:rsidR="000D627E">
        <w:rPr>
          <w:rFonts w:ascii="楷体" w:eastAsia="楷体" w:hAnsi="楷体" w:cs="楷体" w:hint="eastAsia"/>
          <w:b/>
          <w:bCs/>
          <w:color w:val="000000"/>
          <w:sz w:val="30"/>
          <w:szCs w:val="30"/>
        </w:rPr>
        <w:t>3</w:t>
      </w:r>
      <w:r w:rsidR="00DF3374" w:rsidRPr="000E149B">
        <w:rPr>
          <w:rFonts w:ascii="楷体" w:eastAsia="楷体" w:hAnsi="楷体" w:cs="楷体" w:hint="eastAsia"/>
          <w:b/>
          <w:bCs/>
          <w:color w:val="000000"/>
          <w:sz w:val="30"/>
          <w:szCs w:val="30"/>
        </w:rPr>
        <w:t>分）</w:t>
      </w:r>
    </w:p>
    <w:p w:rsidR="00AD20B4" w:rsidRPr="000E149B" w:rsidRDefault="00DD6487" w:rsidP="00401484">
      <w:pPr>
        <w:adjustRightInd w:val="0"/>
        <w:snapToGrid w:val="0"/>
        <w:spacing w:line="560" w:lineRule="exact"/>
        <w:ind w:firstLineChars="200" w:firstLine="560"/>
        <w:rPr>
          <w:rFonts w:ascii="仿宋" w:eastAsia="仿宋" w:hAnsi="仿宋" w:cs="仿宋"/>
          <w:sz w:val="28"/>
          <w:szCs w:val="28"/>
        </w:rPr>
      </w:pPr>
      <w:r w:rsidRPr="000E149B">
        <w:rPr>
          <w:rFonts w:ascii="仿宋" w:eastAsia="仿宋" w:hAnsi="仿宋" w:cs="仿宋" w:hint="eastAsia"/>
          <w:sz w:val="28"/>
          <w:szCs w:val="28"/>
        </w:rPr>
        <w:t>（1）在预算编制方面，该项指标自评分为11分。一是在预算编制合理性方面，</w:t>
      </w:r>
      <w:r w:rsidR="00365B73" w:rsidRPr="000E149B">
        <w:rPr>
          <w:rFonts w:ascii="仿宋" w:eastAsia="仿宋" w:hAnsi="仿宋" w:cs="仿宋" w:hint="eastAsia"/>
          <w:sz w:val="28"/>
          <w:szCs w:val="28"/>
        </w:rPr>
        <w:t>我</w:t>
      </w:r>
      <w:r w:rsidR="00385E99" w:rsidRPr="000E149B">
        <w:rPr>
          <w:rFonts w:ascii="仿宋" w:eastAsia="仿宋" w:hAnsi="仿宋" w:cs="仿宋" w:hint="eastAsia"/>
          <w:sz w:val="28"/>
          <w:szCs w:val="28"/>
        </w:rPr>
        <w:t>局</w:t>
      </w:r>
      <w:r w:rsidRPr="000E149B">
        <w:rPr>
          <w:rFonts w:ascii="仿宋" w:eastAsia="仿宋" w:hAnsi="仿宋" w:cs="仿宋" w:hint="eastAsia"/>
          <w:sz w:val="28"/>
          <w:szCs w:val="28"/>
        </w:rPr>
        <w:t>严格按照财政局预算编制通知和有关要求，预算的编制符合本部门职责和市委市政府的方针政策和工作要求，项目资金的使用能根据轻重缓急进行合理分配，自评分6分。二是在财政拨款收入预决算差异率方面，能根据实际情况准确编制财政收入预算，预决算差异率为0，自评分5分。</w:t>
      </w:r>
    </w:p>
    <w:p w:rsidR="00AD20B4" w:rsidRPr="000E149B" w:rsidRDefault="00DD6487" w:rsidP="00401484">
      <w:pPr>
        <w:adjustRightInd w:val="0"/>
        <w:snapToGrid w:val="0"/>
        <w:spacing w:line="560" w:lineRule="exact"/>
        <w:ind w:firstLineChars="200" w:firstLine="560"/>
        <w:rPr>
          <w:rFonts w:ascii="仿宋" w:eastAsia="仿宋" w:hAnsi="仿宋" w:cs="仿宋"/>
          <w:sz w:val="28"/>
          <w:szCs w:val="28"/>
        </w:rPr>
      </w:pPr>
      <w:r w:rsidRPr="000E149B">
        <w:rPr>
          <w:rFonts w:ascii="仿宋" w:eastAsia="仿宋" w:hAnsi="仿宋" w:cs="仿宋" w:hint="eastAsia"/>
          <w:sz w:val="28"/>
          <w:szCs w:val="28"/>
        </w:rPr>
        <w:t>（2）在预算目标设置方面，该项指标自评分为1</w:t>
      </w:r>
      <w:r w:rsidR="00A73788">
        <w:rPr>
          <w:rFonts w:ascii="仿宋" w:eastAsia="仿宋" w:hAnsi="仿宋" w:cs="仿宋" w:hint="eastAsia"/>
          <w:sz w:val="28"/>
          <w:szCs w:val="28"/>
        </w:rPr>
        <w:t>2</w:t>
      </w:r>
      <w:r w:rsidRPr="000E149B">
        <w:rPr>
          <w:rFonts w:ascii="仿宋" w:eastAsia="仿宋" w:hAnsi="仿宋" w:cs="仿宋" w:hint="eastAsia"/>
          <w:sz w:val="28"/>
          <w:szCs w:val="28"/>
        </w:rPr>
        <w:t>分。一是在绩效目标合理性方面，</w:t>
      </w:r>
      <w:r w:rsidR="00EA42FC">
        <w:rPr>
          <w:rFonts w:ascii="仿宋" w:eastAsia="仿宋" w:hAnsi="仿宋" w:cs="仿宋" w:hint="eastAsia"/>
          <w:sz w:val="28"/>
          <w:szCs w:val="28"/>
        </w:rPr>
        <w:t>我局</w:t>
      </w:r>
      <w:r w:rsidRPr="000E149B">
        <w:rPr>
          <w:rFonts w:ascii="仿宋" w:eastAsia="仿宋" w:hAnsi="仿宋" w:cs="仿宋" w:hint="eastAsia"/>
          <w:sz w:val="28"/>
          <w:szCs w:val="28"/>
        </w:rPr>
        <w:t>所设立的整体绩效目标依据充分，符合客观实际，绩效目标的设立与部门履职和年度工作任务的相符性较高，自评分6分。二是在绩效指标明确性方面，</w:t>
      </w:r>
      <w:r w:rsidR="00EA42FC">
        <w:rPr>
          <w:rFonts w:ascii="仿宋" w:eastAsia="仿宋" w:hAnsi="仿宋" w:cs="仿宋" w:hint="eastAsia"/>
          <w:sz w:val="28"/>
          <w:szCs w:val="28"/>
        </w:rPr>
        <w:t>我局</w:t>
      </w:r>
      <w:r w:rsidR="00365B73" w:rsidRPr="000E149B">
        <w:rPr>
          <w:rFonts w:ascii="仿宋" w:eastAsia="仿宋" w:hAnsi="仿宋" w:cs="仿宋" w:hint="eastAsia"/>
          <w:sz w:val="28"/>
          <w:szCs w:val="28"/>
        </w:rPr>
        <w:t>的绩效指标设置</w:t>
      </w:r>
      <w:r w:rsidR="00A73788" w:rsidRPr="00A73788">
        <w:rPr>
          <w:rFonts w:ascii="仿宋" w:eastAsia="仿宋" w:hAnsi="仿宋" w:cs="仿宋" w:hint="eastAsia"/>
          <w:sz w:val="28"/>
          <w:szCs w:val="28"/>
        </w:rPr>
        <w:t>具有清晰、可衡量的指标</w:t>
      </w:r>
      <w:r w:rsidR="00A73788" w:rsidRPr="00A73788">
        <w:rPr>
          <w:rFonts w:ascii="仿宋" w:eastAsia="仿宋" w:hAnsi="仿宋" w:cs="仿宋" w:hint="eastAsia"/>
          <w:sz w:val="28"/>
          <w:szCs w:val="28"/>
        </w:rPr>
        <w:lastRenderedPageBreak/>
        <w:t>值</w:t>
      </w:r>
      <w:r w:rsidRPr="000E149B">
        <w:rPr>
          <w:rFonts w:ascii="仿宋" w:eastAsia="仿宋" w:hAnsi="仿宋" w:cs="仿宋" w:hint="eastAsia"/>
          <w:sz w:val="28"/>
          <w:szCs w:val="28"/>
        </w:rPr>
        <w:t>，自评分</w:t>
      </w:r>
      <w:r w:rsidR="00A73788">
        <w:rPr>
          <w:rFonts w:ascii="仿宋" w:eastAsia="仿宋" w:hAnsi="仿宋" w:cs="仿宋" w:hint="eastAsia"/>
          <w:sz w:val="28"/>
          <w:szCs w:val="28"/>
        </w:rPr>
        <w:t>6</w:t>
      </w:r>
      <w:r w:rsidRPr="000E149B">
        <w:rPr>
          <w:rFonts w:ascii="仿宋" w:eastAsia="仿宋" w:hAnsi="仿宋" w:cs="仿宋" w:hint="eastAsia"/>
          <w:sz w:val="28"/>
          <w:szCs w:val="28"/>
        </w:rPr>
        <w:t>分。</w:t>
      </w:r>
    </w:p>
    <w:p w:rsidR="009731F5" w:rsidRPr="000E149B" w:rsidRDefault="00DD6487" w:rsidP="000E149B">
      <w:pPr>
        <w:adjustRightInd w:val="0"/>
        <w:snapToGrid w:val="0"/>
        <w:spacing w:line="560" w:lineRule="exact"/>
        <w:ind w:firstLineChars="200" w:firstLine="602"/>
        <w:rPr>
          <w:rFonts w:ascii="楷体" w:eastAsia="楷体" w:hAnsi="楷体" w:cs="楷体"/>
          <w:b/>
          <w:bCs/>
          <w:color w:val="000000"/>
          <w:sz w:val="30"/>
          <w:szCs w:val="30"/>
        </w:rPr>
      </w:pPr>
      <w:r w:rsidRPr="000E149B">
        <w:rPr>
          <w:rFonts w:ascii="楷体" w:eastAsia="楷体" w:hAnsi="楷体" w:cs="楷体" w:hint="eastAsia"/>
          <w:b/>
          <w:bCs/>
          <w:color w:val="000000"/>
          <w:sz w:val="30"/>
          <w:szCs w:val="30"/>
        </w:rPr>
        <w:t>2.</w:t>
      </w:r>
      <w:r w:rsidR="00DF3374" w:rsidRPr="000E149B">
        <w:rPr>
          <w:rFonts w:ascii="楷体" w:eastAsia="楷体" w:hAnsi="楷体" w:cs="楷体" w:hint="eastAsia"/>
          <w:b/>
          <w:bCs/>
          <w:color w:val="000000"/>
          <w:sz w:val="30"/>
          <w:szCs w:val="30"/>
        </w:rPr>
        <w:t>预算执行情况</w:t>
      </w:r>
      <w:r w:rsidR="00CD6C63" w:rsidRPr="000E149B">
        <w:rPr>
          <w:rFonts w:ascii="楷体" w:eastAsia="楷体" w:hAnsi="楷体" w:cs="楷体" w:hint="eastAsia"/>
          <w:b/>
          <w:bCs/>
          <w:color w:val="000000"/>
          <w:sz w:val="30"/>
          <w:szCs w:val="30"/>
        </w:rPr>
        <w:t>（此项总分4</w:t>
      </w:r>
      <w:r w:rsidR="00EA42FC">
        <w:rPr>
          <w:rFonts w:ascii="楷体" w:eastAsia="楷体" w:hAnsi="楷体" w:cs="楷体" w:hint="eastAsia"/>
          <w:b/>
          <w:bCs/>
          <w:color w:val="000000"/>
          <w:sz w:val="30"/>
          <w:szCs w:val="30"/>
        </w:rPr>
        <w:t>3</w:t>
      </w:r>
      <w:r w:rsidR="00CD6C63" w:rsidRPr="000E149B">
        <w:rPr>
          <w:rFonts w:ascii="楷体" w:eastAsia="楷体" w:hAnsi="楷体" w:cs="楷体" w:hint="eastAsia"/>
          <w:b/>
          <w:bCs/>
          <w:color w:val="000000"/>
          <w:sz w:val="30"/>
          <w:szCs w:val="30"/>
        </w:rPr>
        <w:t>分，自评得分</w:t>
      </w:r>
      <w:r w:rsidR="00B07338" w:rsidRPr="000E149B">
        <w:rPr>
          <w:rFonts w:ascii="楷体" w:eastAsia="楷体" w:hAnsi="楷体" w:cs="楷体" w:hint="eastAsia"/>
          <w:b/>
          <w:bCs/>
          <w:color w:val="000000"/>
          <w:sz w:val="30"/>
          <w:szCs w:val="30"/>
        </w:rPr>
        <w:t>4</w:t>
      </w:r>
      <w:r w:rsidR="000D627E">
        <w:rPr>
          <w:rFonts w:ascii="楷体" w:eastAsia="楷体" w:hAnsi="楷体" w:cs="楷体" w:hint="eastAsia"/>
          <w:b/>
          <w:bCs/>
          <w:color w:val="000000"/>
          <w:sz w:val="30"/>
          <w:szCs w:val="30"/>
        </w:rPr>
        <w:t>3</w:t>
      </w:r>
      <w:r w:rsidR="00CD6C63" w:rsidRPr="000E149B">
        <w:rPr>
          <w:rFonts w:ascii="楷体" w:eastAsia="楷体" w:hAnsi="楷体" w:cs="楷体" w:hint="eastAsia"/>
          <w:b/>
          <w:bCs/>
          <w:color w:val="000000"/>
          <w:sz w:val="30"/>
          <w:szCs w:val="30"/>
        </w:rPr>
        <w:t>分）</w:t>
      </w:r>
    </w:p>
    <w:p w:rsidR="00AD20B4" w:rsidRPr="00870457" w:rsidRDefault="00DD6487" w:rsidP="00870457">
      <w:pPr>
        <w:adjustRightInd w:val="0"/>
        <w:snapToGrid w:val="0"/>
        <w:spacing w:line="560" w:lineRule="exact"/>
        <w:ind w:firstLineChars="200" w:firstLine="602"/>
        <w:rPr>
          <w:rFonts w:ascii="楷体" w:eastAsia="楷体" w:hAnsi="楷体" w:cs="楷体"/>
          <w:b/>
          <w:bCs/>
          <w:color w:val="000000"/>
          <w:sz w:val="30"/>
          <w:szCs w:val="30"/>
        </w:rPr>
      </w:pPr>
      <w:r w:rsidRPr="00870457">
        <w:rPr>
          <w:rFonts w:ascii="楷体" w:eastAsia="楷体" w:hAnsi="楷体" w:cs="楷体" w:hint="eastAsia"/>
          <w:b/>
          <w:bCs/>
          <w:color w:val="000000"/>
          <w:sz w:val="30"/>
          <w:szCs w:val="30"/>
        </w:rPr>
        <w:t>（1）在资金管理方面，该项指标自评分为</w:t>
      </w:r>
      <w:r w:rsidR="000A4715" w:rsidRPr="00870457">
        <w:rPr>
          <w:rFonts w:ascii="楷体" w:eastAsia="楷体" w:hAnsi="楷体" w:cs="楷体" w:hint="eastAsia"/>
          <w:b/>
          <w:bCs/>
          <w:color w:val="000000"/>
          <w:sz w:val="30"/>
          <w:szCs w:val="30"/>
        </w:rPr>
        <w:t>2</w:t>
      </w:r>
      <w:r w:rsidR="00870457">
        <w:rPr>
          <w:rFonts w:ascii="楷体" w:eastAsia="楷体" w:hAnsi="楷体" w:cs="楷体" w:hint="eastAsia"/>
          <w:b/>
          <w:bCs/>
          <w:color w:val="000000"/>
          <w:sz w:val="30"/>
          <w:szCs w:val="30"/>
        </w:rPr>
        <w:t>4</w:t>
      </w:r>
      <w:r w:rsidRPr="00870457">
        <w:rPr>
          <w:rFonts w:ascii="楷体" w:eastAsia="楷体" w:hAnsi="楷体" w:cs="楷体" w:hint="eastAsia"/>
          <w:b/>
          <w:bCs/>
          <w:color w:val="000000"/>
          <w:sz w:val="30"/>
          <w:szCs w:val="30"/>
        </w:rPr>
        <w:t>分。</w:t>
      </w:r>
    </w:p>
    <w:p w:rsidR="00AD20B4" w:rsidRPr="000E149B" w:rsidRDefault="0087004E" w:rsidP="00401484">
      <w:pPr>
        <w:adjustRightInd w:val="0"/>
        <w:snapToGrid w:val="0"/>
        <w:spacing w:line="560" w:lineRule="exact"/>
        <w:ind w:firstLineChars="200" w:firstLine="560"/>
        <w:rPr>
          <w:rFonts w:ascii="仿宋" w:eastAsia="仿宋" w:hAnsi="仿宋" w:cs="仿宋"/>
          <w:sz w:val="28"/>
          <w:szCs w:val="28"/>
        </w:rPr>
      </w:pPr>
      <w:r w:rsidRPr="000E149B">
        <w:rPr>
          <w:rFonts w:ascii="仿宋" w:eastAsia="仿宋" w:hAnsi="仿宋" w:cs="仿宋" w:hint="eastAsia"/>
          <w:sz w:val="28"/>
          <w:szCs w:val="28"/>
        </w:rPr>
        <w:fldChar w:fldCharType="begin"/>
      </w:r>
      <w:r w:rsidR="00DD6487" w:rsidRPr="000E149B">
        <w:rPr>
          <w:rFonts w:ascii="仿宋" w:eastAsia="仿宋" w:hAnsi="仿宋" w:cs="仿宋" w:hint="eastAsia"/>
          <w:sz w:val="28"/>
          <w:szCs w:val="28"/>
        </w:rPr>
        <w:instrText xml:space="preserve"> = 1 \* GB3 \* MERGEFORMAT </w:instrText>
      </w:r>
      <w:r w:rsidRPr="000E149B">
        <w:rPr>
          <w:rFonts w:ascii="仿宋" w:eastAsia="仿宋" w:hAnsi="仿宋" w:cs="仿宋" w:hint="eastAsia"/>
          <w:sz w:val="28"/>
          <w:szCs w:val="28"/>
        </w:rPr>
        <w:fldChar w:fldCharType="separate"/>
      </w:r>
      <w:r w:rsidR="00DD6487" w:rsidRPr="000E149B">
        <w:rPr>
          <w:rFonts w:ascii="仿宋" w:eastAsia="仿宋" w:hAnsi="仿宋" w:cs="仿宋"/>
          <w:sz w:val="28"/>
          <w:szCs w:val="28"/>
        </w:rPr>
        <w:t>①</w:t>
      </w:r>
      <w:r w:rsidRPr="000E149B">
        <w:rPr>
          <w:rFonts w:ascii="仿宋" w:eastAsia="仿宋" w:hAnsi="仿宋" w:cs="仿宋" w:hint="eastAsia"/>
          <w:sz w:val="28"/>
          <w:szCs w:val="28"/>
        </w:rPr>
        <w:fldChar w:fldCharType="end"/>
      </w:r>
      <w:r w:rsidR="00DD6487" w:rsidRPr="000E149B">
        <w:rPr>
          <w:rFonts w:ascii="仿宋" w:eastAsia="仿宋" w:hAnsi="仿宋" w:cs="仿宋" w:hint="eastAsia"/>
          <w:sz w:val="28"/>
          <w:szCs w:val="28"/>
        </w:rPr>
        <w:t>部门预算资金支出率方面，2019年</w:t>
      </w:r>
      <w:r w:rsidR="00B07338" w:rsidRPr="000E149B">
        <w:rPr>
          <w:rFonts w:ascii="仿宋" w:eastAsia="仿宋" w:hAnsi="仿宋" w:cs="仿宋" w:hint="eastAsia"/>
          <w:sz w:val="28"/>
          <w:szCs w:val="28"/>
        </w:rPr>
        <w:t>我局</w:t>
      </w:r>
      <w:r w:rsidR="00DD6487" w:rsidRPr="000E149B">
        <w:rPr>
          <w:rFonts w:ascii="仿宋" w:eastAsia="仿宋" w:hAnsi="仿宋" w:cs="仿宋" w:hint="eastAsia"/>
          <w:sz w:val="28"/>
          <w:szCs w:val="28"/>
        </w:rPr>
        <w:t>部门预算资金全年下达额度</w:t>
      </w:r>
      <w:r w:rsidR="00FD4358">
        <w:rPr>
          <w:rFonts w:ascii="仿宋" w:eastAsia="仿宋" w:hAnsi="仿宋" w:cs="仿宋" w:hint="eastAsia"/>
          <w:sz w:val="28"/>
          <w:szCs w:val="28"/>
        </w:rPr>
        <w:t>3098.27</w:t>
      </w:r>
      <w:r w:rsidR="00D45907" w:rsidRPr="000E149B">
        <w:rPr>
          <w:rFonts w:ascii="仿宋" w:eastAsia="仿宋" w:hAnsi="仿宋" w:cs="仿宋" w:hint="eastAsia"/>
          <w:sz w:val="28"/>
          <w:szCs w:val="28"/>
        </w:rPr>
        <w:t>万</w:t>
      </w:r>
      <w:r w:rsidR="00DD6487" w:rsidRPr="000E149B">
        <w:rPr>
          <w:rFonts w:ascii="仿宋" w:eastAsia="仿宋" w:hAnsi="仿宋" w:cs="仿宋" w:hint="eastAsia"/>
          <w:sz w:val="28"/>
          <w:szCs w:val="28"/>
        </w:rPr>
        <w:t>元，总支出</w:t>
      </w:r>
      <w:r w:rsidR="00FD4358">
        <w:rPr>
          <w:rFonts w:ascii="仿宋" w:eastAsia="仿宋" w:hAnsi="仿宋" w:cs="仿宋" w:hint="eastAsia"/>
          <w:sz w:val="28"/>
          <w:szCs w:val="28"/>
        </w:rPr>
        <w:t>2763.68</w:t>
      </w:r>
      <w:r w:rsidR="00D45907" w:rsidRPr="000E149B">
        <w:rPr>
          <w:rFonts w:ascii="仿宋" w:eastAsia="仿宋" w:hAnsi="仿宋" w:cs="仿宋" w:hint="eastAsia"/>
          <w:sz w:val="28"/>
          <w:szCs w:val="28"/>
        </w:rPr>
        <w:t>万</w:t>
      </w:r>
      <w:r w:rsidR="00DD6487" w:rsidRPr="000E149B">
        <w:rPr>
          <w:rFonts w:ascii="仿宋" w:eastAsia="仿宋" w:hAnsi="仿宋" w:cs="仿宋" w:hint="eastAsia"/>
          <w:sz w:val="28"/>
          <w:szCs w:val="28"/>
        </w:rPr>
        <w:t>元，总进度为</w:t>
      </w:r>
      <w:r w:rsidR="00FD4358">
        <w:rPr>
          <w:rFonts w:ascii="仿宋" w:eastAsia="仿宋" w:hAnsi="仿宋" w:cs="仿宋" w:hint="eastAsia"/>
          <w:sz w:val="28"/>
          <w:szCs w:val="28"/>
        </w:rPr>
        <w:t>89.2</w:t>
      </w:r>
      <w:r w:rsidR="00DD6487" w:rsidRPr="000E149B">
        <w:rPr>
          <w:rFonts w:ascii="仿宋" w:eastAsia="仿宋" w:hAnsi="仿宋" w:cs="仿宋" w:hint="eastAsia"/>
          <w:sz w:val="28"/>
          <w:szCs w:val="28"/>
        </w:rPr>
        <w:t>%，</w:t>
      </w:r>
      <w:r w:rsidR="000A4715" w:rsidRPr="000E149B">
        <w:rPr>
          <w:rFonts w:ascii="仿宋" w:eastAsia="仿宋" w:hAnsi="仿宋" w:cs="仿宋" w:hint="eastAsia"/>
          <w:sz w:val="28"/>
          <w:szCs w:val="28"/>
        </w:rPr>
        <w:t>指标得分</w:t>
      </w:r>
      <w:r w:rsidR="00C86F63" w:rsidRPr="000E149B">
        <w:rPr>
          <w:rFonts w:ascii="仿宋" w:eastAsia="仿宋" w:hAnsi="仿宋" w:cs="仿宋" w:hint="eastAsia"/>
          <w:sz w:val="28"/>
          <w:szCs w:val="28"/>
        </w:rPr>
        <w:t>9</w:t>
      </w:r>
      <w:r w:rsidR="00291D33" w:rsidRPr="000E149B">
        <w:rPr>
          <w:rFonts w:ascii="仿宋" w:eastAsia="仿宋" w:hAnsi="仿宋" w:cs="仿宋" w:hint="eastAsia"/>
          <w:sz w:val="28"/>
          <w:szCs w:val="28"/>
        </w:rPr>
        <w:t>分</w:t>
      </w:r>
      <w:r w:rsidR="000A4715" w:rsidRPr="000E149B">
        <w:rPr>
          <w:rFonts w:ascii="仿宋" w:eastAsia="仿宋" w:hAnsi="仿宋" w:cs="仿宋" w:hint="eastAsia"/>
          <w:sz w:val="28"/>
          <w:szCs w:val="28"/>
        </w:rPr>
        <w:t>，故</w:t>
      </w:r>
      <w:r w:rsidR="00DD6487" w:rsidRPr="000E149B">
        <w:rPr>
          <w:rFonts w:ascii="仿宋" w:eastAsia="仿宋" w:hAnsi="仿宋" w:cs="仿宋" w:hint="eastAsia"/>
          <w:sz w:val="28"/>
          <w:szCs w:val="28"/>
        </w:rPr>
        <w:t>自评分为</w:t>
      </w:r>
      <w:r w:rsidR="00A73788">
        <w:rPr>
          <w:rFonts w:ascii="仿宋" w:eastAsia="仿宋" w:hAnsi="仿宋" w:cs="仿宋" w:hint="eastAsia"/>
          <w:sz w:val="28"/>
          <w:szCs w:val="28"/>
        </w:rPr>
        <w:t>9</w:t>
      </w:r>
      <w:r w:rsidR="00DD6487" w:rsidRPr="000E149B">
        <w:rPr>
          <w:rFonts w:ascii="仿宋" w:eastAsia="仿宋" w:hAnsi="仿宋" w:cs="仿宋" w:hint="eastAsia"/>
          <w:sz w:val="28"/>
          <w:szCs w:val="28"/>
        </w:rPr>
        <w:t>分。</w:t>
      </w:r>
    </w:p>
    <w:p w:rsidR="00AD20B4" w:rsidRPr="000E149B" w:rsidRDefault="0087004E" w:rsidP="00401484">
      <w:pPr>
        <w:adjustRightInd w:val="0"/>
        <w:snapToGrid w:val="0"/>
        <w:spacing w:line="560" w:lineRule="exact"/>
        <w:ind w:firstLineChars="200" w:firstLine="560"/>
        <w:rPr>
          <w:rFonts w:ascii="仿宋" w:eastAsia="仿宋" w:hAnsi="仿宋" w:cs="仿宋"/>
          <w:sz w:val="28"/>
          <w:szCs w:val="28"/>
        </w:rPr>
      </w:pPr>
      <w:r w:rsidRPr="000E149B">
        <w:rPr>
          <w:rFonts w:ascii="仿宋" w:eastAsia="仿宋" w:hAnsi="仿宋" w:cs="仿宋" w:hint="eastAsia"/>
          <w:sz w:val="28"/>
          <w:szCs w:val="28"/>
        </w:rPr>
        <w:fldChar w:fldCharType="begin"/>
      </w:r>
      <w:r w:rsidR="00DD6487" w:rsidRPr="000E149B">
        <w:rPr>
          <w:rFonts w:ascii="仿宋" w:eastAsia="仿宋" w:hAnsi="仿宋" w:cs="仿宋" w:hint="eastAsia"/>
          <w:sz w:val="28"/>
          <w:szCs w:val="28"/>
        </w:rPr>
        <w:instrText xml:space="preserve"> = 2 \* GB3 \* MERGEFORMAT </w:instrText>
      </w:r>
      <w:r w:rsidRPr="000E149B">
        <w:rPr>
          <w:rFonts w:ascii="仿宋" w:eastAsia="仿宋" w:hAnsi="仿宋" w:cs="仿宋" w:hint="eastAsia"/>
          <w:sz w:val="28"/>
          <w:szCs w:val="28"/>
        </w:rPr>
        <w:fldChar w:fldCharType="separate"/>
      </w:r>
      <w:r w:rsidR="00DD6487" w:rsidRPr="000E149B">
        <w:rPr>
          <w:rFonts w:ascii="仿宋" w:eastAsia="仿宋" w:hAnsi="仿宋" w:cs="仿宋"/>
          <w:sz w:val="28"/>
          <w:szCs w:val="28"/>
        </w:rPr>
        <w:t>②</w:t>
      </w:r>
      <w:r w:rsidRPr="000E149B">
        <w:rPr>
          <w:rFonts w:ascii="仿宋" w:eastAsia="仿宋" w:hAnsi="仿宋" w:cs="仿宋" w:hint="eastAsia"/>
          <w:sz w:val="28"/>
          <w:szCs w:val="28"/>
        </w:rPr>
        <w:fldChar w:fldCharType="end"/>
      </w:r>
      <w:r w:rsidR="00397044" w:rsidRPr="000E149B">
        <w:rPr>
          <w:rFonts w:ascii="仿宋" w:eastAsia="仿宋" w:hAnsi="仿宋" w:cs="仿宋" w:hint="eastAsia"/>
          <w:sz w:val="28"/>
          <w:szCs w:val="28"/>
        </w:rPr>
        <w:t>在结转结余率方面，</w:t>
      </w:r>
      <w:r w:rsidR="00294CFD" w:rsidRPr="000E149B">
        <w:rPr>
          <w:rFonts w:ascii="仿宋" w:eastAsia="仿宋" w:hAnsi="仿宋" w:cs="仿宋" w:hint="eastAsia"/>
          <w:sz w:val="28"/>
          <w:szCs w:val="28"/>
        </w:rPr>
        <w:t>我局</w:t>
      </w:r>
      <w:r w:rsidR="00DD6487" w:rsidRPr="000E149B">
        <w:rPr>
          <w:rFonts w:ascii="仿宋" w:eastAsia="仿宋" w:hAnsi="仿宋" w:cs="仿宋" w:hint="eastAsia"/>
          <w:sz w:val="28"/>
          <w:szCs w:val="28"/>
        </w:rPr>
        <w:t>年末财政拨款结转和结余决算数为</w:t>
      </w:r>
      <w:r w:rsidR="00294CFD" w:rsidRPr="000E149B">
        <w:rPr>
          <w:rFonts w:ascii="仿宋" w:eastAsia="仿宋" w:hAnsi="仿宋" w:cs="仿宋" w:hint="eastAsia"/>
          <w:sz w:val="28"/>
          <w:szCs w:val="28"/>
        </w:rPr>
        <w:t>4345.39</w:t>
      </w:r>
      <w:r w:rsidR="00560C6F" w:rsidRPr="000E149B">
        <w:rPr>
          <w:rFonts w:ascii="仿宋" w:eastAsia="仿宋" w:hAnsi="仿宋" w:cs="仿宋" w:hint="eastAsia"/>
          <w:sz w:val="28"/>
          <w:szCs w:val="28"/>
        </w:rPr>
        <w:t>万</w:t>
      </w:r>
      <w:r w:rsidR="00DD6487" w:rsidRPr="000E149B">
        <w:rPr>
          <w:rFonts w:ascii="仿宋" w:eastAsia="仿宋" w:hAnsi="仿宋" w:cs="仿宋" w:hint="eastAsia"/>
          <w:sz w:val="28"/>
          <w:szCs w:val="28"/>
        </w:rPr>
        <w:t>元，年初财政拨款结转和结余决算数为</w:t>
      </w:r>
      <w:r w:rsidR="00294CFD" w:rsidRPr="000E149B">
        <w:rPr>
          <w:rFonts w:ascii="仿宋" w:eastAsia="仿宋" w:hAnsi="仿宋" w:cs="仿宋" w:hint="eastAsia"/>
          <w:sz w:val="28"/>
          <w:szCs w:val="28"/>
        </w:rPr>
        <w:t>3211.11</w:t>
      </w:r>
      <w:r w:rsidR="00DD6487" w:rsidRPr="000E149B">
        <w:rPr>
          <w:rFonts w:ascii="仿宋" w:eastAsia="仿宋" w:hAnsi="仿宋" w:cs="仿宋" w:hint="eastAsia"/>
          <w:sz w:val="28"/>
          <w:szCs w:val="28"/>
        </w:rPr>
        <w:t>元，一般公共预算财政拨款决算数为</w:t>
      </w:r>
      <w:r w:rsidR="00294CFD" w:rsidRPr="000E149B">
        <w:rPr>
          <w:rFonts w:ascii="仿宋" w:eastAsia="仿宋" w:hAnsi="仿宋" w:cs="仿宋" w:hint="eastAsia"/>
          <w:sz w:val="28"/>
          <w:szCs w:val="28"/>
        </w:rPr>
        <w:t>10320.4</w:t>
      </w:r>
      <w:r w:rsidR="003C4C2D" w:rsidRPr="000E149B">
        <w:rPr>
          <w:rFonts w:ascii="仿宋" w:eastAsia="仿宋" w:hAnsi="仿宋" w:cs="仿宋" w:hint="eastAsia"/>
          <w:sz w:val="28"/>
          <w:szCs w:val="28"/>
        </w:rPr>
        <w:t>2</w:t>
      </w:r>
      <w:r w:rsidR="00560C6F" w:rsidRPr="000E149B">
        <w:rPr>
          <w:rFonts w:ascii="仿宋" w:eastAsia="仿宋" w:hAnsi="仿宋" w:cs="仿宋" w:hint="eastAsia"/>
          <w:sz w:val="28"/>
          <w:szCs w:val="28"/>
        </w:rPr>
        <w:t>万</w:t>
      </w:r>
      <w:r w:rsidR="00DD6487" w:rsidRPr="000E149B">
        <w:rPr>
          <w:rFonts w:ascii="仿宋" w:eastAsia="仿宋" w:hAnsi="仿宋" w:cs="仿宋" w:hint="eastAsia"/>
          <w:sz w:val="28"/>
          <w:szCs w:val="28"/>
        </w:rPr>
        <w:t>元</w:t>
      </w:r>
      <w:r w:rsidR="005622BF">
        <w:rPr>
          <w:rFonts w:ascii="仿宋" w:eastAsia="仿宋" w:hAnsi="仿宋" w:cs="仿宋" w:hint="eastAsia"/>
          <w:sz w:val="28"/>
          <w:szCs w:val="28"/>
        </w:rPr>
        <w:t>，</w:t>
      </w:r>
      <w:r w:rsidR="00DD6487" w:rsidRPr="000E149B">
        <w:rPr>
          <w:rFonts w:ascii="仿宋" w:eastAsia="仿宋" w:hAnsi="仿宋" w:cs="仿宋" w:hint="eastAsia"/>
          <w:sz w:val="28"/>
          <w:szCs w:val="28"/>
        </w:rPr>
        <w:t>结转结余率为</w:t>
      </w:r>
      <w:r w:rsidR="00602287">
        <w:rPr>
          <w:rFonts w:ascii="仿宋" w:eastAsia="仿宋" w:hAnsi="仿宋" w:cs="仿宋" w:hint="eastAsia"/>
          <w:sz w:val="28"/>
          <w:szCs w:val="28"/>
        </w:rPr>
        <w:t>42.1</w:t>
      </w:r>
      <w:r w:rsidR="003C4C2D" w:rsidRPr="000E149B">
        <w:rPr>
          <w:rFonts w:ascii="仿宋" w:eastAsia="仿宋" w:hAnsi="仿宋" w:cs="仿宋" w:hint="eastAsia"/>
          <w:sz w:val="28"/>
          <w:szCs w:val="28"/>
        </w:rPr>
        <w:t>%</w:t>
      </w:r>
      <w:r w:rsidR="00DD6487" w:rsidRPr="000E149B">
        <w:rPr>
          <w:rFonts w:ascii="仿宋" w:eastAsia="仿宋" w:hAnsi="仿宋" w:cs="仿宋" w:hint="eastAsia"/>
          <w:sz w:val="28"/>
          <w:szCs w:val="28"/>
        </w:rPr>
        <w:t>。该指标自评分数3分。</w:t>
      </w:r>
    </w:p>
    <w:p w:rsidR="00AD20B4" w:rsidRPr="000E149B" w:rsidRDefault="0087004E" w:rsidP="00401484">
      <w:pPr>
        <w:adjustRightInd w:val="0"/>
        <w:snapToGrid w:val="0"/>
        <w:spacing w:line="560" w:lineRule="exact"/>
        <w:ind w:firstLineChars="200" w:firstLine="560"/>
        <w:rPr>
          <w:rFonts w:ascii="仿宋" w:eastAsia="仿宋" w:hAnsi="仿宋" w:cs="仿宋"/>
          <w:sz w:val="28"/>
          <w:szCs w:val="28"/>
        </w:rPr>
      </w:pPr>
      <w:r w:rsidRPr="000E149B">
        <w:rPr>
          <w:rFonts w:ascii="仿宋" w:eastAsia="仿宋" w:hAnsi="仿宋" w:cs="仿宋" w:hint="eastAsia"/>
          <w:sz w:val="28"/>
          <w:szCs w:val="28"/>
        </w:rPr>
        <w:fldChar w:fldCharType="begin"/>
      </w:r>
      <w:r w:rsidR="00DD6487" w:rsidRPr="000E149B">
        <w:rPr>
          <w:rFonts w:ascii="仿宋" w:eastAsia="仿宋" w:hAnsi="仿宋" w:cs="仿宋" w:hint="eastAsia"/>
          <w:sz w:val="28"/>
          <w:szCs w:val="28"/>
        </w:rPr>
        <w:instrText xml:space="preserve"> = 3 \* GB3 \* MERGEFORMAT </w:instrText>
      </w:r>
      <w:r w:rsidRPr="000E149B">
        <w:rPr>
          <w:rFonts w:ascii="仿宋" w:eastAsia="仿宋" w:hAnsi="仿宋" w:cs="仿宋" w:hint="eastAsia"/>
          <w:sz w:val="28"/>
          <w:szCs w:val="28"/>
        </w:rPr>
        <w:fldChar w:fldCharType="separate"/>
      </w:r>
      <w:r w:rsidR="00DD6487" w:rsidRPr="000E149B">
        <w:rPr>
          <w:rFonts w:ascii="仿宋" w:eastAsia="仿宋" w:hAnsi="仿宋" w:cs="仿宋"/>
          <w:sz w:val="28"/>
          <w:szCs w:val="28"/>
        </w:rPr>
        <w:t>③</w:t>
      </w:r>
      <w:r w:rsidRPr="000E149B">
        <w:rPr>
          <w:rFonts w:ascii="仿宋" w:eastAsia="仿宋" w:hAnsi="仿宋" w:cs="仿宋" w:hint="eastAsia"/>
          <w:sz w:val="28"/>
          <w:szCs w:val="28"/>
        </w:rPr>
        <w:fldChar w:fldCharType="end"/>
      </w:r>
      <w:r w:rsidR="00DD6487" w:rsidRPr="000E149B">
        <w:rPr>
          <w:rFonts w:ascii="仿宋" w:eastAsia="仿宋" w:hAnsi="仿宋" w:cs="仿宋" w:hint="eastAsia"/>
          <w:sz w:val="28"/>
          <w:szCs w:val="28"/>
        </w:rPr>
        <w:t>在国库集中支付结转结余存量资金效率性方面，201</w:t>
      </w:r>
      <w:r w:rsidR="00F22470" w:rsidRPr="000E149B">
        <w:rPr>
          <w:rFonts w:ascii="仿宋" w:eastAsia="仿宋" w:hAnsi="仿宋" w:cs="仿宋" w:hint="eastAsia"/>
          <w:sz w:val="28"/>
          <w:szCs w:val="28"/>
        </w:rPr>
        <w:t>9</w:t>
      </w:r>
      <w:r w:rsidR="00DD6487" w:rsidRPr="000E149B">
        <w:rPr>
          <w:rFonts w:ascii="仿宋" w:eastAsia="仿宋" w:hAnsi="仿宋" w:cs="仿宋" w:hint="eastAsia"/>
          <w:sz w:val="28"/>
          <w:szCs w:val="28"/>
        </w:rPr>
        <w:t>年</w:t>
      </w:r>
      <w:r w:rsidR="00FA16D9" w:rsidRPr="000E149B">
        <w:rPr>
          <w:rFonts w:ascii="仿宋" w:eastAsia="仿宋" w:hAnsi="仿宋" w:cs="仿宋" w:hint="eastAsia"/>
          <w:sz w:val="28"/>
          <w:szCs w:val="28"/>
        </w:rPr>
        <w:t>初</w:t>
      </w:r>
      <w:r w:rsidR="00DD6487" w:rsidRPr="000E149B">
        <w:rPr>
          <w:rFonts w:ascii="仿宋" w:eastAsia="仿宋" w:hAnsi="仿宋" w:cs="仿宋" w:hint="eastAsia"/>
          <w:sz w:val="28"/>
          <w:szCs w:val="28"/>
        </w:rPr>
        <w:t>存量资金为</w:t>
      </w:r>
      <w:r w:rsidR="00FA16D9" w:rsidRPr="000E149B">
        <w:rPr>
          <w:rFonts w:ascii="仿宋" w:eastAsia="仿宋" w:hAnsi="仿宋" w:cs="仿宋" w:hint="eastAsia"/>
          <w:sz w:val="28"/>
          <w:szCs w:val="28"/>
        </w:rPr>
        <w:t>3211.11</w:t>
      </w:r>
      <w:r w:rsidR="00BD64BE" w:rsidRPr="000E149B">
        <w:rPr>
          <w:rFonts w:ascii="仿宋" w:eastAsia="仿宋" w:hAnsi="仿宋" w:cs="仿宋" w:hint="eastAsia"/>
          <w:sz w:val="28"/>
          <w:szCs w:val="28"/>
        </w:rPr>
        <w:t>万</w:t>
      </w:r>
      <w:r w:rsidR="00DD6487" w:rsidRPr="000E149B">
        <w:rPr>
          <w:rFonts w:ascii="仿宋" w:eastAsia="仿宋" w:hAnsi="仿宋" w:cs="仿宋" w:hint="eastAsia"/>
          <w:sz w:val="28"/>
          <w:szCs w:val="28"/>
        </w:rPr>
        <w:t>元，2019年年末存量资金为</w:t>
      </w:r>
      <w:r w:rsidR="00FA16D9" w:rsidRPr="000E149B">
        <w:rPr>
          <w:rFonts w:ascii="仿宋" w:eastAsia="仿宋" w:hAnsi="仿宋" w:cs="仿宋" w:hint="eastAsia"/>
          <w:sz w:val="28"/>
          <w:szCs w:val="28"/>
        </w:rPr>
        <w:t>4</w:t>
      </w:r>
      <w:r w:rsidR="005622BF">
        <w:rPr>
          <w:rFonts w:ascii="仿宋" w:eastAsia="仿宋" w:hAnsi="仿宋" w:cs="仿宋" w:hint="eastAsia"/>
          <w:sz w:val="28"/>
          <w:szCs w:val="28"/>
        </w:rPr>
        <w:t>3</w:t>
      </w:r>
      <w:r w:rsidR="00FA16D9" w:rsidRPr="000E149B">
        <w:rPr>
          <w:rFonts w:ascii="仿宋" w:eastAsia="仿宋" w:hAnsi="仿宋" w:cs="仿宋" w:hint="eastAsia"/>
          <w:sz w:val="28"/>
          <w:szCs w:val="28"/>
        </w:rPr>
        <w:t>45.39</w:t>
      </w:r>
      <w:r w:rsidR="00B251AE" w:rsidRPr="000E149B">
        <w:rPr>
          <w:rFonts w:ascii="仿宋" w:eastAsia="仿宋" w:hAnsi="仿宋" w:cs="仿宋" w:hint="eastAsia"/>
          <w:sz w:val="28"/>
          <w:szCs w:val="28"/>
        </w:rPr>
        <w:t>万</w:t>
      </w:r>
      <w:r w:rsidR="00DD6487" w:rsidRPr="000E149B">
        <w:rPr>
          <w:rFonts w:ascii="仿宋" w:eastAsia="仿宋" w:hAnsi="仿宋" w:cs="仿宋" w:hint="eastAsia"/>
          <w:sz w:val="28"/>
          <w:szCs w:val="28"/>
        </w:rPr>
        <w:t>元，故年末存量资金变动率为</w:t>
      </w:r>
      <w:r w:rsidR="00FA16D9" w:rsidRPr="000E149B">
        <w:rPr>
          <w:rFonts w:ascii="仿宋" w:eastAsia="仿宋" w:hAnsi="仿宋" w:cs="仿宋" w:hint="eastAsia"/>
          <w:sz w:val="28"/>
          <w:szCs w:val="28"/>
        </w:rPr>
        <w:t>35.32</w:t>
      </w:r>
      <w:r w:rsidR="00B251AE" w:rsidRPr="000E149B">
        <w:rPr>
          <w:rFonts w:ascii="仿宋" w:eastAsia="仿宋" w:hAnsi="仿宋" w:cs="仿宋" w:hint="eastAsia"/>
          <w:sz w:val="28"/>
          <w:szCs w:val="28"/>
        </w:rPr>
        <w:t>%</w:t>
      </w:r>
      <w:r w:rsidR="00DD6487" w:rsidRPr="000E149B">
        <w:rPr>
          <w:rFonts w:ascii="仿宋" w:eastAsia="仿宋" w:hAnsi="仿宋" w:cs="仿宋" w:hint="eastAsia"/>
          <w:sz w:val="28"/>
          <w:szCs w:val="28"/>
        </w:rPr>
        <w:t>。该指标自评分数为</w:t>
      </w:r>
      <w:r w:rsidR="00E65117" w:rsidRPr="000E149B">
        <w:rPr>
          <w:rFonts w:ascii="仿宋" w:eastAsia="仿宋" w:hAnsi="仿宋" w:cs="仿宋" w:hint="eastAsia"/>
          <w:sz w:val="28"/>
          <w:szCs w:val="28"/>
        </w:rPr>
        <w:t>3</w:t>
      </w:r>
      <w:r w:rsidR="00DD6487" w:rsidRPr="000E149B">
        <w:rPr>
          <w:rFonts w:ascii="仿宋" w:eastAsia="仿宋" w:hAnsi="仿宋" w:cs="仿宋" w:hint="eastAsia"/>
          <w:sz w:val="28"/>
          <w:szCs w:val="28"/>
        </w:rPr>
        <w:t>分。</w:t>
      </w:r>
    </w:p>
    <w:p w:rsidR="00AD20B4" w:rsidRPr="000E149B" w:rsidRDefault="0087004E" w:rsidP="00401484">
      <w:pPr>
        <w:adjustRightInd w:val="0"/>
        <w:snapToGrid w:val="0"/>
        <w:spacing w:line="560" w:lineRule="exact"/>
        <w:ind w:firstLineChars="200" w:firstLine="560"/>
        <w:rPr>
          <w:rFonts w:ascii="仿宋" w:eastAsia="仿宋" w:hAnsi="仿宋" w:cs="仿宋"/>
          <w:sz w:val="28"/>
          <w:szCs w:val="28"/>
        </w:rPr>
      </w:pPr>
      <w:r w:rsidRPr="000E149B">
        <w:rPr>
          <w:rFonts w:ascii="仿宋" w:eastAsia="仿宋" w:hAnsi="仿宋" w:cs="仿宋" w:hint="eastAsia"/>
          <w:sz w:val="28"/>
          <w:szCs w:val="28"/>
        </w:rPr>
        <w:fldChar w:fldCharType="begin"/>
      </w:r>
      <w:r w:rsidR="00DD6487" w:rsidRPr="000E149B">
        <w:rPr>
          <w:rFonts w:ascii="仿宋" w:eastAsia="仿宋" w:hAnsi="仿宋" w:cs="仿宋" w:hint="eastAsia"/>
          <w:sz w:val="28"/>
          <w:szCs w:val="28"/>
        </w:rPr>
        <w:instrText xml:space="preserve"> = 4 \* GB3 \* MERGEFORMAT </w:instrText>
      </w:r>
      <w:r w:rsidRPr="000E149B">
        <w:rPr>
          <w:rFonts w:ascii="仿宋" w:eastAsia="仿宋" w:hAnsi="仿宋" w:cs="仿宋" w:hint="eastAsia"/>
          <w:sz w:val="28"/>
          <w:szCs w:val="28"/>
        </w:rPr>
        <w:fldChar w:fldCharType="separate"/>
      </w:r>
      <w:r w:rsidR="00DD6487" w:rsidRPr="000E149B">
        <w:rPr>
          <w:rFonts w:ascii="仿宋" w:eastAsia="仿宋" w:hAnsi="仿宋" w:cs="仿宋"/>
          <w:sz w:val="28"/>
          <w:szCs w:val="28"/>
        </w:rPr>
        <w:t>④</w:t>
      </w:r>
      <w:r w:rsidRPr="000E149B">
        <w:rPr>
          <w:rFonts w:ascii="仿宋" w:eastAsia="仿宋" w:hAnsi="仿宋" w:cs="仿宋" w:hint="eastAsia"/>
          <w:sz w:val="28"/>
          <w:szCs w:val="28"/>
        </w:rPr>
        <w:fldChar w:fldCharType="end"/>
      </w:r>
      <w:r w:rsidR="00DD6487" w:rsidRPr="000E149B">
        <w:rPr>
          <w:rFonts w:ascii="仿宋" w:eastAsia="仿宋" w:hAnsi="仿宋" w:cs="仿宋" w:hint="eastAsia"/>
          <w:sz w:val="28"/>
          <w:szCs w:val="28"/>
        </w:rPr>
        <w:t>在政府采购执行率方面，根据</w:t>
      </w:r>
      <w:r w:rsidR="00037ACE" w:rsidRPr="000E149B">
        <w:rPr>
          <w:rFonts w:ascii="仿宋" w:eastAsia="仿宋" w:hAnsi="仿宋" w:cs="仿宋" w:hint="eastAsia"/>
          <w:sz w:val="28"/>
          <w:szCs w:val="28"/>
        </w:rPr>
        <w:t>广东省政府采购网的相关数据统计信息，</w:t>
      </w:r>
      <w:r w:rsidR="005622BF" w:rsidRPr="000E149B">
        <w:rPr>
          <w:rFonts w:ascii="仿宋" w:eastAsia="仿宋" w:hAnsi="仿宋" w:cs="仿宋" w:hint="eastAsia"/>
          <w:sz w:val="28"/>
          <w:szCs w:val="28"/>
        </w:rPr>
        <w:t xml:space="preserve"> </w:t>
      </w:r>
      <w:r w:rsidR="00DD6487" w:rsidRPr="000E149B">
        <w:rPr>
          <w:rFonts w:ascii="仿宋" w:eastAsia="仿宋" w:hAnsi="仿宋" w:cs="仿宋" w:hint="eastAsia"/>
          <w:sz w:val="28"/>
          <w:szCs w:val="28"/>
        </w:rPr>
        <w:t>2019年实际采购金额为</w:t>
      </w:r>
      <w:r w:rsidR="00281C88">
        <w:rPr>
          <w:rFonts w:ascii="仿宋" w:eastAsia="仿宋" w:hAnsi="仿宋" w:cs="仿宋" w:hint="eastAsia"/>
          <w:sz w:val="28"/>
          <w:szCs w:val="28"/>
        </w:rPr>
        <w:t>28.62</w:t>
      </w:r>
      <w:r w:rsidR="00DD6487" w:rsidRPr="000E149B">
        <w:rPr>
          <w:rFonts w:ascii="仿宋" w:eastAsia="仿宋" w:hAnsi="仿宋" w:cs="仿宋" w:hint="eastAsia"/>
          <w:sz w:val="28"/>
          <w:szCs w:val="28"/>
        </w:rPr>
        <w:t>万元，采购计划金额为</w:t>
      </w:r>
      <w:r w:rsidR="00281C88">
        <w:rPr>
          <w:rFonts w:ascii="仿宋" w:eastAsia="仿宋" w:hAnsi="仿宋" w:cs="仿宋" w:hint="eastAsia"/>
          <w:sz w:val="28"/>
          <w:szCs w:val="28"/>
        </w:rPr>
        <w:t>28.62</w:t>
      </w:r>
      <w:r w:rsidR="00037ACE" w:rsidRPr="000E149B">
        <w:rPr>
          <w:rFonts w:ascii="仿宋" w:eastAsia="仿宋" w:hAnsi="仿宋" w:cs="仿宋" w:hint="eastAsia"/>
          <w:sz w:val="28"/>
          <w:szCs w:val="28"/>
        </w:rPr>
        <w:t>万元，实际采购金额</w:t>
      </w:r>
      <w:r w:rsidR="001220BE">
        <w:rPr>
          <w:rFonts w:ascii="仿宋" w:eastAsia="仿宋" w:hAnsi="仿宋" w:cs="仿宋" w:hint="eastAsia"/>
          <w:sz w:val="28"/>
          <w:szCs w:val="28"/>
        </w:rPr>
        <w:t>与</w:t>
      </w:r>
      <w:r w:rsidR="00037ACE" w:rsidRPr="000E149B">
        <w:rPr>
          <w:rFonts w:ascii="仿宋" w:eastAsia="仿宋" w:hAnsi="仿宋" w:cs="仿宋" w:hint="eastAsia"/>
          <w:sz w:val="28"/>
          <w:szCs w:val="28"/>
        </w:rPr>
        <w:t>计划采购金额</w:t>
      </w:r>
      <w:r w:rsidR="001220BE">
        <w:rPr>
          <w:rFonts w:ascii="仿宋" w:eastAsia="仿宋" w:hAnsi="仿宋" w:cs="仿宋" w:hint="eastAsia"/>
          <w:sz w:val="28"/>
          <w:szCs w:val="28"/>
        </w:rPr>
        <w:t>相符</w:t>
      </w:r>
      <w:r w:rsidR="00037ACE" w:rsidRPr="000E149B">
        <w:rPr>
          <w:rFonts w:ascii="仿宋" w:eastAsia="仿宋" w:hAnsi="仿宋" w:cs="仿宋" w:hint="eastAsia"/>
          <w:sz w:val="28"/>
          <w:szCs w:val="28"/>
        </w:rPr>
        <w:t>。该指标</w:t>
      </w:r>
      <w:r w:rsidR="00DD6487" w:rsidRPr="000E149B">
        <w:rPr>
          <w:rFonts w:ascii="仿宋" w:eastAsia="仿宋" w:hAnsi="仿宋" w:cs="仿宋" w:hint="eastAsia"/>
          <w:sz w:val="28"/>
          <w:szCs w:val="28"/>
        </w:rPr>
        <w:t>自评分数</w:t>
      </w:r>
      <w:r w:rsidR="00037ACE" w:rsidRPr="000E149B">
        <w:rPr>
          <w:rFonts w:ascii="仿宋" w:eastAsia="仿宋" w:hAnsi="仿宋" w:cs="仿宋" w:hint="eastAsia"/>
          <w:sz w:val="28"/>
          <w:szCs w:val="28"/>
        </w:rPr>
        <w:t>2</w:t>
      </w:r>
      <w:r w:rsidR="00DD6487" w:rsidRPr="000E149B">
        <w:rPr>
          <w:rFonts w:ascii="仿宋" w:eastAsia="仿宋" w:hAnsi="仿宋" w:cs="仿宋" w:hint="eastAsia"/>
          <w:sz w:val="28"/>
          <w:szCs w:val="28"/>
        </w:rPr>
        <w:t>分。</w:t>
      </w:r>
    </w:p>
    <w:p w:rsidR="00AD20B4" w:rsidRPr="000E149B" w:rsidRDefault="0087004E" w:rsidP="00401484">
      <w:pPr>
        <w:adjustRightInd w:val="0"/>
        <w:snapToGrid w:val="0"/>
        <w:spacing w:line="560" w:lineRule="exact"/>
        <w:ind w:firstLineChars="200" w:firstLine="560"/>
        <w:rPr>
          <w:rFonts w:ascii="仿宋" w:eastAsia="仿宋" w:hAnsi="仿宋" w:cs="仿宋"/>
          <w:sz w:val="28"/>
          <w:szCs w:val="28"/>
        </w:rPr>
      </w:pPr>
      <w:r w:rsidRPr="000E149B">
        <w:rPr>
          <w:rFonts w:ascii="仿宋" w:eastAsia="仿宋" w:hAnsi="仿宋" w:cs="仿宋" w:hint="eastAsia"/>
          <w:sz w:val="28"/>
          <w:szCs w:val="28"/>
        </w:rPr>
        <w:fldChar w:fldCharType="begin"/>
      </w:r>
      <w:r w:rsidR="00DD6487" w:rsidRPr="000E149B">
        <w:rPr>
          <w:rFonts w:ascii="仿宋" w:eastAsia="仿宋" w:hAnsi="仿宋" w:cs="仿宋" w:hint="eastAsia"/>
          <w:sz w:val="28"/>
          <w:szCs w:val="28"/>
        </w:rPr>
        <w:instrText xml:space="preserve"> = 5 \* GB3 \* MERGEFORMAT </w:instrText>
      </w:r>
      <w:r w:rsidRPr="000E149B">
        <w:rPr>
          <w:rFonts w:ascii="仿宋" w:eastAsia="仿宋" w:hAnsi="仿宋" w:cs="仿宋" w:hint="eastAsia"/>
          <w:sz w:val="28"/>
          <w:szCs w:val="28"/>
        </w:rPr>
        <w:fldChar w:fldCharType="separate"/>
      </w:r>
      <w:r w:rsidR="00DD6487" w:rsidRPr="000E149B">
        <w:rPr>
          <w:rFonts w:ascii="仿宋" w:eastAsia="仿宋" w:hAnsi="仿宋" w:cs="仿宋"/>
          <w:sz w:val="28"/>
          <w:szCs w:val="28"/>
        </w:rPr>
        <w:t>⑤</w:t>
      </w:r>
      <w:r w:rsidRPr="000E149B">
        <w:rPr>
          <w:rFonts w:ascii="仿宋" w:eastAsia="仿宋" w:hAnsi="仿宋" w:cs="仿宋" w:hint="eastAsia"/>
          <w:sz w:val="28"/>
          <w:szCs w:val="28"/>
        </w:rPr>
        <w:fldChar w:fldCharType="end"/>
      </w:r>
      <w:r w:rsidR="00DD6487" w:rsidRPr="000E149B">
        <w:rPr>
          <w:rFonts w:ascii="仿宋" w:eastAsia="仿宋" w:hAnsi="仿宋" w:cs="仿宋" w:hint="eastAsia"/>
          <w:sz w:val="28"/>
          <w:szCs w:val="28"/>
        </w:rPr>
        <w:t>在财务合规性方面，</w:t>
      </w:r>
      <w:r w:rsidR="005C0D73" w:rsidRPr="000E149B">
        <w:rPr>
          <w:rFonts w:ascii="仿宋" w:eastAsia="仿宋" w:hAnsi="仿宋" w:cs="仿宋" w:hint="eastAsia"/>
          <w:sz w:val="28"/>
          <w:szCs w:val="28"/>
        </w:rPr>
        <w:t>我局</w:t>
      </w:r>
      <w:r w:rsidR="00DD6487" w:rsidRPr="000E149B">
        <w:rPr>
          <w:rFonts w:ascii="仿宋" w:eastAsia="仿宋" w:hAnsi="仿宋" w:cs="仿宋" w:hint="eastAsia"/>
          <w:sz w:val="28"/>
          <w:szCs w:val="28"/>
        </w:rPr>
        <w:t>能严格执行资金管理资金管理、费用支出等制度，会计核算能规范反映资金使用情况，不存在支出依据不合规、虚列项目、截留、挤占、挪用项目资金情况。该指标自评分数为4分。</w:t>
      </w:r>
    </w:p>
    <w:p w:rsidR="009731F5" w:rsidRPr="000E149B" w:rsidRDefault="0087004E" w:rsidP="00401484">
      <w:pPr>
        <w:adjustRightInd w:val="0"/>
        <w:snapToGrid w:val="0"/>
        <w:spacing w:line="560" w:lineRule="exact"/>
        <w:ind w:firstLineChars="200" w:firstLine="560"/>
        <w:rPr>
          <w:rFonts w:ascii="仿宋" w:eastAsia="仿宋" w:hAnsi="仿宋" w:cs="仿宋"/>
          <w:sz w:val="28"/>
          <w:szCs w:val="28"/>
        </w:rPr>
      </w:pPr>
      <w:r w:rsidRPr="000E149B">
        <w:rPr>
          <w:rFonts w:ascii="仿宋" w:eastAsia="仿宋" w:hAnsi="仿宋" w:cs="仿宋" w:hint="eastAsia"/>
          <w:sz w:val="28"/>
          <w:szCs w:val="28"/>
        </w:rPr>
        <w:fldChar w:fldCharType="begin"/>
      </w:r>
      <w:r w:rsidR="00DD6487" w:rsidRPr="000E149B">
        <w:rPr>
          <w:rFonts w:ascii="仿宋" w:eastAsia="仿宋" w:hAnsi="仿宋" w:cs="仿宋" w:hint="eastAsia"/>
          <w:sz w:val="28"/>
          <w:szCs w:val="28"/>
        </w:rPr>
        <w:instrText xml:space="preserve"> = 6 \* GB3 \* MERGEFORMAT </w:instrText>
      </w:r>
      <w:r w:rsidRPr="000E149B">
        <w:rPr>
          <w:rFonts w:ascii="仿宋" w:eastAsia="仿宋" w:hAnsi="仿宋" w:cs="仿宋" w:hint="eastAsia"/>
          <w:sz w:val="28"/>
          <w:szCs w:val="28"/>
        </w:rPr>
        <w:fldChar w:fldCharType="separate"/>
      </w:r>
      <w:r w:rsidR="00DD6487" w:rsidRPr="000E149B">
        <w:rPr>
          <w:rFonts w:ascii="仿宋" w:eastAsia="仿宋" w:hAnsi="仿宋" w:cs="仿宋"/>
          <w:sz w:val="28"/>
          <w:szCs w:val="28"/>
        </w:rPr>
        <w:t>⑥</w:t>
      </w:r>
      <w:r w:rsidRPr="000E149B">
        <w:rPr>
          <w:rFonts w:ascii="仿宋" w:eastAsia="仿宋" w:hAnsi="仿宋" w:cs="仿宋" w:hint="eastAsia"/>
          <w:sz w:val="28"/>
          <w:szCs w:val="28"/>
        </w:rPr>
        <w:fldChar w:fldCharType="end"/>
      </w:r>
      <w:r w:rsidR="00037ACE" w:rsidRPr="000E149B">
        <w:rPr>
          <w:rFonts w:ascii="仿宋" w:eastAsia="仿宋" w:hAnsi="仿宋" w:cs="仿宋" w:hint="eastAsia"/>
          <w:sz w:val="28"/>
          <w:szCs w:val="28"/>
        </w:rPr>
        <w:t>在预决算信息公开性方面，</w:t>
      </w:r>
      <w:r w:rsidR="001269BF" w:rsidRPr="000E149B">
        <w:rPr>
          <w:rFonts w:ascii="仿宋" w:eastAsia="仿宋" w:hAnsi="仿宋" w:cs="仿宋" w:hint="eastAsia"/>
          <w:sz w:val="28"/>
          <w:szCs w:val="28"/>
        </w:rPr>
        <w:t>我局</w:t>
      </w:r>
      <w:r w:rsidR="00DD6487" w:rsidRPr="000E149B">
        <w:rPr>
          <w:rFonts w:ascii="仿宋" w:eastAsia="仿宋" w:hAnsi="仿宋" w:cs="仿宋" w:hint="eastAsia"/>
          <w:sz w:val="28"/>
          <w:szCs w:val="28"/>
        </w:rPr>
        <w:t>能及时进行预算编制，在财政部</w:t>
      </w:r>
      <w:r w:rsidR="001D58D1" w:rsidRPr="000E149B">
        <w:rPr>
          <w:rFonts w:ascii="仿宋" w:eastAsia="仿宋" w:hAnsi="仿宋" w:cs="仿宋" w:hint="eastAsia"/>
          <w:sz w:val="28"/>
          <w:szCs w:val="28"/>
        </w:rPr>
        <w:t>门规定的时间内上报预算编制，未出现超时报送现象，同时，</w:t>
      </w:r>
      <w:r w:rsidR="001269BF" w:rsidRPr="000E149B">
        <w:rPr>
          <w:rFonts w:ascii="仿宋" w:eastAsia="仿宋" w:hAnsi="仿宋" w:cs="仿宋" w:hint="eastAsia"/>
          <w:sz w:val="28"/>
          <w:szCs w:val="28"/>
        </w:rPr>
        <w:t>我局在政府网</w:t>
      </w:r>
      <w:r w:rsidR="00DD6487" w:rsidRPr="000E149B">
        <w:rPr>
          <w:rFonts w:ascii="仿宋" w:eastAsia="仿宋" w:hAnsi="仿宋" w:cs="仿宋" w:hint="eastAsia"/>
          <w:sz w:val="28"/>
          <w:szCs w:val="28"/>
        </w:rPr>
        <w:t>站向社会公众进行公开，预算报告和决算报告均符合公开规范性检查指标。该指标自评分数为4分。</w:t>
      </w:r>
    </w:p>
    <w:p w:rsidR="00AD20B4" w:rsidRPr="000E149B" w:rsidRDefault="00DD6487" w:rsidP="000E149B">
      <w:pPr>
        <w:adjustRightInd w:val="0"/>
        <w:snapToGrid w:val="0"/>
        <w:spacing w:line="560" w:lineRule="exact"/>
        <w:ind w:firstLineChars="200" w:firstLine="602"/>
        <w:rPr>
          <w:rFonts w:ascii="楷体" w:eastAsia="楷体" w:hAnsi="楷体" w:cs="楷体"/>
          <w:b/>
          <w:bCs/>
          <w:color w:val="000000"/>
          <w:sz w:val="30"/>
          <w:szCs w:val="30"/>
        </w:rPr>
      </w:pPr>
      <w:r w:rsidRPr="000E149B">
        <w:rPr>
          <w:rFonts w:ascii="楷体" w:eastAsia="楷体" w:hAnsi="楷体" w:cs="楷体" w:hint="eastAsia"/>
          <w:b/>
          <w:bCs/>
          <w:color w:val="000000"/>
          <w:sz w:val="30"/>
          <w:szCs w:val="30"/>
        </w:rPr>
        <w:t>（2）在项目管理方面，该项自评分为5分。</w:t>
      </w:r>
    </w:p>
    <w:p w:rsidR="00AD20B4" w:rsidRPr="004A3D9A" w:rsidRDefault="0087004E" w:rsidP="00401484">
      <w:pPr>
        <w:adjustRightInd w:val="0"/>
        <w:snapToGrid w:val="0"/>
        <w:spacing w:line="560" w:lineRule="exact"/>
        <w:ind w:firstLineChars="200" w:firstLine="560"/>
        <w:rPr>
          <w:rFonts w:ascii="仿宋" w:eastAsia="仿宋" w:hAnsi="仿宋" w:cs="仿宋"/>
          <w:sz w:val="28"/>
          <w:szCs w:val="28"/>
        </w:rPr>
      </w:pPr>
      <w:r w:rsidRPr="004A3D9A">
        <w:rPr>
          <w:rFonts w:ascii="仿宋" w:eastAsia="仿宋" w:hAnsi="仿宋" w:cs="仿宋" w:hint="eastAsia"/>
          <w:sz w:val="28"/>
          <w:szCs w:val="28"/>
        </w:rPr>
        <w:fldChar w:fldCharType="begin"/>
      </w:r>
      <w:r w:rsidR="00DD6487" w:rsidRPr="004A3D9A">
        <w:rPr>
          <w:rFonts w:ascii="仿宋" w:eastAsia="仿宋" w:hAnsi="仿宋" w:cs="仿宋" w:hint="eastAsia"/>
          <w:sz w:val="28"/>
          <w:szCs w:val="28"/>
        </w:rPr>
        <w:instrText xml:space="preserve"> = 1 \* GB3 \* MERGEFORMAT </w:instrText>
      </w:r>
      <w:r w:rsidRPr="004A3D9A">
        <w:rPr>
          <w:rFonts w:ascii="仿宋" w:eastAsia="仿宋" w:hAnsi="仿宋" w:cs="仿宋" w:hint="eastAsia"/>
          <w:sz w:val="28"/>
          <w:szCs w:val="28"/>
        </w:rPr>
        <w:fldChar w:fldCharType="separate"/>
      </w:r>
      <w:r w:rsidR="00DD6487" w:rsidRPr="004A3D9A">
        <w:rPr>
          <w:rFonts w:ascii="仿宋" w:eastAsia="仿宋" w:hAnsi="仿宋" w:cs="仿宋"/>
          <w:sz w:val="28"/>
          <w:szCs w:val="28"/>
        </w:rPr>
        <w:t>①</w:t>
      </w:r>
      <w:r w:rsidRPr="004A3D9A">
        <w:rPr>
          <w:rFonts w:ascii="仿宋" w:eastAsia="仿宋" w:hAnsi="仿宋" w:cs="仿宋" w:hint="eastAsia"/>
          <w:sz w:val="28"/>
          <w:szCs w:val="28"/>
        </w:rPr>
        <w:fldChar w:fldCharType="end"/>
      </w:r>
      <w:r w:rsidR="00DD6487" w:rsidRPr="004A3D9A">
        <w:rPr>
          <w:rFonts w:ascii="仿宋" w:eastAsia="仿宋" w:hAnsi="仿宋" w:cs="仿宋" w:hint="eastAsia"/>
          <w:sz w:val="28"/>
          <w:szCs w:val="28"/>
        </w:rPr>
        <w:t>在项目实施程序方面，2019</w:t>
      </w:r>
      <w:r w:rsidR="001D58D1" w:rsidRPr="004A3D9A">
        <w:rPr>
          <w:rFonts w:ascii="仿宋" w:eastAsia="仿宋" w:hAnsi="仿宋" w:cs="仿宋" w:hint="eastAsia"/>
          <w:sz w:val="28"/>
          <w:szCs w:val="28"/>
        </w:rPr>
        <w:t>年</w:t>
      </w:r>
      <w:r w:rsidR="00C2252F" w:rsidRPr="004A3D9A">
        <w:rPr>
          <w:rFonts w:ascii="仿宋" w:eastAsia="仿宋" w:hAnsi="仿宋" w:cs="仿宋" w:hint="eastAsia"/>
          <w:sz w:val="28"/>
          <w:szCs w:val="28"/>
        </w:rPr>
        <w:t>我局</w:t>
      </w:r>
      <w:r w:rsidR="00DD6487" w:rsidRPr="004A3D9A">
        <w:rPr>
          <w:rFonts w:ascii="仿宋" w:eastAsia="仿宋" w:hAnsi="仿宋" w:cs="仿宋" w:hint="eastAsia"/>
          <w:sz w:val="28"/>
          <w:szCs w:val="28"/>
        </w:rPr>
        <w:t>所有项目支出实施过程规范，</w:t>
      </w:r>
      <w:r w:rsidR="00DD6487" w:rsidRPr="004A3D9A">
        <w:rPr>
          <w:rFonts w:ascii="仿宋" w:eastAsia="仿宋" w:hAnsi="仿宋" w:cs="仿宋" w:hint="eastAsia"/>
          <w:sz w:val="28"/>
          <w:szCs w:val="28"/>
        </w:rPr>
        <w:lastRenderedPageBreak/>
        <w:t>均符合申报条件，申报、批复程序符合相关管理办法，项目招投标、调整、完成验收等履行相应手续。该指标自评分数为2分。</w:t>
      </w:r>
    </w:p>
    <w:p w:rsidR="006154EB" w:rsidRPr="004A3D9A" w:rsidRDefault="0087004E" w:rsidP="00401484">
      <w:pPr>
        <w:adjustRightInd w:val="0"/>
        <w:snapToGrid w:val="0"/>
        <w:spacing w:line="560" w:lineRule="exact"/>
        <w:ind w:firstLineChars="200" w:firstLine="560"/>
        <w:rPr>
          <w:rFonts w:ascii="仿宋" w:eastAsia="仿宋" w:hAnsi="仿宋" w:cs="仿宋"/>
          <w:sz w:val="28"/>
          <w:szCs w:val="28"/>
        </w:rPr>
      </w:pPr>
      <w:r w:rsidRPr="004A3D9A">
        <w:rPr>
          <w:rFonts w:ascii="仿宋" w:eastAsia="仿宋" w:hAnsi="仿宋" w:cs="仿宋" w:hint="eastAsia"/>
          <w:sz w:val="28"/>
          <w:szCs w:val="28"/>
        </w:rPr>
        <w:fldChar w:fldCharType="begin"/>
      </w:r>
      <w:r w:rsidR="00DD6487" w:rsidRPr="004A3D9A">
        <w:rPr>
          <w:rFonts w:ascii="仿宋" w:eastAsia="仿宋" w:hAnsi="仿宋" w:cs="仿宋" w:hint="eastAsia"/>
          <w:sz w:val="28"/>
          <w:szCs w:val="28"/>
        </w:rPr>
        <w:instrText xml:space="preserve"> = 2 \* GB3 \* MERGEFORMAT </w:instrText>
      </w:r>
      <w:r w:rsidRPr="004A3D9A">
        <w:rPr>
          <w:rFonts w:ascii="仿宋" w:eastAsia="仿宋" w:hAnsi="仿宋" w:cs="仿宋" w:hint="eastAsia"/>
          <w:sz w:val="28"/>
          <w:szCs w:val="28"/>
        </w:rPr>
        <w:fldChar w:fldCharType="separate"/>
      </w:r>
      <w:r w:rsidR="00DD6487" w:rsidRPr="004A3D9A">
        <w:rPr>
          <w:rFonts w:ascii="仿宋" w:eastAsia="仿宋" w:hAnsi="仿宋" w:cs="仿宋"/>
          <w:sz w:val="28"/>
          <w:szCs w:val="28"/>
        </w:rPr>
        <w:t>②</w:t>
      </w:r>
      <w:r w:rsidRPr="004A3D9A">
        <w:rPr>
          <w:rFonts w:ascii="仿宋" w:eastAsia="仿宋" w:hAnsi="仿宋" w:cs="仿宋" w:hint="eastAsia"/>
          <w:sz w:val="28"/>
          <w:szCs w:val="28"/>
        </w:rPr>
        <w:fldChar w:fldCharType="end"/>
      </w:r>
      <w:r w:rsidR="001D58D1" w:rsidRPr="004A3D9A">
        <w:rPr>
          <w:rFonts w:ascii="仿宋" w:eastAsia="仿宋" w:hAnsi="仿宋" w:cs="仿宋" w:hint="eastAsia"/>
          <w:sz w:val="28"/>
          <w:szCs w:val="28"/>
        </w:rPr>
        <w:t>在项目监管方面，</w:t>
      </w:r>
      <w:r w:rsidR="006E3DEA" w:rsidRPr="004A3D9A">
        <w:rPr>
          <w:rFonts w:ascii="仿宋" w:eastAsia="仿宋" w:hAnsi="仿宋" w:cs="仿宋" w:hint="eastAsia"/>
          <w:sz w:val="28"/>
          <w:szCs w:val="28"/>
        </w:rPr>
        <w:t>我局</w:t>
      </w:r>
      <w:r w:rsidR="00DD6487" w:rsidRPr="004A3D9A">
        <w:rPr>
          <w:rFonts w:ascii="仿宋" w:eastAsia="仿宋" w:hAnsi="仿宋" w:cs="仿宋" w:hint="eastAsia"/>
          <w:sz w:val="28"/>
          <w:szCs w:val="28"/>
        </w:rPr>
        <w:t>对专项资金和专项经费的使用能积极做好检查、监控、督促等管理工作，且不存在被评价年度部门主管的市级专项资金绩效评价等级有低或差的的情况。该指标自评分数为3分。</w:t>
      </w:r>
    </w:p>
    <w:p w:rsidR="00AD20B4" w:rsidRPr="004A3D9A" w:rsidRDefault="00DD6487" w:rsidP="00870457">
      <w:pPr>
        <w:adjustRightInd w:val="0"/>
        <w:snapToGrid w:val="0"/>
        <w:spacing w:line="560" w:lineRule="exact"/>
        <w:ind w:firstLineChars="200" w:firstLine="602"/>
        <w:rPr>
          <w:rFonts w:ascii="仿宋" w:eastAsia="仿宋" w:hAnsi="仿宋" w:cs="仿宋"/>
          <w:sz w:val="28"/>
          <w:szCs w:val="28"/>
        </w:rPr>
      </w:pPr>
      <w:r w:rsidRPr="00870457">
        <w:rPr>
          <w:rFonts w:ascii="楷体" w:eastAsia="楷体" w:hAnsi="楷体" w:cs="楷体" w:hint="eastAsia"/>
          <w:b/>
          <w:bCs/>
          <w:color w:val="000000"/>
          <w:sz w:val="30"/>
          <w:szCs w:val="30"/>
        </w:rPr>
        <w:t>（3）在资产管理方面，该项目自评分为1</w:t>
      </w:r>
      <w:r w:rsidR="00BC77D6">
        <w:rPr>
          <w:rFonts w:ascii="楷体" w:eastAsia="楷体" w:hAnsi="楷体" w:cs="楷体" w:hint="eastAsia"/>
          <w:b/>
          <w:bCs/>
          <w:color w:val="000000"/>
          <w:sz w:val="30"/>
          <w:szCs w:val="30"/>
        </w:rPr>
        <w:t>3</w:t>
      </w:r>
      <w:r w:rsidRPr="00870457">
        <w:rPr>
          <w:rFonts w:ascii="楷体" w:eastAsia="楷体" w:hAnsi="楷体" w:cs="楷体" w:hint="eastAsia"/>
          <w:b/>
          <w:bCs/>
          <w:color w:val="000000"/>
          <w:sz w:val="30"/>
          <w:szCs w:val="30"/>
        </w:rPr>
        <w:t>分。</w:t>
      </w:r>
    </w:p>
    <w:p w:rsidR="00AD20B4" w:rsidRPr="004A3D9A" w:rsidRDefault="0087004E" w:rsidP="00401484">
      <w:pPr>
        <w:adjustRightInd w:val="0"/>
        <w:snapToGrid w:val="0"/>
        <w:spacing w:line="560" w:lineRule="exact"/>
        <w:ind w:firstLineChars="200" w:firstLine="560"/>
        <w:rPr>
          <w:rFonts w:ascii="仿宋" w:eastAsia="仿宋" w:hAnsi="仿宋" w:cs="仿宋"/>
          <w:sz w:val="28"/>
          <w:szCs w:val="28"/>
        </w:rPr>
      </w:pPr>
      <w:r w:rsidRPr="004A3D9A">
        <w:rPr>
          <w:rFonts w:ascii="仿宋" w:eastAsia="仿宋" w:hAnsi="仿宋" w:cs="仿宋" w:hint="eastAsia"/>
          <w:sz w:val="28"/>
          <w:szCs w:val="28"/>
        </w:rPr>
        <w:fldChar w:fldCharType="begin"/>
      </w:r>
      <w:r w:rsidR="00DD6487" w:rsidRPr="004A3D9A">
        <w:rPr>
          <w:rFonts w:ascii="仿宋" w:eastAsia="仿宋" w:hAnsi="仿宋" w:cs="仿宋" w:hint="eastAsia"/>
          <w:sz w:val="28"/>
          <w:szCs w:val="28"/>
        </w:rPr>
        <w:instrText xml:space="preserve"> = 1 \* GB3 \* MERGEFORMAT </w:instrText>
      </w:r>
      <w:r w:rsidRPr="004A3D9A">
        <w:rPr>
          <w:rFonts w:ascii="仿宋" w:eastAsia="仿宋" w:hAnsi="仿宋" w:cs="仿宋" w:hint="eastAsia"/>
          <w:sz w:val="28"/>
          <w:szCs w:val="28"/>
        </w:rPr>
        <w:fldChar w:fldCharType="separate"/>
      </w:r>
      <w:r w:rsidR="00DD6487" w:rsidRPr="004A3D9A">
        <w:rPr>
          <w:rFonts w:ascii="仿宋" w:eastAsia="仿宋" w:hAnsi="仿宋" w:cs="仿宋"/>
          <w:sz w:val="28"/>
          <w:szCs w:val="28"/>
        </w:rPr>
        <w:t>①</w:t>
      </w:r>
      <w:r w:rsidRPr="004A3D9A">
        <w:rPr>
          <w:rFonts w:ascii="仿宋" w:eastAsia="仿宋" w:hAnsi="仿宋" w:cs="仿宋" w:hint="eastAsia"/>
          <w:sz w:val="28"/>
          <w:szCs w:val="28"/>
        </w:rPr>
        <w:fldChar w:fldCharType="end"/>
      </w:r>
      <w:r w:rsidR="00DD6487" w:rsidRPr="004A3D9A">
        <w:rPr>
          <w:rFonts w:ascii="仿宋" w:eastAsia="仿宋" w:hAnsi="仿宋" w:cs="仿宋" w:hint="eastAsia"/>
          <w:sz w:val="28"/>
          <w:szCs w:val="28"/>
        </w:rPr>
        <w:t>在报送及时性方面，</w:t>
      </w:r>
      <w:r w:rsidR="0065531F" w:rsidRPr="004A3D9A">
        <w:rPr>
          <w:rFonts w:ascii="仿宋" w:eastAsia="仿宋" w:hAnsi="仿宋" w:cs="仿宋" w:hint="eastAsia"/>
          <w:sz w:val="28"/>
          <w:szCs w:val="28"/>
        </w:rPr>
        <w:t>我局</w:t>
      </w:r>
      <w:r w:rsidR="00DD6487" w:rsidRPr="004A3D9A">
        <w:rPr>
          <w:rFonts w:ascii="仿宋" w:eastAsia="仿宋" w:hAnsi="仿宋" w:cs="仿宋" w:hint="eastAsia"/>
          <w:sz w:val="28"/>
          <w:szCs w:val="28"/>
        </w:rPr>
        <w:t>的国有资产年报和月报均能按时进行报送。该指标自评分数为2分。</w:t>
      </w:r>
    </w:p>
    <w:p w:rsidR="00AD20B4" w:rsidRPr="004A3D9A" w:rsidRDefault="0087004E" w:rsidP="00401484">
      <w:pPr>
        <w:adjustRightInd w:val="0"/>
        <w:snapToGrid w:val="0"/>
        <w:spacing w:line="560" w:lineRule="exact"/>
        <w:ind w:firstLineChars="200" w:firstLine="560"/>
        <w:rPr>
          <w:rFonts w:ascii="仿宋" w:eastAsia="仿宋" w:hAnsi="仿宋" w:cs="仿宋"/>
          <w:sz w:val="28"/>
          <w:szCs w:val="28"/>
        </w:rPr>
      </w:pPr>
      <w:r w:rsidRPr="004A3D9A">
        <w:rPr>
          <w:rFonts w:ascii="仿宋" w:eastAsia="仿宋" w:hAnsi="仿宋" w:cs="仿宋" w:hint="eastAsia"/>
          <w:sz w:val="28"/>
          <w:szCs w:val="28"/>
        </w:rPr>
        <w:fldChar w:fldCharType="begin"/>
      </w:r>
      <w:r w:rsidR="00DD6487" w:rsidRPr="004A3D9A">
        <w:rPr>
          <w:rFonts w:ascii="仿宋" w:eastAsia="仿宋" w:hAnsi="仿宋" w:cs="仿宋" w:hint="eastAsia"/>
          <w:sz w:val="28"/>
          <w:szCs w:val="28"/>
        </w:rPr>
        <w:instrText xml:space="preserve"> = 2 \* GB3 \* MERGEFORMAT </w:instrText>
      </w:r>
      <w:r w:rsidRPr="004A3D9A">
        <w:rPr>
          <w:rFonts w:ascii="仿宋" w:eastAsia="仿宋" w:hAnsi="仿宋" w:cs="仿宋" w:hint="eastAsia"/>
          <w:sz w:val="28"/>
          <w:szCs w:val="28"/>
        </w:rPr>
        <w:fldChar w:fldCharType="separate"/>
      </w:r>
      <w:r w:rsidR="00DD6487" w:rsidRPr="004A3D9A">
        <w:rPr>
          <w:rFonts w:ascii="仿宋" w:eastAsia="仿宋" w:hAnsi="仿宋" w:cs="仿宋"/>
          <w:sz w:val="28"/>
          <w:szCs w:val="28"/>
        </w:rPr>
        <w:t>②</w:t>
      </w:r>
      <w:r w:rsidRPr="004A3D9A">
        <w:rPr>
          <w:rFonts w:ascii="仿宋" w:eastAsia="仿宋" w:hAnsi="仿宋" w:cs="仿宋" w:hint="eastAsia"/>
          <w:sz w:val="28"/>
          <w:szCs w:val="28"/>
        </w:rPr>
        <w:fldChar w:fldCharType="end"/>
      </w:r>
      <w:r w:rsidR="001D58D1" w:rsidRPr="004A3D9A">
        <w:rPr>
          <w:rFonts w:ascii="仿宋" w:eastAsia="仿宋" w:hAnsi="仿宋" w:cs="仿宋" w:hint="eastAsia"/>
          <w:sz w:val="28"/>
          <w:szCs w:val="28"/>
        </w:rPr>
        <w:t>在数据质量方面，</w:t>
      </w:r>
      <w:r w:rsidR="0065531F" w:rsidRPr="004A3D9A">
        <w:rPr>
          <w:rFonts w:ascii="仿宋" w:eastAsia="仿宋" w:hAnsi="仿宋" w:cs="仿宋" w:hint="eastAsia"/>
          <w:sz w:val="28"/>
          <w:szCs w:val="28"/>
        </w:rPr>
        <w:t>我局</w:t>
      </w:r>
      <w:r w:rsidR="00DD6487" w:rsidRPr="004A3D9A">
        <w:rPr>
          <w:rFonts w:ascii="仿宋" w:eastAsia="仿宋" w:hAnsi="仿宋" w:cs="仿宋" w:hint="eastAsia"/>
          <w:sz w:val="28"/>
          <w:szCs w:val="28"/>
        </w:rPr>
        <w:t>报送的2019年国有资产年报能做到数据完整、准确，并对其中的核实性问题均能提供有效、真实的说明。该指标自评分数为3分。</w:t>
      </w:r>
    </w:p>
    <w:p w:rsidR="00AD20B4" w:rsidRPr="004A3D9A" w:rsidRDefault="0087004E" w:rsidP="00401484">
      <w:pPr>
        <w:adjustRightInd w:val="0"/>
        <w:snapToGrid w:val="0"/>
        <w:spacing w:line="560" w:lineRule="exact"/>
        <w:ind w:firstLineChars="200" w:firstLine="560"/>
        <w:rPr>
          <w:rFonts w:ascii="仿宋" w:eastAsia="仿宋" w:hAnsi="仿宋" w:cs="仿宋"/>
          <w:sz w:val="28"/>
          <w:szCs w:val="28"/>
        </w:rPr>
      </w:pPr>
      <w:r w:rsidRPr="004A3D9A">
        <w:rPr>
          <w:rFonts w:ascii="仿宋" w:eastAsia="仿宋" w:hAnsi="仿宋" w:cs="仿宋" w:hint="eastAsia"/>
          <w:sz w:val="28"/>
          <w:szCs w:val="28"/>
        </w:rPr>
        <w:fldChar w:fldCharType="begin"/>
      </w:r>
      <w:r w:rsidR="00DD6487" w:rsidRPr="004A3D9A">
        <w:rPr>
          <w:rFonts w:ascii="仿宋" w:eastAsia="仿宋" w:hAnsi="仿宋" w:cs="仿宋" w:hint="eastAsia"/>
          <w:sz w:val="28"/>
          <w:szCs w:val="28"/>
        </w:rPr>
        <w:instrText xml:space="preserve"> = 3 \* GB3 \* MERGEFORMAT </w:instrText>
      </w:r>
      <w:r w:rsidRPr="004A3D9A">
        <w:rPr>
          <w:rFonts w:ascii="仿宋" w:eastAsia="仿宋" w:hAnsi="仿宋" w:cs="仿宋" w:hint="eastAsia"/>
          <w:sz w:val="28"/>
          <w:szCs w:val="28"/>
        </w:rPr>
        <w:fldChar w:fldCharType="separate"/>
      </w:r>
      <w:r w:rsidR="00DD6487" w:rsidRPr="004A3D9A">
        <w:rPr>
          <w:rFonts w:ascii="仿宋" w:eastAsia="仿宋" w:hAnsi="仿宋" w:cs="仿宋"/>
          <w:sz w:val="28"/>
          <w:szCs w:val="28"/>
        </w:rPr>
        <w:t>③</w:t>
      </w:r>
      <w:r w:rsidRPr="004A3D9A">
        <w:rPr>
          <w:rFonts w:ascii="仿宋" w:eastAsia="仿宋" w:hAnsi="仿宋" w:cs="仿宋" w:hint="eastAsia"/>
          <w:sz w:val="28"/>
          <w:szCs w:val="28"/>
        </w:rPr>
        <w:fldChar w:fldCharType="end"/>
      </w:r>
      <w:r w:rsidR="00DD6487" w:rsidRPr="004A3D9A">
        <w:rPr>
          <w:rFonts w:ascii="仿宋" w:eastAsia="仿宋" w:hAnsi="仿宋" w:cs="仿宋" w:hint="eastAsia"/>
          <w:sz w:val="28"/>
          <w:szCs w:val="28"/>
        </w:rPr>
        <w:t>在账务核对情况方面，在年度资产的清查过程中，通过对资产账与财务账进行核对，做到资产账与财务账相符。该指标自评分数为3分。</w:t>
      </w:r>
    </w:p>
    <w:p w:rsidR="00AD20B4" w:rsidRPr="004A3D9A" w:rsidRDefault="0087004E" w:rsidP="00401484">
      <w:pPr>
        <w:adjustRightInd w:val="0"/>
        <w:snapToGrid w:val="0"/>
        <w:spacing w:line="560" w:lineRule="exact"/>
        <w:ind w:firstLineChars="200" w:firstLine="560"/>
        <w:rPr>
          <w:rFonts w:ascii="仿宋" w:eastAsia="仿宋" w:hAnsi="仿宋" w:cs="仿宋"/>
          <w:sz w:val="28"/>
          <w:szCs w:val="28"/>
        </w:rPr>
      </w:pPr>
      <w:r w:rsidRPr="004A3D9A">
        <w:rPr>
          <w:rFonts w:ascii="仿宋" w:eastAsia="仿宋" w:hAnsi="仿宋" w:cs="仿宋" w:hint="eastAsia"/>
          <w:sz w:val="28"/>
          <w:szCs w:val="28"/>
        </w:rPr>
        <w:fldChar w:fldCharType="begin"/>
      </w:r>
      <w:r w:rsidR="00DD6487" w:rsidRPr="004A3D9A">
        <w:rPr>
          <w:rFonts w:ascii="仿宋" w:eastAsia="仿宋" w:hAnsi="仿宋" w:cs="仿宋" w:hint="eastAsia"/>
          <w:sz w:val="28"/>
          <w:szCs w:val="28"/>
        </w:rPr>
        <w:instrText xml:space="preserve"> = 4 \* GB3 \* MERGEFORMAT </w:instrText>
      </w:r>
      <w:r w:rsidRPr="004A3D9A">
        <w:rPr>
          <w:rFonts w:ascii="仿宋" w:eastAsia="仿宋" w:hAnsi="仿宋" w:cs="仿宋" w:hint="eastAsia"/>
          <w:sz w:val="28"/>
          <w:szCs w:val="28"/>
        </w:rPr>
        <w:fldChar w:fldCharType="separate"/>
      </w:r>
      <w:r w:rsidR="00DD6487" w:rsidRPr="004A3D9A">
        <w:rPr>
          <w:rFonts w:ascii="仿宋" w:eastAsia="仿宋" w:hAnsi="仿宋" w:cs="仿宋"/>
          <w:sz w:val="28"/>
          <w:szCs w:val="28"/>
        </w:rPr>
        <w:t>④</w:t>
      </w:r>
      <w:r w:rsidRPr="004A3D9A">
        <w:rPr>
          <w:rFonts w:ascii="仿宋" w:eastAsia="仿宋" w:hAnsi="仿宋" w:cs="仿宋" w:hint="eastAsia"/>
          <w:sz w:val="28"/>
          <w:szCs w:val="28"/>
        </w:rPr>
        <w:fldChar w:fldCharType="end"/>
      </w:r>
      <w:r w:rsidR="001D58D1" w:rsidRPr="004A3D9A">
        <w:rPr>
          <w:rFonts w:ascii="仿宋" w:eastAsia="仿宋" w:hAnsi="仿宋" w:cs="仿宋" w:hint="eastAsia"/>
          <w:sz w:val="28"/>
          <w:szCs w:val="28"/>
        </w:rPr>
        <w:t>在资产管理合规性方面，</w:t>
      </w:r>
      <w:r w:rsidR="0065531F" w:rsidRPr="004A3D9A">
        <w:rPr>
          <w:rFonts w:ascii="仿宋" w:eastAsia="仿宋" w:hAnsi="仿宋" w:cs="仿宋" w:hint="eastAsia"/>
          <w:sz w:val="28"/>
          <w:szCs w:val="28"/>
        </w:rPr>
        <w:t>我局</w:t>
      </w:r>
      <w:r w:rsidR="00DD6487" w:rsidRPr="004A3D9A">
        <w:rPr>
          <w:rFonts w:ascii="仿宋" w:eastAsia="仿宋" w:hAnsi="仿宋" w:cs="仿宋" w:hint="eastAsia"/>
          <w:sz w:val="28"/>
          <w:szCs w:val="28"/>
        </w:rPr>
        <w:t>完善了国有资产管理内部管理制度和规程，并按照内部管理制度执行有关规定，出租、出借均符合有关规范要求。该指标自评分数为</w:t>
      </w:r>
      <w:r w:rsidR="00BC77D6">
        <w:rPr>
          <w:rFonts w:ascii="仿宋" w:eastAsia="仿宋" w:hAnsi="仿宋" w:cs="仿宋" w:hint="eastAsia"/>
          <w:sz w:val="28"/>
          <w:szCs w:val="28"/>
        </w:rPr>
        <w:t>3</w:t>
      </w:r>
      <w:r w:rsidR="00DD6487" w:rsidRPr="004A3D9A">
        <w:rPr>
          <w:rFonts w:ascii="仿宋" w:eastAsia="仿宋" w:hAnsi="仿宋" w:cs="仿宋" w:hint="eastAsia"/>
          <w:sz w:val="28"/>
          <w:szCs w:val="28"/>
        </w:rPr>
        <w:t>分。</w:t>
      </w:r>
    </w:p>
    <w:p w:rsidR="00AD20B4" w:rsidRPr="004A3D9A" w:rsidRDefault="0087004E" w:rsidP="00401484">
      <w:pPr>
        <w:adjustRightInd w:val="0"/>
        <w:snapToGrid w:val="0"/>
        <w:spacing w:line="560" w:lineRule="exact"/>
        <w:ind w:firstLineChars="200" w:firstLine="560"/>
        <w:rPr>
          <w:rFonts w:ascii="仿宋" w:eastAsia="仿宋" w:hAnsi="仿宋" w:cs="仿宋"/>
          <w:sz w:val="28"/>
          <w:szCs w:val="28"/>
        </w:rPr>
      </w:pPr>
      <w:r w:rsidRPr="004A3D9A">
        <w:rPr>
          <w:rFonts w:ascii="仿宋" w:eastAsia="仿宋" w:hAnsi="仿宋" w:cs="仿宋" w:hint="eastAsia"/>
          <w:sz w:val="28"/>
          <w:szCs w:val="28"/>
        </w:rPr>
        <w:fldChar w:fldCharType="begin"/>
      </w:r>
      <w:r w:rsidR="00DD6487" w:rsidRPr="004A3D9A">
        <w:rPr>
          <w:rFonts w:ascii="仿宋" w:eastAsia="仿宋" w:hAnsi="仿宋" w:cs="仿宋" w:hint="eastAsia"/>
          <w:sz w:val="28"/>
          <w:szCs w:val="28"/>
        </w:rPr>
        <w:instrText xml:space="preserve"> = 5 \* GB3 \* MERGEFORMAT </w:instrText>
      </w:r>
      <w:r w:rsidRPr="004A3D9A">
        <w:rPr>
          <w:rFonts w:ascii="仿宋" w:eastAsia="仿宋" w:hAnsi="仿宋" w:cs="仿宋" w:hint="eastAsia"/>
          <w:sz w:val="28"/>
          <w:szCs w:val="28"/>
        </w:rPr>
        <w:fldChar w:fldCharType="separate"/>
      </w:r>
      <w:r w:rsidR="00DD6487" w:rsidRPr="004A3D9A">
        <w:rPr>
          <w:rFonts w:ascii="仿宋" w:eastAsia="仿宋" w:hAnsi="仿宋" w:cs="仿宋"/>
          <w:sz w:val="28"/>
          <w:szCs w:val="28"/>
        </w:rPr>
        <w:t>⑤</w:t>
      </w:r>
      <w:r w:rsidRPr="004A3D9A">
        <w:rPr>
          <w:rFonts w:ascii="仿宋" w:eastAsia="仿宋" w:hAnsi="仿宋" w:cs="仿宋" w:hint="eastAsia"/>
          <w:sz w:val="28"/>
          <w:szCs w:val="28"/>
        </w:rPr>
        <w:fldChar w:fldCharType="end"/>
      </w:r>
      <w:r w:rsidR="001D58D1" w:rsidRPr="004A3D9A">
        <w:rPr>
          <w:rFonts w:ascii="仿宋" w:eastAsia="仿宋" w:hAnsi="仿宋" w:cs="仿宋" w:hint="eastAsia"/>
          <w:sz w:val="28"/>
          <w:szCs w:val="28"/>
        </w:rPr>
        <w:t>在固定资产利用率方面，</w:t>
      </w:r>
      <w:r w:rsidR="002465C0" w:rsidRPr="004A3D9A">
        <w:rPr>
          <w:rFonts w:ascii="仿宋" w:eastAsia="仿宋" w:hAnsi="仿宋" w:cs="仿宋" w:hint="eastAsia"/>
          <w:sz w:val="28"/>
          <w:szCs w:val="28"/>
        </w:rPr>
        <w:t>我局</w:t>
      </w:r>
      <w:r w:rsidR="00DD6487" w:rsidRPr="004A3D9A">
        <w:rPr>
          <w:rFonts w:ascii="仿宋" w:eastAsia="仿宋" w:hAnsi="仿宋" w:cs="仿宋" w:hint="eastAsia"/>
          <w:sz w:val="28"/>
          <w:szCs w:val="28"/>
        </w:rPr>
        <w:t>的固定资产使用率高，能做到物尽其用，该指标自评分为2分。</w:t>
      </w:r>
    </w:p>
    <w:p w:rsidR="00AD20B4" w:rsidRPr="004A3D9A" w:rsidRDefault="001D58D1" w:rsidP="00401484">
      <w:pPr>
        <w:adjustRightInd w:val="0"/>
        <w:snapToGrid w:val="0"/>
        <w:spacing w:line="560" w:lineRule="exact"/>
        <w:ind w:firstLineChars="200" w:firstLine="560"/>
        <w:rPr>
          <w:rFonts w:ascii="仿宋" w:eastAsia="仿宋" w:hAnsi="仿宋" w:cs="仿宋"/>
          <w:sz w:val="28"/>
          <w:szCs w:val="28"/>
        </w:rPr>
      </w:pPr>
      <w:r w:rsidRPr="004A3D9A">
        <w:rPr>
          <w:rFonts w:ascii="仿宋" w:eastAsia="仿宋" w:hAnsi="仿宋" w:cs="仿宋" w:hint="eastAsia"/>
          <w:sz w:val="28"/>
          <w:szCs w:val="28"/>
        </w:rPr>
        <w:t>总之，</w:t>
      </w:r>
      <w:r w:rsidR="002465C0" w:rsidRPr="004A3D9A">
        <w:rPr>
          <w:rFonts w:ascii="仿宋" w:eastAsia="仿宋" w:hAnsi="仿宋" w:cs="仿宋" w:hint="eastAsia"/>
          <w:sz w:val="28"/>
          <w:szCs w:val="28"/>
        </w:rPr>
        <w:t>我局</w:t>
      </w:r>
      <w:r w:rsidR="00DD6487" w:rsidRPr="004A3D9A">
        <w:rPr>
          <w:rFonts w:ascii="仿宋" w:eastAsia="仿宋" w:hAnsi="仿宋" w:cs="仿宋" w:hint="eastAsia"/>
          <w:sz w:val="28"/>
          <w:szCs w:val="28"/>
        </w:rPr>
        <w:t>高度</w:t>
      </w:r>
      <w:r w:rsidR="00DD396C" w:rsidRPr="004A3D9A">
        <w:rPr>
          <w:rFonts w:ascii="仿宋" w:eastAsia="仿宋" w:hAnsi="仿宋" w:cs="仿宋" w:hint="eastAsia"/>
          <w:sz w:val="28"/>
          <w:szCs w:val="28"/>
        </w:rPr>
        <w:t>重视资产管理工作，依据财经法规及财务制度要求做好资产管理工作</w:t>
      </w:r>
      <w:r w:rsidR="00C53AE0" w:rsidRPr="004A3D9A">
        <w:rPr>
          <w:rFonts w:ascii="仿宋" w:eastAsia="仿宋" w:hAnsi="仿宋" w:cs="仿宋" w:hint="eastAsia"/>
          <w:sz w:val="28"/>
          <w:szCs w:val="28"/>
        </w:rPr>
        <w:t>，制定了《</w:t>
      </w:r>
      <w:r w:rsidR="00940487" w:rsidRPr="004A3D9A">
        <w:rPr>
          <w:rFonts w:ascii="仿宋" w:eastAsia="仿宋" w:hAnsi="仿宋" w:cs="仿宋" w:hint="eastAsia"/>
          <w:sz w:val="28"/>
          <w:szCs w:val="28"/>
        </w:rPr>
        <w:t>梅州市</w:t>
      </w:r>
      <w:r w:rsidR="00DD396C" w:rsidRPr="004A3D9A">
        <w:rPr>
          <w:rFonts w:ascii="仿宋" w:eastAsia="仿宋" w:hAnsi="仿宋" w:cs="仿宋" w:hint="eastAsia"/>
          <w:sz w:val="28"/>
          <w:szCs w:val="28"/>
        </w:rPr>
        <w:t>教育局</w:t>
      </w:r>
      <w:r w:rsidRPr="004A3D9A">
        <w:rPr>
          <w:rFonts w:ascii="仿宋" w:eastAsia="仿宋" w:hAnsi="仿宋" w:cs="仿宋" w:hint="eastAsia"/>
          <w:sz w:val="28"/>
          <w:szCs w:val="28"/>
        </w:rPr>
        <w:t>办公用品管理制度</w:t>
      </w:r>
      <w:r w:rsidR="00DD6487" w:rsidRPr="004A3D9A">
        <w:rPr>
          <w:rFonts w:ascii="仿宋" w:eastAsia="仿宋" w:hAnsi="仿宋" w:cs="仿宋" w:hint="eastAsia"/>
          <w:sz w:val="28"/>
          <w:szCs w:val="28"/>
        </w:rPr>
        <w:t>》等制度，严格执行资产采购、出入库、日常登记及处置等管理工作。所有固定资产、无形资产均纳入市财政统一的行政事业单位资产管理系统进行管理，并于每年末对资产进行盘点，确保账账、账实相符。</w:t>
      </w:r>
    </w:p>
    <w:p w:rsidR="00AD20B4" w:rsidRPr="004A3D9A" w:rsidRDefault="00DD6487" w:rsidP="004A3D9A">
      <w:pPr>
        <w:adjustRightInd w:val="0"/>
        <w:snapToGrid w:val="0"/>
        <w:spacing w:line="560" w:lineRule="exact"/>
        <w:ind w:firstLineChars="200" w:firstLine="602"/>
        <w:rPr>
          <w:rFonts w:ascii="楷体" w:eastAsia="楷体" w:hAnsi="楷体" w:cs="楷体"/>
          <w:b/>
          <w:bCs/>
          <w:color w:val="000000"/>
          <w:sz w:val="30"/>
          <w:szCs w:val="30"/>
        </w:rPr>
      </w:pPr>
      <w:r w:rsidRPr="004A3D9A">
        <w:rPr>
          <w:rFonts w:ascii="楷体" w:eastAsia="楷体" w:hAnsi="楷体" w:cs="楷体" w:hint="eastAsia"/>
          <w:b/>
          <w:bCs/>
          <w:color w:val="000000"/>
          <w:sz w:val="30"/>
          <w:szCs w:val="30"/>
        </w:rPr>
        <w:t>3.</w:t>
      </w:r>
      <w:r w:rsidR="00DF3374" w:rsidRPr="004A3D9A">
        <w:rPr>
          <w:rFonts w:ascii="楷体" w:eastAsia="楷体" w:hAnsi="楷体" w:cs="楷体" w:hint="eastAsia"/>
          <w:b/>
          <w:bCs/>
          <w:color w:val="000000"/>
          <w:sz w:val="30"/>
          <w:szCs w:val="30"/>
        </w:rPr>
        <w:t>预算使用效益</w:t>
      </w:r>
      <w:r w:rsidR="00CD6C63" w:rsidRPr="004A3D9A">
        <w:rPr>
          <w:rFonts w:ascii="楷体" w:eastAsia="楷体" w:hAnsi="楷体" w:cs="楷体" w:hint="eastAsia"/>
          <w:b/>
          <w:bCs/>
          <w:color w:val="000000"/>
          <w:sz w:val="30"/>
          <w:szCs w:val="30"/>
        </w:rPr>
        <w:t>（此项总分3</w:t>
      </w:r>
      <w:r w:rsidR="008D3420">
        <w:rPr>
          <w:rFonts w:ascii="楷体" w:eastAsia="楷体" w:hAnsi="楷体" w:cs="楷体" w:hint="eastAsia"/>
          <w:b/>
          <w:bCs/>
          <w:color w:val="000000"/>
          <w:sz w:val="30"/>
          <w:szCs w:val="30"/>
        </w:rPr>
        <w:t>4</w:t>
      </w:r>
      <w:r w:rsidR="00CD6C63" w:rsidRPr="004A3D9A">
        <w:rPr>
          <w:rFonts w:ascii="楷体" w:eastAsia="楷体" w:hAnsi="楷体" w:cs="楷体" w:hint="eastAsia"/>
          <w:b/>
          <w:bCs/>
          <w:color w:val="000000"/>
          <w:sz w:val="30"/>
          <w:szCs w:val="30"/>
        </w:rPr>
        <w:t>分，自评得分</w:t>
      </w:r>
      <w:r w:rsidR="008D3420">
        <w:rPr>
          <w:rFonts w:ascii="楷体" w:eastAsia="楷体" w:hAnsi="楷体" w:cs="楷体" w:hint="eastAsia"/>
          <w:b/>
          <w:bCs/>
          <w:color w:val="000000"/>
          <w:sz w:val="30"/>
          <w:szCs w:val="30"/>
        </w:rPr>
        <w:t>3</w:t>
      </w:r>
      <w:r w:rsidR="00EF54FA">
        <w:rPr>
          <w:rFonts w:ascii="楷体" w:eastAsia="楷体" w:hAnsi="楷体" w:cs="楷体" w:hint="eastAsia"/>
          <w:b/>
          <w:bCs/>
          <w:color w:val="000000"/>
          <w:sz w:val="30"/>
          <w:szCs w:val="30"/>
        </w:rPr>
        <w:t>4</w:t>
      </w:r>
      <w:r w:rsidR="00CD6C63" w:rsidRPr="004A3D9A">
        <w:rPr>
          <w:rFonts w:ascii="楷体" w:eastAsia="楷体" w:hAnsi="楷体" w:cs="楷体" w:hint="eastAsia"/>
          <w:b/>
          <w:bCs/>
          <w:color w:val="000000"/>
          <w:sz w:val="30"/>
          <w:szCs w:val="30"/>
        </w:rPr>
        <w:t>分）</w:t>
      </w:r>
    </w:p>
    <w:p w:rsidR="00AD20B4" w:rsidRPr="004A3D9A" w:rsidRDefault="00DD6487" w:rsidP="00401484">
      <w:pPr>
        <w:adjustRightInd w:val="0"/>
        <w:snapToGrid w:val="0"/>
        <w:spacing w:line="560" w:lineRule="exact"/>
        <w:ind w:firstLineChars="200" w:firstLine="560"/>
        <w:rPr>
          <w:rFonts w:ascii="仿宋" w:eastAsia="仿宋" w:hAnsi="仿宋" w:cs="仿宋"/>
          <w:sz w:val="28"/>
          <w:szCs w:val="28"/>
        </w:rPr>
      </w:pPr>
      <w:r w:rsidRPr="004A3D9A">
        <w:rPr>
          <w:rFonts w:ascii="仿宋" w:eastAsia="仿宋" w:hAnsi="仿宋" w:cs="仿宋" w:hint="eastAsia"/>
          <w:sz w:val="28"/>
          <w:szCs w:val="28"/>
        </w:rPr>
        <w:t>（1）在经济性方面，该项指标自评分为4分。</w:t>
      </w:r>
    </w:p>
    <w:p w:rsidR="00640A30" w:rsidRPr="004A3D9A" w:rsidRDefault="00640A30" w:rsidP="00401484">
      <w:pPr>
        <w:adjustRightInd w:val="0"/>
        <w:snapToGrid w:val="0"/>
        <w:spacing w:line="560" w:lineRule="exact"/>
        <w:ind w:firstLineChars="200" w:firstLine="560"/>
        <w:rPr>
          <w:rFonts w:ascii="仿宋" w:eastAsia="仿宋" w:hAnsi="仿宋" w:cs="仿宋"/>
          <w:sz w:val="28"/>
          <w:szCs w:val="28"/>
        </w:rPr>
      </w:pPr>
      <w:r w:rsidRPr="004A3D9A">
        <w:rPr>
          <w:rFonts w:ascii="仿宋" w:eastAsia="仿宋" w:hAnsi="仿宋" w:cs="仿宋" w:hint="eastAsia"/>
          <w:sz w:val="28"/>
          <w:szCs w:val="28"/>
        </w:rPr>
        <w:lastRenderedPageBreak/>
        <w:t>2019年，</w:t>
      </w:r>
      <w:r w:rsidR="008C574E" w:rsidRPr="004A3D9A">
        <w:rPr>
          <w:rFonts w:ascii="仿宋" w:eastAsia="仿宋" w:hAnsi="仿宋" w:cs="仿宋" w:hint="eastAsia"/>
          <w:sz w:val="28"/>
          <w:szCs w:val="28"/>
        </w:rPr>
        <w:t>我局</w:t>
      </w:r>
      <w:r w:rsidRPr="004A3D9A">
        <w:rPr>
          <w:rFonts w:ascii="仿宋" w:eastAsia="仿宋" w:hAnsi="仿宋" w:cs="仿宋" w:hint="eastAsia"/>
          <w:sz w:val="28"/>
          <w:szCs w:val="28"/>
        </w:rPr>
        <w:t>“三公”经费和日常公用经费基本按照预算计划支出，对机构运转成本做到严格控制。其中，</w:t>
      </w:r>
      <w:r w:rsidR="00281C88">
        <w:rPr>
          <w:rFonts w:ascii="仿宋" w:eastAsia="仿宋" w:hAnsi="仿宋" w:cs="仿宋" w:hint="eastAsia"/>
          <w:sz w:val="28"/>
          <w:szCs w:val="28"/>
        </w:rPr>
        <w:t>“</w:t>
      </w:r>
      <w:r w:rsidRPr="004A3D9A">
        <w:rPr>
          <w:rFonts w:ascii="仿宋" w:eastAsia="仿宋" w:hAnsi="仿宋" w:cs="仿宋" w:hint="eastAsia"/>
          <w:sz w:val="28"/>
          <w:szCs w:val="28"/>
        </w:rPr>
        <w:t>三公</w:t>
      </w:r>
      <w:r w:rsidR="00281C88">
        <w:rPr>
          <w:rFonts w:ascii="仿宋" w:eastAsia="仿宋" w:hAnsi="仿宋" w:cs="仿宋" w:hint="eastAsia"/>
          <w:sz w:val="28"/>
          <w:szCs w:val="28"/>
        </w:rPr>
        <w:t>”</w:t>
      </w:r>
      <w:r w:rsidRPr="004A3D9A">
        <w:rPr>
          <w:rFonts w:ascii="仿宋" w:eastAsia="仿宋" w:hAnsi="仿宋" w:cs="仿宋" w:hint="eastAsia"/>
          <w:sz w:val="28"/>
          <w:szCs w:val="28"/>
        </w:rPr>
        <w:t>经费统计数为</w:t>
      </w:r>
      <w:r w:rsidR="00756315" w:rsidRPr="004A3D9A">
        <w:rPr>
          <w:rFonts w:ascii="仿宋" w:eastAsia="仿宋" w:hAnsi="仿宋" w:cs="仿宋" w:hint="eastAsia"/>
          <w:sz w:val="28"/>
          <w:szCs w:val="28"/>
        </w:rPr>
        <w:t>13.37</w:t>
      </w:r>
      <w:r w:rsidR="00EF666A" w:rsidRPr="004A3D9A">
        <w:rPr>
          <w:rFonts w:ascii="仿宋" w:eastAsia="仿宋" w:hAnsi="仿宋" w:cs="仿宋" w:hint="eastAsia"/>
          <w:sz w:val="28"/>
          <w:szCs w:val="28"/>
        </w:rPr>
        <w:t>万</w:t>
      </w:r>
      <w:r w:rsidRPr="004A3D9A">
        <w:rPr>
          <w:rFonts w:ascii="仿宋" w:eastAsia="仿宋" w:hAnsi="仿宋" w:cs="仿宋" w:hint="eastAsia"/>
          <w:sz w:val="28"/>
          <w:szCs w:val="28"/>
        </w:rPr>
        <w:t>元，当年预算数</w:t>
      </w:r>
      <w:r w:rsidR="0016300A" w:rsidRPr="004A3D9A">
        <w:rPr>
          <w:rFonts w:ascii="仿宋" w:eastAsia="仿宋" w:hAnsi="仿宋" w:cs="仿宋" w:hint="eastAsia"/>
          <w:sz w:val="28"/>
          <w:szCs w:val="28"/>
        </w:rPr>
        <w:t>24.34</w:t>
      </w:r>
      <w:r w:rsidR="00EF666A" w:rsidRPr="004A3D9A">
        <w:rPr>
          <w:rFonts w:ascii="仿宋" w:eastAsia="仿宋" w:hAnsi="仿宋" w:cs="仿宋" w:hint="eastAsia"/>
          <w:sz w:val="28"/>
          <w:szCs w:val="28"/>
        </w:rPr>
        <w:t>万</w:t>
      </w:r>
      <w:r w:rsidRPr="004A3D9A">
        <w:rPr>
          <w:rFonts w:ascii="仿宋" w:eastAsia="仿宋" w:hAnsi="仿宋" w:cs="仿宋" w:hint="eastAsia"/>
          <w:sz w:val="28"/>
          <w:szCs w:val="28"/>
        </w:rPr>
        <w:t>元；日常公用经费决算数</w:t>
      </w:r>
      <w:r w:rsidR="00756315" w:rsidRPr="004A3D9A">
        <w:rPr>
          <w:rFonts w:ascii="仿宋" w:eastAsia="仿宋" w:hAnsi="仿宋" w:cs="仿宋" w:hint="eastAsia"/>
          <w:sz w:val="28"/>
          <w:szCs w:val="28"/>
        </w:rPr>
        <w:t>185.54</w:t>
      </w:r>
      <w:r w:rsidRPr="004A3D9A">
        <w:rPr>
          <w:rFonts w:ascii="仿宋" w:eastAsia="仿宋" w:hAnsi="仿宋" w:cs="仿宋" w:hint="eastAsia"/>
          <w:sz w:val="28"/>
          <w:szCs w:val="28"/>
        </w:rPr>
        <w:t>万元，调整预算数</w:t>
      </w:r>
      <w:r w:rsidR="00756315" w:rsidRPr="004A3D9A">
        <w:rPr>
          <w:rFonts w:ascii="仿宋" w:eastAsia="仿宋" w:hAnsi="仿宋" w:cs="仿宋" w:hint="eastAsia"/>
          <w:sz w:val="28"/>
          <w:szCs w:val="28"/>
        </w:rPr>
        <w:t>185.54</w:t>
      </w:r>
      <w:r w:rsidRPr="004A3D9A">
        <w:rPr>
          <w:rFonts w:ascii="仿宋" w:eastAsia="仿宋" w:hAnsi="仿宋" w:cs="仿宋" w:hint="eastAsia"/>
          <w:sz w:val="28"/>
          <w:szCs w:val="28"/>
        </w:rPr>
        <w:t>万元。</w:t>
      </w:r>
    </w:p>
    <w:p w:rsidR="00AD20B4" w:rsidRPr="004A3D9A" w:rsidRDefault="00DD6487" w:rsidP="00F42131">
      <w:pPr>
        <w:pStyle w:val="a6"/>
        <w:numPr>
          <w:ilvl w:val="0"/>
          <w:numId w:val="2"/>
        </w:numPr>
        <w:adjustRightInd w:val="0"/>
        <w:snapToGrid w:val="0"/>
        <w:spacing w:line="560" w:lineRule="exact"/>
        <w:ind w:firstLineChars="0"/>
        <w:rPr>
          <w:rFonts w:ascii="仿宋" w:eastAsia="仿宋" w:hAnsi="仿宋" w:cs="仿宋"/>
          <w:sz w:val="28"/>
          <w:szCs w:val="28"/>
        </w:rPr>
      </w:pPr>
      <w:r w:rsidRPr="004A3D9A">
        <w:rPr>
          <w:rFonts w:ascii="仿宋" w:eastAsia="仿宋" w:hAnsi="仿宋" w:cs="仿宋" w:hint="eastAsia"/>
          <w:sz w:val="28"/>
          <w:szCs w:val="28"/>
        </w:rPr>
        <w:t>在效率性方面，该项指标自评分为</w:t>
      </w:r>
      <w:r w:rsidR="00EF54FA">
        <w:rPr>
          <w:rFonts w:ascii="仿宋" w:eastAsia="仿宋" w:hAnsi="仿宋" w:cs="仿宋" w:hint="eastAsia"/>
          <w:sz w:val="28"/>
          <w:szCs w:val="28"/>
        </w:rPr>
        <w:t>13</w:t>
      </w:r>
      <w:r w:rsidRPr="004A3D9A">
        <w:rPr>
          <w:rFonts w:ascii="仿宋" w:eastAsia="仿宋" w:hAnsi="仿宋" w:cs="仿宋" w:hint="eastAsia"/>
          <w:sz w:val="28"/>
          <w:szCs w:val="28"/>
        </w:rPr>
        <w:t>分。</w:t>
      </w:r>
    </w:p>
    <w:p w:rsidR="003A25EF" w:rsidRPr="004A3D9A" w:rsidRDefault="00DD6487" w:rsidP="00F42131">
      <w:pPr>
        <w:pStyle w:val="1"/>
        <w:spacing w:after="0" w:line="540" w:lineRule="exact"/>
        <w:ind w:firstLine="560"/>
        <w:rPr>
          <w:rFonts w:ascii="仿宋" w:eastAsia="仿宋" w:hAnsi="仿宋" w:cs="仿宋"/>
          <w:kern w:val="2"/>
          <w:sz w:val="28"/>
          <w:szCs w:val="28"/>
        </w:rPr>
      </w:pPr>
      <w:r w:rsidRPr="004A3D9A">
        <w:rPr>
          <w:rFonts w:ascii="仿宋" w:eastAsia="仿宋" w:hAnsi="仿宋" w:cs="仿宋" w:hint="eastAsia"/>
          <w:kern w:val="2"/>
          <w:sz w:val="28"/>
          <w:szCs w:val="28"/>
        </w:rPr>
        <w:t>一是重点工作完成率100%，自评分数5分。</w:t>
      </w:r>
      <w:r w:rsidR="003A25EF" w:rsidRPr="004A3D9A">
        <w:rPr>
          <w:rFonts w:ascii="仿宋" w:eastAsia="仿宋" w:hAnsi="仿宋" w:cs="仿宋" w:hint="eastAsia"/>
          <w:kern w:val="2"/>
          <w:sz w:val="28"/>
          <w:szCs w:val="28"/>
        </w:rPr>
        <w:t>2019年梅州市教育局的重点工作包括</w:t>
      </w:r>
      <w:r w:rsidR="004072BE">
        <w:rPr>
          <w:rFonts w:ascii="仿宋" w:eastAsia="仿宋" w:hAnsi="仿宋" w:cs="仿宋" w:hint="eastAsia"/>
          <w:kern w:val="2"/>
          <w:sz w:val="28"/>
          <w:szCs w:val="28"/>
        </w:rPr>
        <w:t>：</w:t>
      </w:r>
      <w:r w:rsidR="0087004E" w:rsidRPr="004A3D9A">
        <w:rPr>
          <w:rFonts w:ascii="仿宋" w:eastAsia="仿宋" w:hAnsi="仿宋" w:cs="仿宋" w:hint="eastAsia"/>
          <w:kern w:val="2"/>
          <w:sz w:val="28"/>
          <w:szCs w:val="28"/>
        </w:rPr>
        <w:fldChar w:fldCharType="begin"/>
      </w:r>
      <w:r w:rsidR="003A25EF" w:rsidRPr="004A3D9A">
        <w:rPr>
          <w:rFonts w:ascii="仿宋" w:eastAsia="仿宋" w:hAnsi="仿宋" w:cs="仿宋" w:hint="eastAsia"/>
          <w:kern w:val="2"/>
          <w:sz w:val="28"/>
          <w:szCs w:val="28"/>
        </w:rPr>
        <w:instrText xml:space="preserve"> = 1 \* GB3 \* MERGEFORMAT </w:instrText>
      </w:r>
      <w:r w:rsidR="0087004E" w:rsidRPr="004A3D9A">
        <w:rPr>
          <w:rFonts w:ascii="仿宋" w:eastAsia="仿宋" w:hAnsi="仿宋" w:cs="仿宋" w:hint="eastAsia"/>
          <w:kern w:val="2"/>
          <w:sz w:val="28"/>
          <w:szCs w:val="28"/>
        </w:rPr>
        <w:fldChar w:fldCharType="separate"/>
      </w:r>
      <w:r w:rsidR="003A25EF" w:rsidRPr="004A3D9A">
        <w:rPr>
          <w:rFonts w:ascii="仿宋" w:eastAsia="仿宋" w:hAnsi="仿宋" w:cs="仿宋" w:hint="eastAsia"/>
          <w:kern w:val="2"/>
          <w:sz w:val="28"/>
          <w:szCs w:val="28"/>
        </w:rPr>
        <w:t>①</w:t>
      </w:r>
      <w:r w:rsidR="0087004E" w:rsidRPr="004A3D9A">
        <w:rPr>
          <w:rFonts w:ascii="仿宋" w:eastAsia="仿宋" w:hAnsi="仿宋" w:cs="仿宋" w:hint="eastAsia"/>
          <w:kern w:val="2"/>
          <w:sz w:val="28"/>
          <w:szCs w:val="28"/>
        </w:rPr>
        <w:fldChar w:fldCharType="end"/>
      </w:r>
      <w:r w:rsidR="003A25EF" w:rsidRPr="004A3D9A">
        <w:rPr>
          <w:rFonts w:ascii="仿宋" w:eastAsia="仿宋" w:hAnsi="仿宋" w:cs="仿宋" w:hint="eastAsia"/>
          <w:kern w:val="2"/>
          <w:sz w:val="28"/>
          <w:szCs w:val="28"/>
        </w:rPr>
        <w:t>推进教育振兴发展</w:t>
      </w:r>
      <w:r w:rsidR="00F42131" w:rsidRPr="004A3D9A">
        <w:rPr>
          <w:rFonts w:ascii="仿宋" w:eastAsia="仿宋" w:hAnsi="仿宋" w:cs="仿宋" w:hint="eastAsia"/>
          <w:kern w:val="2"/>
          <w:sz w:val="28"/>
          <w:szCs w:val="28"/>
        </w:rPr>
        <w:t>；</w:t>
      </w:r>
      <w:r w:rsidR="003A25EF" w:rsidRPr="004A3D9A">
        <w:rPr>
          <w:rFonts w:ascii="仿宋" w:eastAsia="仿宋" w:hAnsi="仿宋" w:cs="仿宋" w:hint="eastAsia"/>
          <w:kern w:val="2"/>
          <w:sz w:val="28"/>
          <w:szCs w:val="28"/>
        </w:rPr>
        <w:t xml:space="preserve"> </w:t>
      </w:r>
      <w:r w:rsidR="0087004E" w:rsidRPr="004A3D9A">
        <w:rPr>
          <w:rFonts w:ascii="仿宋" w:eastAsia="仿宋" w:hAnsi="仿宋" w:cs="仿宋" w:hint="eastAsia"/>
          <w:kern w:val="2"/>
          <w:sz w:val="28"/>
          <w:szCs w:val="28"/>
        </w:rPr>
        <w:fldChar w:fldCharType="begin"/>
      </w:r>
      <w:r w:rsidR="003A25EF" w:rsidRPr="004A3D9A">
        <w:rPr>
          <w:rFonts w:ascii="仿宋" w:eastAsia="仿宋" w:hAnsi="仿宋" w:cs="仿宋" w:hint="eastAsia"/>
          <w:kern w:val="2"/>
          <w:sz w:val="28"/>
          <w:szCs w:val="28"/>
        </w:rPr>
        <w:instrText xml:space="preserve"> = 2 \* GB3 \* MERGEFORMAT </w:instrText>
      </w:r>
      <w:r w:rsidR="0087004E" w:rsidRPr="004A3D9A">
        <w:rPr>
          <w:rFonts w:ascii="仿宋" w:eastAsia="仿宋" w:hAnsi="仿宋" w:cs="仿宋" w:hint="eastAsia"/>
          <w:kern w:val="2"/>
          <w:sz w:val="28"/>
          <w:szCs w:val="28"/>
        </w:rPr>
        <w:fldChar w:fldCharType="separate"/>
      </w:r>
      <w:r w:rsidR="003A25EF" w:rsidRPr="004A3D9A">
        <w:rPr>
          <w:rFonts w:ascii="仿宋" w:eastAsia="仿宋" w:hAnsi="仿宋" w:cs="仿宋" w:hint="eastAsia"/>
          <w:kern w:val="2"/>
          <w:sz w:val="28"/>
          <w:szCs w:val="28"/>
        </w:rPr>
        <w:t>②</w:t>
      </w:r>
      <w:r w:rsidR="0087004E" w:rsidRPr="004A3D9A">
        <w:rPr>
          <w:rFonts w:ascii="仿宋" w:eastAsia="仿宋" w:hAnsi="仿宋" w:cs="仿宋" w:hint="eastAsia"/>
          <w:kern w:val="2"/>
          <w:sz w:val="28"/>
          <w:szCs w:val="28"/>
        </w:rPr>
        <w:fldChar w:fldCharType="end"/>
      </w:r>
      <w:r w:rsidR="003A25EF" w:rsidRPr="004A3D9A">
        <w:rPr>
          <w:rFonts w:ascii="仿宋" w:eastAsia="仿宋" w:hAnsi="仿宋" w:cs="仿宋" w:hint="eastAsia"/>
          <w:kern w:val="2"/>
          <w:sz w:val="28"/>
          <w:szCs w:val="28"/>
        </w:rPr>
        <w:t>推动教育创强争先工作</w:t>
      </w:r>
      <w:r w:rsidR="00F42131" w:rsidRPr="004A3D9A">
        <w:rPr>
          <w:rFonts w:ascii="仿宋" w:eastAsia="仿宋" w:hAnsi="仿宋" w:cs="仿宋" w:hint="eastAsia"/>
          <w:kern w:val="2"/>
          <w:sz w:val="28"/>
          <w:szCs w:val="28"/>
        </w:rPr>
        <w:t>；</w:t>
      </w:r>
      <w:r w:rsidR="0087004E" w:rsidRPr="004A3D9A">
        <w:rPr>
          <w:rFonts w:ascii="仿宋" w:eastAsia="仿宋" w:hAnsi="仿宋" w:cs="仿宋" w:hint="eastAsia"/>
          <w:kern w:val="2"/>
          <w:sz w:val="28"/>
          <w:szCs w:val="28"/>
        </w:rPr>
        <w:fldChar w:fldCharType="begin"/>
      </w:r>
      <w:r w:rsidR="003A25EF" w:rsidRPr="004A3D9A">
        <w:rPr>
          <w:rFonts w:ascii="仿宋" w:eastAsia="仿宋" w:hAnsi="仿宋" w:cs="仿宋" w:hint="eastAsia"/>
          <w:kern w:val="2"/>
          <w:sz w:val="28"/>
          <w:szCs w:val="28"/>
        </w:rPr>
        <w:instrText xml:space="preserve"> = 3 \* GB3 \* MERGEFORMAT </w:instrText>
      </w:r>
      <w:r w:rsidR="0087004E" w:rsidRPr="004A3D9A">
        <w:rPr>
          <w:rFonts w:ascii="仿宋" w:eastAsia="仿宋" w:hAnsi="仿宋" w:cs="仿宋" w:hint="eastAsia"/>
          <w:kern w:val="2"/>
          <w:sz w:val="28"/>
          <w:szCs w:val="28"/>
        </w:rPr>
        <w:fldChar w:fldCharType="separate"/>
      </w:r>
      <w:r w:rsidR="003A25EF" w:rsidRPr="004A3D9A">
        <w:rPr>
          <w:rFonts w:ascii="仿宋" w:eastAsia="仿宋" w:hAnsi="仿宋" w:cs="仿宋" w:hint="eastAsia"/>
          <w:kern w:val="2"/>
          <w:sz w:val="28"/>
          <w:szCs w:val="28"/>
        </w:rPr>
        <w:t>③</w:t>
      </w:r>
      <w:r w:rsidR="0087004E" w:rsidRPr="004A3D9A">
        <w:rPr>
          <w:rFonts w:ascii="仿宋" w:eastAsia="仿宋" w:hAnsi="仿宋" w:cs="仿宋" w:hint="eastAsia"/>
          <w:kern w:val="2"/>
          <w:sz w:val="28"/>
          <w:szCs w:val="28"/>
        </w:rPr>
        <w:fldChar w:fldCharType="end"/>
      </w:r>
      <w:r w:rsidR="003A25EF" w:rsidRPr="004A3D9A">
        <w:rPr>
          <w:rFonts w:ascii="仿宋" w:eastAsia="仿宋" w:hAnsi="仿宋" w:cs="仿宋" w:hint="eastAsia"/>
          <w:kern w:val="2"/>
          <w:sz w:val="28"/>
          <w:szCs w:val="28"/>
        </w:rPr>
        <w:t>推动城乡教育均衡优质发展</w:t>
      </w:r>
      <w:r w:rsidR="00F42131" w:rsidRPr="004A3D9A">
        <w:rPr>
          <w:rFonts w:ascii="仿宋" w:eastAsia="仿宋" w:hAnsi="仿宋" w:cs="仿宋" w:hint="eastAsia"/>
          <w:kern w:val="2"/>
          <w:sz w:val="28"/>
          <w:szCs w:val="28"/>
        </w:rPr>
        <w:t>；</w:t>
      </w:r>
      <w:r w:rsidR="0087004E" w:rsidRPr="004A3D9A">
        <w:rPr>
          <w:rFonts w:ascii="仿宋" w:eastAsia="仿宋" w:hAnsi="仿宋" w:cs="仿宋" w:hint="eastAsia"/>
          <w:kern w:val="2"/>
          <w:sz w:val="28"/>
          <w:szCs w:val="28"/>
        </w:rPr>
        <w:fldChar w:fldCharType="begin"/>
      </w:r>
      <w:r w:rsidR="003A25EF" w:rsidRPr="004A3D9A">
        <w:rPr>
          <w:rFonts w:ascii="仿宋" w:eastAsia="仿宋" w:hAnsi="仿宋" w:cs="仿宋" w:hint="eastAsia"/>
          <w:kern w:val="2"/>
          <w:sz w:val="28"/>
          <w:szCs w:val="28"/>
        </w:rPr>
        <w:instrText xml:space="preserve"> = 4 \* GB3 \* MERGEFORMAT </w:instrText>
      </w:r>
      <w:r w:rsidR="0087004E" w:rsidRPr="004A3D9A">
        <w:rPr>
          <w:rFonts w:ascii="仿宋" w:eastAsia="仿宋" w:hAnsi="仿宋" w:cs="仿宋" w:hint="eastAsia"/>
          <w:kern w:val="2"/>
          <w:sz w:val="28"/>
          <w:szCs w:val="28"/>
        </w:rPr>
        <w:fldChar w:fldCharType="separate"/>
      </w:r>
      <w:r w:rsidR="003A25EF" w:rsidRPr="004A3D9A">
        <w:rPr>
          <w:rFonts w:ascii="仿宋" w:eastAsia="仿宋" w:hAnsi="仿宋" w:cs="仿宋" w:hint="eastAsia"/>
          <w:kern w:val="2"/>
          <w:sz w:val="28"/>
          <w:szCs w:val="28"/>
        </w:rPr>
        <w:t>④</w:t>
      </w:r>
      <w:r w:rsidR="0087004E" w:rsidRPr="004A3D9A">
        <w:rPr>
          <w:rFonts w:ascii="仿宋" w:eastAsia="仿宋" w:hAnsi="仿宋" w:cs="仿宋" w:hint="eastAsia"/>
          <w:kern w:val="2"/>
          <w:sz w:val="28"/>
          <w:szCs w:val="28"/>
        </w:rPr>
        <w:fldChar w:fldCharType="end"/>
      </w:r>
      <w:r w:rsidR="003A25EF" w:rsidRPr="004A3D9A">
        <w:rPr>
          <w:rFonts w:ascii="仿宋" w:eastAsia="仿宋" w:hAnsi="仿宋" w:cs="仿宋" w:hint="eastAsia"/>
          <w:kern w:val="2"/>
          <w:sz w:val="28"/>
          <w:szCs w:val="28"/>
        </w:rPr>
        <w:t>统筹推进义务教育一体化发展</w:t>
      </w:r>
      <w:r w:rsidR="00F42131" w:rsidRPr="004A3D9A">
        <w:rPr>
          <w:rFonts w:ascii="仿宋" w:eastAsia="仿宋" w:hAnsi="仿宋" w:cs="仿宋" w:hint="eastAsia"/>
          <w:kern w:val="2"/>
          <w:sz w:val="28"/>
          <w:szCs w:val="28"/>
        </w:rPr>
        <w:t>；</w:t>
      </w:r>
      <w:r w:rsidR="0087004E" w:rsidRPr="004A3D9A">
        <w:rPr>
          <w:rFonts w:ascii="仿宋" w:eastAsia="仿宋" w:hAnsi="仿宋" w:cs="仿宋" w:hint="eastAsia"/>
          <w:kern w:val="2"/>
          <w:sz w:val="28"/>
          <w:szCs w:val="28"/>
        </w:rPr>
        <w:fldChar w:fldCharType="begin"/>
      </w:r>
      <w:r w:rsidR="00F42131" w:rsidRPr="004A3D9A">
        <w:rPr>
          <w:rFonts w:ascii="仿宋" w:eastAsia="仿宋" w:hAnsi="仿宋" w:cs="仿宋" w:hint="eastAsia"/>
          <w:kern w:val="2"/>
          <w:sz w:val="28"/>
          <w:szCs w:val="28"/>
        </w:rPr>
        <w:instrText xml:space="preserve"> = 5 \* GB3 \* MERGEFORMAT </w:instrText>
      </w:r>
      <w:r w:rsidR="0087004E" w:rsidRPr="004A3D9A">
        <w:rPr>
          <w:rFonts w:ascii="仿宋" w:eastAsia="仿宋" w:hAnsi="仿宋" w:cs="仿宋" w:hint="eastAsia"/>
          <w:kern w:val="2"/>
          <w:sz w:val="28"/>
          <w:szCs w:val="28"/>
        </w:rPr>
        <w:fldChar w:fldCharType="separate"/>
      </w:r>
      <w:r w:rsidR="00F42131" w:rsidRPr="004A3D9A">
        <w:rPr>
          <w:rFonts w:ascii="仿宋" w:eastAsia="仿宋" w:hAnsi="仿宋" w:cs="仿宋" w:hint="eastAsia"/>
          <w:kern w:val="2"/>
          <w:sz w:val="28"/>
          <w:szCs w:val="28"/>
        </w:rPr>
        <w:t>⑤</w:t>
      </w:r>
      <w:r w:rsidR="0087004E" w:rsidRPr="004A3D9A">
        <w:rPr>
          <w:rFonts w:ascii="仿宋" w:eastAsia="仿宋" w:hAnsi="仿宋" w:cs="仿宋" w:hint="eastAsia"/>
          <w:kern w:val="2"/>
          <w:sz w:val="28"/>
          <w:szCs w:val="28"/>
        </w:rPr>
        <w:fldChar w:fldCharType="end"/>
      </w:r>
      <w:r w:rsidR="00F42131" w:rsidRPr="004A3D9A">
        <w:rPr>
          <w:rFonts w:ascii="仿宋" w:eastAsia="仿宋" w:hAnsi="仿宋" w:cs="仿宋" w:hint="eastAsia"/>
          <w:kern w:val="2"/>
          <w:sz w:val="28"/>
          <w:szCs w:val="28"/>
        </w:rPr>
        <w:t>推动教育教学质量；</w:t>
      </w:r>
      <w:r w:rsidR="0087004E" w:rsidRPr="004A3D9A">
        <w:rPr>
          <w:rFonts w:ascii="仿宋" w:eastAsia="仿宋" w:hAnsi="仿宋" w:cs="仿宋" w:hint="eastAsia"/>
          <w:kern w:val="2"/>
          <w:sz w:val="28"/>
          <w:szCs w:val="28"/>
        </w:rPr>
        <w:fldChar w:fldCharType="begin"/>
      </w:r>
      <w:r w:rsidR="00F42131" w:rsidRPr="004A3D9A">
        <w:rPr>
          <w:rFonts w:ascii="仿宋" w:eastAsia="仿宋" w:hAnsi="仿宋" w:cs="仿宋" w:hint="eastAsia"/>
          <w:kern w:val="2"/>
          <w:sz w:val="28"/>
          <w:szCs w:val="28"/>
        </w:rPr>
        <w:instrText xml:space="preserve"> = 6 \* GB3 \* MERGEFORMAT </w:instrText>
      </w:r>
      <w:r w:rsidR="0087004E" w:rsidRPr="004A3D9A">
        <w:rPr>
          <w:rFonts w:ascii="仿宋" w:eastAsia="仿宋" w:hAnsi="仿宋" w:cs="仿宋" w:hint="eastAsia"/>
          <w:kern w:val="2"/>
          <w:sz w:val="28"/>
          <w:szCs w:val="28"/>
        </w:rPr>
        <w:fldChar w:fldCharType="separate"/>
      </w:r>
      <w:r w:rsidR="00F42131" w:rsidRPr="004A3D9A">
        <w:rPr>
          <w:rFonts w:ascii="仿宋" w:eastAsia="仿宋" w:hAnsi="仿宋" w:cs="仿宋" w:hint="eastAsia"/>
          <w:kern w:val="2"/>
          <w:sz w:val="28"/>
          <w:szCs w:val="28"/>
        </w:rPr>
        <w:t>⑥</w:t>
      </w:r>
      <w:r w:rsidR="0087004E" w:rsidRPr="004A3D9A">
        <w:rPr>
          <w:rFonts w:ascii="仿宋" w:eastAsia="仿宋" w:hAnsi="仿宋" w:cs="仿宋" w:hint="eastAsia"/>
          <w:kern w:val="2"/>
          <w:sz w:val="28"/>
          <w:szCs w:val="28"/>
        </w:rPr>
        <w:fldChar w:fldCharType="end"/>
      </w:r>
      <w:r w:rsidR="00F42131" w:rsidRPr="004A3D9A">
        <w:rPr>
          <w:rFonts w:ascii="仿宋" w:eastAsia="仿宋" w:hAnsi="仿宋" w:cs="仿宋" w:hint="eastAsia"/>
          <w:kern w:val="2"/>
          <w:sz w:val="28"/>
          <w:szCs w:val="28"/>
        </w:rPr>
        <w:t>推动教师队伍建设</w:t>
      </w:r>
      <w:r w:rsidR="00F84162" w:rsidRPr="004A3D9A">
        <w:rPr>
          <w:rFonts w:ascii="仿宋" w:eastAsia="仿宋" w:hAnsi="仿宋" w:cs="仿宋" w:hint="eastAsia"/>
          <w:kern w:val="2"/>
          <w:sz w:val="28"/>
          <w:szCs w:val="28"/>
        </w:rPr>
        <w:t>。</w:t>
      </w:r>
    </w:p>
    <w:p w:rsidR="00AD20B4" w:rsidRPr="004A3D9A" w:rsidRDefault="00F42131" w:rsidP="003A25EF">
      <w:pPr>
        <w:adjustRightInd w:val="0"/>
        <w:snapToGrid w:val="0"/>
        <w:spacing w:line="560" w:lineRule="exact"/>
        <w:ind w:firstLineChars="200" w:firstLine="560"/>
        <w:rPr>
          <w:rFonts w:ascii="仿宋" w:eastAsia="仿宋" w:hAnsi="仿宋" w:cs="仿宋"/>
          <w:sz w:val="28"/>
          <w:szCs w:val="28"/>
        </w:rPr>
      </w:pPr>
      <w:r w:rsidRPr="004A3D9A">
        <w:rPr>
          <w:rFonts w:ascii="仿宋" w:eastAsia="仿宋" w:hAnsi="仿宋" w:cs="仿宋" w:hint="eastAsia"/>
          <w:sz w:val="28"/>
          <w:szCs w:val="28"/>
        </w:rPr>
        <w:t>二</w:t>
      </w:r>
      <w:r w:rsidR="00DD6487" w:rsidRPr="004A3D9A">
        <w:rPr>
          <w:rFonts w:ascii="仿宋" w:eastAsia="仿宋" w:hAnsi="仿宋" w:cs="仿宋" w:hint="eastAsia"/>
          <w:sz w:val="28"/>
          <w:szCs w:val="28"/>
        </w:rPr>
        <w:t>是在项目完成及时性方面，自评分数2分。</w:t>
      </w:r>
      <w:r w:rsidR="00427803" w:rsidRPr="004A3D9A">
        <w:rPr>
          <w:rFonts w:ascii="仿宋" w:eastAsia="仿宋" w:hAnsi="仿宋" w:cs="仿宋" w:hint="eastAsia"/>
          <w:sz w:val="28"/>
          <w:szCs w:val="28"/>
        </w:rPr>
        <w:t>我</w:t>
      </w:r>
      <w:r w:rsidR="00F84162" w:rsidRPr="004A3D9A">
        <w:rPr>
          <w:rFonts w:ascii="仿宋" w:eastAsia="仿宋" w:hAnsi="仿宋" w:cs="仿宋" w:hint="eastAsia"/>
          <w:sz w:val="28"/>
          <w:szCs w:val="28"/>
        </w:rPr>
        <w:t>局</w:t>
      </w:r>
      <w:r w:rsidR="00427803" w:rsidRPr="004A3D9A">
        <w:rPr>
          <w:rFonts w:ascii="仿宋" w:eastAsia="仿宋" w:hAnsi="仿宋" w:cs="仿宋" w:hint="eastAsia"/>
          <w:sz w:val="28"/>
          <w:szCs w:val="28"/>
        </w:rPr>
        <w:t>结合自身工作，有序推进各项建设项目，各项目</w:t>
      </w:r>
      <w:r w:rsidR="00365611" w:rsidRPr="004A3D9A">
        <w:rPr>
          <w:rFonts w:ascii="仿宋" w:eastAsia="仿宋" w:hAnsi="仿宋" w:cs="仿宋" w:hint="eastAsia"/>
          <w:sz w:val="28"/>
          <w:szCs w:val="28"/>
        </w:rPr>
        <w:t>基本</w:t>
      </w:r>
      <w:r w:rsidR="00427803" w:rsidRPr="004A3D9A">
        <w:rPr>
          <w:rFonts w:ascii="仿宋" w:eastAsia="仿宋" w:hAnsi="仿宋" w:cs="仿宋" w:hint="eastAsia"/>
          <w:sz w:val="28"/>
          <w:szCs w:val="28"/>
        </w:rPr>
        <w:t>均按照</w:t>
      </w:r>
      <w:r w:rsidR="001321E8" w:rsidRPr="004A3D9A">
        <w:rPr>
          <w:rFonts w:ascii="仿宋" w:eastAsia="仿宋" w:hAnsi="仿宋" w:cs="仿宋" w:hint="eastAsia"/>
          <w:sz w:val="28"/>
          <w:szCs w:val="28"/>
        </w:rPr>
        <w:t>项目进度</w:t>
      </w:r>
      <w:r w:rsidR="00427803" w:rsidRPr="004A3D9A">
        <w:rPr>
          <w:rFonts w:ascii="仿宋" w:eastAsia="仿宋" w:hAnsi="仿宋" w:cs="仿宋" w:hint="eastAsia"/>
          <w:sz w:val="28"/>
          <w:szCs w:val="28"/>
        </w:rPr>
        <w:t>有序推进，均预计可在计划时间内完成</w:t>
      </w:r>
      <w:r w:rsidR="00365611" w:rsidRPr="004A3D9A">
        <w:rPr>
          <w:rFonts w:ascii="仿宋" w:eastAsia="仿宋" w:hAnsi="仿宋" w:cs="仿宋" w:hint="eastAsia"/>
          <w:sz w:val="28"/>
          <w:szCs w:val="28"/>
        </w:rPr>
        <w:t>，</w:t>
      </w:r>
      <w:r w:rsidR="000F61F7" w:rsidRPr="004A3D9A">
        <w:rPr>
          <w:rFonts w:ascii="仿宋" w:eastAsia="仿宋" w:hAnsi="仿宋" w:cs="仿宋" w:hint="eastAsia"/>
          <w:sz w:val="28"/>
          <w:szCs w:val="28"/>
        </w:rPr>
        <w:t>专项</w:t>
      </w:r>
      <w:r w:rsidR="00365611" w:rsidRPr="004A3D9A">
        <w:rPr>
          <w:rFonts w:ascii="仿宋" w:eastAsia="仿宋" w:hAnsi="仿宋" w:cs="仿宋" w:hint="eastAsia"/>
          <w:sz w:val="28"/>
          <w:szCs w:val="28"/>
        </w:rPr>
        <w:t>资金使用整体按照项目进度有序支付</w:t>
      </w:r>
      <w:r w:rsidR="00427803" w:rsidRPr="004A3D9A">
        <w:rPr>
          <w:rFonts w:ascii="仿宋" w:eastAsia="仿宋" w:hAnsi="仿宋" w:cs="仿宋" w:hint="eastAsia"/>
          <w:sz w:val="28"/>
          <w:szCs w:val="28"/>
        </w:rPr>
        <w:t>。</w:t>
      </w:r>
    </w:p>
    <w:p w:rsidR="00AD20B4" w:rsidRPr="004A3D9A" w:rsidRDefault="00DD6487" w:rsidP="00401484">
      <w:pPr>
        <w:adjustRightInd w:val="0"/>
        <w:snapToGrid w:val="0"/>
        <w:spacing w:line="560" w:lineRule="exact"/>
        <w:ind w:firstLineChars="200" w:firstLine="560"/>
        <w:rPr>
          <w:rFonts w:ascii="仿宋" w:eastAsia="仿宋" w:hAnsi="仿宋" w:cs="仿宋"/>
          <w:sz w:val="28"/>
          <w:szCs w:val="28"/>
        </w:rPr>
      </w:pPr>
      <w:r w:rsidRPr="004A3D9A">
        <w:rPr>
          <w:rFonts w:ascii="仿宋" w:eastAsia="仿宋" w:hAnsi="仿宋" w:cs="仿宋" w:hint="eastAsia"/>
          <w:sz w:val="28"/>
          <w:szCs w:val="28"/>
        </w:rPr>
        <w:t>（3）在效果性方面，该项指标自评分为10分。</w:t>
      </w:r>
    </w:p>
    <w:p w:rsidR="00FC5FB8" w:rsidRPr="004A3D9A" w:rsidRDefault="00DD6487" w:rsidP="00FC5FB8">
      <w:pPr>
        <w:pStyle w:val="a7"/>
        <w:spacing w:line="540" w:lineRule="exact"/>
        <w:ind w:firstLineChars="200" w:firstLine="560"/>
        <w:jc w:val="both"/>
        <w:rPr>
          <w:rFonts w:ascii="仿宋" w:eastAsia="仿宋" w:hAnsi="仿宋" w:cs="仿宋"/>
          <w:kern w:val="2"/>
          <w:sz w:val="28"/>
          <w:szCs w:val="28"/>
        </w:rPr>
      </w:pPr>
      <w:r w:rsidRPr="004A3D9A">
        <w:rPr>
          <w:rFonts w:ascii="仿宋" w:eastAsia="仿宋" w:hAnsi="仿宋" w:cs="仿宋" w:hint="eastAsia"/>
          <w:kern w:val="2"/>
          <w:sz w:val="28"/>
          <w:szCs w:val="28"/>
        </w:rPr>
        <w:t>2019年</w:t>
      </w:r>
      <w:r w:rsidR="00F84162" w:rsidRPr="004A3D9A">
        <w:rPr>
          <w:rFonts w:ascii="仿宋" w:eastAsia="仿宋" w:hAnsi="仿宋" w:cs="仿宋" w:hint="eastAsia"/>
          <w:kern w:val="2"/>
          <w:sz w:val="28"/>
          <w:szCs w:val="28"/>
        </w:rPr>
        <w:t>我局</w:t>
      </w:r>
      <w:r w:rsidRPr="004A3D9A">
        <w:rPr>
          <w:rFonts w:ascii="仿宋" w:eastAsia="仿宋" w:hAnsi="仿宋" w:cs="仿宋" w:hint="eastAsia"/>
          <w:kern w:val="2"/>
          <w:sz w:val="28"/>
          <w:szCs w:val="28"/>
        </w:rPr>
        <w:t>顺利完成了各项工作目标和任务，</w:t>
      </w:r>
      <w:r w:rsidR="00FC5FB8" w:rsidRPr="004A3D9A">
        <w:rPr>
          <w:rFonts w:ascii="仿宋" w:eastAsia="仿宋" w:hAnsi="仿宋" w:cs="仿宋" w:hint="eastAsia"/>
          <w:kern w:val="2"/>
          <w:sz w:val="28"/>
          <w:szCs w:val="28"/>
        </w:rPr>
        <w:t>持续加大教育投入，积极整合资源，改善办学条件、提升师资水平、提高了教育质量，全市教育事业呈现出良好的发展态势。</w:t>
      </w:r>
    </w:p>
    <w:p w:rsidR="00AD20B4" w:rsidRPr="004A3D9A" w:rsidRDefault="00DD6487" w:rsidP="00401484">
      <w:pPr>
        <w:adjustRightInd w:val="0"/>
        <w:snapToGrid w:val="0"/>
        <w:spacing w:line="560" w:lineRule="exact"/>
        <w:ind w:firstLineChars="200" w:firstLine="560"/>
        <w:rPr>
          <w:rFonts w:ascii="仿宋" w:eastAsia="仿宋" w:hAnsi="仿宋" w:cs="仿宋"/>
          <w:sz w:val="28"/>
          <w:szCs w:val="28"/>
        </w:rPr>
      </w:pPr>
      <w:r w:rsidRPr="004A3D9A">
        <w:rPr>
          <w:rFonts w:ascii="仿宋" w:eastAsia="仿宋" w:hAnsi="仿宋" w:cs="仿宋" w:hint="eastAsia"/>
          <w:sz w:val="28"/>
          <w:szCs w:val="28"/>
        </w:rPr>
        <w:t>（4）在公平性方面，该项指标自评分为7分。</w:t>
      </w:r>
    </w:p>
    <w:p w:rsidR="00AD20B4" w:rsidRPr="004A3D9A" w:rsidRDefault="00DD6487" w:rsidP="00401484">
      <w:pPr>
        <w:adjustRightInd w:val="0"/>
        <w:snapToGrid w:val="0"/>
        <w:spacing w:line="560" w:lineRule="exact"/>
        <w:ind w:firstLineChars="200" w:firstLine="560"/>
        <w:rPr>
          <w:rFonts w:ascii="仿宋" w:eastAsia="仿宋" w:hAnsi="仿宋" w:cs="仿宋"/>
          <w:sz w:val="28"/>
          <w:szCs w:val="28"/>
        </w:rPr>
      </w:pPr>
      <w:r w:rsidRPr="004A3D9A">
        <w:rPr>
          <w:rFonts w:ascii="仿宋" w:eastAsia="仿宋" w:hAnsi="仿宋" w:cs="仿宋" w:hint="eastAsia"/>
          <w:sz w:val="28"/>
          <w:szCs w:val="28"/>
        </w:rPr>
        <w:t>一是群众信访办理情况自评分3分。</w:t>
      </w:r>
      <w:r w:rsidR="00A310E3" w:rsidRPr="004A3D9A">
        <w:rPr>
          <w:rFonts w:ascii="仿宋" w:eastAsia="仿宋" w:hAnsi="仿宋" w:cs="仿宋" w:hint="eastAsia"/>
          <w:sz w:val="28"/>
          <w:szCs w:val="28"/>
        </w:rPr>
        <w:t>通过设置投诉箱</w:t>
      </w:r>
      <w:r w:rsidRPr="004A3D9A">
        <w:rPr>
          <w:rFonts w:ascii="仿宋" w:eastAsia="仿宋" w:hAnsi="仿宋" w:cs="仿宋" w:hint="eastAsia"/>
          <w:sz w:val="28"/>
          <w:szCs w:val="28"/>
        </w:rPr>
        <w:t>、公示制度等形式，畅通服务对象意见反映渠道，并建立群众意见办理及时回复机制，确保群众意见能及时有效地得到回应和解决。</w:t>
      </w:r>
    </w:p>
    <w:p w:rsidR="00795F30" w:rsidRDefault="00DD6487" w:rsidP="00401484">
      <w:pPr>
        <w:adjustRightInd w:val="0"/>
        <w:snapToGrid w:val="0"/>
        <w:spacing w:line="560" w:lineRule="exact"/>
        <w:ind w:firstLineChars="200" w:firstLine="560"/>
        <w:rPr>
          <w:rFonts w:ascii="仿宋" w:eastAsia="仿宋" w:hAnsi="仿宋" w:cs="仿宋"/>
          <w:sz w:val="28"/>
          <w:szCs w:val="28"/>
        </w:rPr>
      </w:pPr>
      <w:r w:rsidRPr="00795F30">
        <w:rPr>
          <w:rFonts w:ascii="仿宋" w:eastAsia="仿宋" w:hAnsi="仿宋" w:cs="仿宋" w:hint="eastAsia"/>
          <w:sz w:val="28"/>
          <w:szCs w:val="28"/>
        </w:rPr>
        <w:t>二是公众或服务对象满意度自评分4分。不断加强软硬件设施建设，</w:t>
      </w:r>
      <w:r w:rsidR="00795F30" w:rsidRPr="00795F30">
        <w:rPr>
          <w:rFonts w:ascii="仿宋" w:eastAsia="仿宋" w:hAnsi="仿宋" w:cs="仿宋" w:hint="eastAsia"/>
          <w:sz w:val="28"/>
          <w:szCs w:val="28"/>
        </w:rPr>
        <w:t>教育发展整体水平显著提升</w:t>
      </w:r>
      <w:r w:rsidRPr="00795F30">
        <w:rPr>
          <w:rFonts w:ascii="仿宋" w:eastAsia="仿宋" w:hAnsi="仿宋" w:cs="仿宋" w:hint="eastAsia"/>
          <w:sz w:val="28"/>
          <w:szCs w:val="28"/>
        </w:rPr>
        <w:t>，</w:t>
      </w:r>
      <w:r w:rsidR="00795F30" w:rsidRPr="00795F30">
        <w:rPr>
          <w:rFonts w:ascii="仿宋" w:eastAsia="仿宋" w:hAnsi="仿宋" w:cs="仿宋" w:hint="eastAsia"/>
          <w:sz w:val="28"/>
          <w:szCs w:val="28"/>
        </w:rPr>
        <w:t>教学质量逐年提高，教育综合改革成效进一步凸显，人民群众对教育的满意度有所提高。</w:t>
      </w:r>
    </w:p>
    <w:p w:rsidR="009F2AEE" w:rsidRPr="004A3D9A" w:rsidRDefault="009F2AEE" w:rsidP="00401484">
      <w:pPr>
        <w:adjustRightInd w:val="0"/>
        <w:snapToGrid w:val="0"/>
        <w:spacing w:line="560" w:lineRule="exact"/>
        <w:ind w:firstLineChars="200" w:firstLine="560"/>
        <w:rPr>
          <w:rFonts w:ascii="仿宋" w:eastAsia="仿宋" w:hAnsi="仿宋" w:cs="仿宋"/>
          <w:sz w:val="28"/>
          <w:szCs w:val="28"/>
        </w:rPr>
      </w:pPr>
      <w:r w:rsidRPr="004A3D9A">
        <w:rPr>
          <w:rFonts w:ascii="仿宋" w:eastAsia="仿宋" w:hAnsi="仿宋" w:cs="仿宋" w:hint="eastAsia"/>
          <w:sz w:val="28"/>
          <w:szCs w:val="28"/>
        </w:rPr>
        <w:t>（5）在加减分项，该项指标自评分为</w:t>
      </w:r>
      <w:r w:rsidR="006938A1" w:rsidRPr="004A3D9A">
        <w:rPr>
          <w:rFonts w:ascii="仿宋" w:eastAsia="仿宋" w:hAnsi="仿宋" w:cs="仿宋" w:hint="eastAsia"/>
          <w:sz w:val="28"/>
          <w:szCs w:val="28"/>
        </w:rPr>
        <w:t>0</w:t>
      </w:r>
      <w:r w:rsidRPr="004A3D9A">
        <w:rPr>
          <w:rFonts w:ascii="仿宋" w:eastAsia="仿宋" w:hAnsi="仿宋" w:cs="仿宋" w:hint="eastAsia"/>
          <w:sz w:val="28"/>
          <w:szCs w:val="28"/>
        </w:rPr>
        <w:t>分</w:t>
      </w:r>
    </w:p>
    <w:p w:rsidR="00AD20B4" w:rsidRPr="00F964A3" w:rsidRDefault="00DD6487" w:rsidP="00F964A3">
      <w:pPr>
        <w:adjustRightInd w:val="0"/>
        <w:snapToGrid w:val="0"/>
        <w:spacing w:line="560" w:lineRule="exact"/>
        <w:ind w:firstLineChars="200" w:firstLine="602"/>
        <w:rPr>
          <w:rFonts w:ascii="楷体" w:eastAsia="楷体" w:hAnsi="楷体" w:cs="楷体"/>
          <w:b/>
          <w:bCs/>
          <w:color w:val="000000"/>
          <w:sz w:val="30"/>
          <w:szCs w:val="30"/>
        </w:rPr>
      </w:pPr>
      <w:r w:rsidRPr="00F964A3">
        <w:rPr>
          <w:rFonts w:ascii="楷体" w:eastAsia="楷体" w:hAnsi="楷体" w:cs="楷体" w:hint="eastAsia"/>
          <w:b/>
          <w:bCs/>
          <w:color w:val="000000"/>
          <w:sz w:val="30"/>
          <w:szCs w:val="30"/>
        </w:rPr>
        <w:t>（三）部门整体支出绩效管理存在问题及改进意见</w:t>
      </w:r>
    </w:p>
    <w:p w:rsidR="00C465FD" w:rsidRPr="004A3D9A" w:rsidRDefault="00C465FD" w:rsidP="004A3D9A">
      <w:pPr>
        <w:adjustRightInd w:val="0"/>
        <w:snapToGrid w:val="0"/>
        <w:spacing w:line="560" w:lineRule="exact"/>
        <w:ind w:firstLineChars="200" w:firstLine="602"/>
        <w:rPr>
          <w:rFonts w:ascii="楷体" w:eastAsia="楷体" w:hAnsi="楷体" w:cs="楷体"/>
          <w:b/>
          <w:bCs/>
          <w:color w:val="000000"/>
          <w:sz w:val="30"/>
          <w:szCs w:val="30"/>
        </w:rPr>
      </w:pPr>
      <w:r w:rsidRPr="004A3D9A">
        <w:rPr>
          <w:rFonts w:ascii="楷体" w:eastAsia="楷体" w:hAnsi="楷体" w:cs="楷体" w:hint="eastAsia"/>
          <w:b/>
          <w:bCs/>
          <w:color w:val="000000"/>
          <w:sz w:val="30"/>
          <w:szCs w:val="30"/>
        </w:rPr>
        <w:lastRenderedPageBreak/>
        <w:t>1.部门整体支出绩效管理存在问题</w:t>
      </w:r>
    </w:p>
    <w:p w:rsidR="00AD20B4" w:rsidRPr="004A3D9A" w:rsidRDefault="00C465FD" w:rsidP="00401484">
      <w:pPr>
        <w:adjustRightInd w:val="0"/>
        <w:snapToGrid w:val="0"/>
        <w:spacing w:line="560" w:lineRule="exact"/>
        <w:ind w:firstLineChars="200" w:firstLine="560"/>
        <w:rPr>
          <w:rFonts w:ascii="仿宋" w:eastAsia="仿宋" w:hAnsi="仿宋" w:cs="仿宋"/>
          <w:sz w:val="28"/>
          <w:szCs w:val="28"/>
        </w:rPr>
      </w:pPr>
      <w:r w:rsidRPr="004A3D9A">
        <w:rPr>
          <w:rFonts w:ascii="仿宋" w:eastAsia="仿宋" w:hAnsi="仿宋" w:cs="仿宋" w:hint="eastAsia"/>
          <w:sz w:val="28"/>
          <w:szCs w:val="28"/>
        </w:rPr>
        <w:t>我</w:t>
      </w:r>
      <w:r w:rsidR="000739D1" w:rsidRPr="004A3D9A">
        <w:rPr>
          <w:rFonts w:ascii="仿宋" w:eastAsia="仿宋" w:hAnsi="仿宋" w:cs="仿宋" w:hint="eastAsia"/>
          <w:sz w:val="28"/>
          <w:szCs w:val="28"/>
        </w:rPr>
        <w:t>局</w:t>
      </w:r>
      <w:r w:rsidRPr="004A3D9A">
        <w:rPr>
          <w:rFonts w:ascii="仿宋" w:eastAsia="仿宋" w:hAnsi="仿宋" w:cs="仿宋" w:hint="eastAsia"/>
          <w:sz w:val="28"/>
          <w:szCs w:val="28"/>
        </w:rPr>
        <w:t>2019年整体绩效自评良好，但仍存在着不足之处，仍需进一步改进与完善，如</w:t>
      </w:r>
      <w:r w:rsidR="00DD6487" w:rsidRPr="004A3D9A">
        <w:rPr>
          <w:rFonts w:ascii="仿宋" w:eastAsia="仿宋" w:hAnsi="仿宋" w:cs="仿宋" w:hint="eastAsia"/>
          <w:sz w:val="28"/>
          <w:szCs w:val="28"/>
        </w:rPr>
        <w:t>在绩效指标明确性方面，</w:t>
      </w:r>
      <w:r w:rsidRPr="004A3D9A">
        <w:rPr>
          <w:rFonts w:ascii="仿宋" w:eastAsia="仿宋" w:hAnsi="仿宋" w:cs="仿宋" w:hint="eastAsia"/>
          <w:sz w:val="28"/>
          <w:szCs w:val="28"/>
        </w:rPr>
        <w:t>部分绩效指标的</w:t>
      </w:r>
      <w:r w:rsidR="00DD6487" w:rsidRPr="004A3D9A">
        <w:rPr>
          <w:rFonts w:ascii="仿宋" w:eastAsia="仿宋" w:hAnsi="仿宋" w:cs="仿宋" w:hint="eastAsia"/>
          <w:sz w:val="28"/>
          <w:szCs w:val="28"/>
        </w:rPr>
        <w:t>设置</w:t>
      </w:r>
      <w:r w:rsidRPr="004A3D9A">
        <w:rPr>
          <w:rFonts w:ascii="仿宋" w:eastAsia="仿宋" w:hAnsi="仿宋" w:cs="仿宋" w:hint="eastAsia"/>
          <w:sz w:val="28"/>
          <w:szCs w:val="28"/>
        </w:rPr>
        <w:t>方面还存在不够清晰、可衡量的问题，不便于开展量化评价。</w:t>
      </w:r>
    </w:p>
    <w:p w:rsidR="00AD20B4" w:rsidRPr="004A3D9A" w:rsidRDefault="00DD6487" w:rsidP="004A3D9A">
      <w:pPr>
        <w:widowControl/>
        <w:adjustRightInd w:val="0"/>
        <w:snapToGrid w:val="0"/>
        <w:spacing w:line="560" w:lineRule="exact"/>
        <w:ind w:firstLineChars="200" w:firstLine="602"/>
        <w:jc w:val="left"/>
        <w:rPr>
          <w:rFonts w:ascii="楷体" w:eastAsia="楷体" w:hAnsi="楷体" w:cs="楷体"/>
          <w:b/>
          <w:bCs/>
          <w:color w:val="000000"/>
          <w:sz w:val="30"/>
          <w:szCs w:val="30"/>
        </w:rPr>
      </w:pPr>
      <w:r w:rsidRPr="004A3D9A">
        <w:rPr>
          <w:rFonts w:ascii="楷体" w:eastAsia="楷体" w:hAnsi="楷体" w:cs="楷体" w:hint="eastAsia"/>
          <w:b/>
          <w:bCs/>
          <w:color w:val="000000"/>
          <w:sz w:val="30"/>
          <w:szCs w:val="30"/>
        </w:rPr>
        <w:t>2.部门整体支出绩效管理改进措施</w:t>
      </w:r>
    </w:p>
    <w:p w:rsidR="00AD20B4" w:rsidRPr="004A3D9A" w:rsidRDefault="00DD6487" w:rsidP="00401484">
      <w:pPr>
        <w:adjustRightInd w:val="0"/>
        <w:snapToGrid w:val="0"/>
        <w:spacing w:line="560" w:lineRule="exact"/>
        <w:ind w:firstLineChars="200" w:firstLine="560"/>
        <w:rPr>
          <w:rFonts w:ascii="仿宋" w:eastAsia="仿宋" w:hAnsi="仿宋" w:cs="仿宋"/>
          <w:sz w:val="28"/>
          <w:szCs w:val="28"/>
        </w:rPr>
      </w:pPr>
      <w:r w:rsidRPr="004A3D9A">
        <w:rPr>
          <w:rFonts w:ascii="仿宋" w:eastAsia="仿宋" w:hAnsi="仿宋" w:cs="仿宋" w:hint="eastAsia"/>
          <w:sz w:val="28"/>
          <w:szCs w:val="28"/>
        </w:rPr>
        <w:t>（1）</w:t>
      </w:r>
      <w:r w:rsidR="00C465FD" w:rsidRPr="004A3D9A">
        <w:rPr>
          <w:rFonts w:ascii="仿宋" w:eastAsia="仿宋" w:hAnsi="仿宋" w:cs="仿宋" w:hint="eastAsia"/>
          <w:sz w:val="28"/>
          <w:szCs w:val="28"/>
        </w:rPr>
        <w:t>更加科学设置绩效目标及指标，增强绩效指标的清晰性、可衡量性</w:t>
      </w:r>
      <w:r w:rsidRPr="004A3D9A">
        <w:rPr>
          <w:rFonts w:ascii="仿宋" w:eastAsia="仿宋" w:hAnsi="仿宋" w:cs="仿宋" w:hint="eastAsia"/>
          <w:sz w:val="28"/>
          <w:szCs w:val="28"/>
        </w:rPr>
        <w:t>，便于开展量化评价</w:t>
      </w:r>
      <w:r w:rsidR="00C465FD" w:rsidRPr="004A3D9A">
        <w:rPr>
          <w:rFonts w:ascii="仿宋" w:eastAsia="仿宋" w:hAnsi="仿宋" w:cs="仿宋" w:hint="eastAsia"/>
          <w:sz w:val="28"/>
          <w:szCs w:val="28"/>
        </w:rPr>
        <w:t>，及时了解资金使用绩效情况</w:t>
      </w:r>
      <w:r w:rsidRPr="004A3D9A">
        <w:rPr>
          <w:rFonts w:ascii="仿宋" w:eastAsia="仿宋" w:hAnsi="仿宋" w:cs="仿宋" w:hint="eastAsia"/>
          <w:sz w:val="28"/>
          <w:szCs w:val="28"/>
        </w:rPr>
        <w:t>。</w:t>
      </w:r>
    </w:p>
    <w:p w:rsidR="00AD20B4" w:rsidRPr="004A3D9A" w:rsidRDefault="00DD6487" w:rsidP="00401484">
      <w:pPr>
        <w:adjustRightInd w:val="0"/>
        <w:snapToGrid w:val="0"/>
        <w:spacing w:line="560" w:lineRule="exact"/>
        <w:ind w:firstLineChars="200" w:firstLine="560"/>
        <w:rPr>
          <w:rFonts w:ascii="仿宋" w:eastAsia="仿宋" w:hAnsi="仿宋" w:cs="仿宋"/>
          <w:sz w:val="28"/>
          <w:szCs w:val="28"/>
        </w:rPr>
      </w:pPr>
      <w:r w:rsidRPr="004A3D9A">
        <w:rPr>
          <w:rFonts w:ascii="仿宋" w:eastAsia="仿宋" w:hAnsi="仿宋" w:cs="仿宋" w:hint="eastAsia"/>
          <w:sz w:val="28"/>
          <w:szCs w:val="28"/>
        </w:rPr>
        <w:t>（2）加强部门预算资金、特别是项目资金的执行进度跟踪，及时与资金使用部门协同资金支出进度，避免支出进度滞后，造成年底财政资金冗余。</w:t>
      </w:r>
    </w:p>
    <w:p w:rsidR="00AD20B4" w:rsidRPr="004A3D9A" w:rsidRDefault="00DD6487" w:rsidP="00401484">
      <w:pPr>
        <w:adjustRightInd w:val="0"/>
        <w:snapToGrid w:val="0"/>
        <w:spacing w:line="560" w:lineRule="exact"/>
        <w:ind w:firstLineChars="200" w:firstLine="560"/>
        <w:rPr>
          <w:rFonts w:ascii="仿宋" w:eastAsia="仿宋" w:hAnsi="仿宋" w:cs="仿宋"/>
          <w:sz w:val="28"/>
          <w:szCs w:val="28"/>
        </w:rPr>
      </w:pPr>
      <w:r w:rsidRPr="004A3D9A">
        <w:rPr>
          <w:rFonts w:ascii="仿宋" w:eastAsia="仿宋" w:hAnsi="仿宋" w:cs="仿宋" w:hint="eastAsia"/>
          <w:sz w:val="28"/>
          <w:szCs w:val="28"/>
        </w:rPr>
        <w:t>（3）</w:t>
      </w:r>
      <w:r w:rsidR="00C465FD" w:rsidRPr="004A3D9A">
        <w:rPr>
          <w:rFonts w:ascii="仿宋" w:eastAsia="仿宋" w:hAnsi="仿宋" w:cs="仿宋" w:hint="eastAsia"/>
          <w:sz w:val="28"/>
          <w:szCs w:val="28"/>
        </w:rPr>
        <w:t>进一步规范</w:t>
      </w:r>
      <w:r w:rsidR="000739D1" w:rsidRPr="004A3D9A">
        <w:rPr>
          <w:rFonts w:ascii="仿宋" w:eastAsia="仿宋" w:hAnsi="仿宋" w:cs="仿宋" w:hint="eastAsia"/>
          <w:sz w:val="28"/>
          <w:szCs w:val="28"/>
        </w:rPr>
        <w:t>我局</w:t>
      </w:r>
      <w:r w:rsidR="00C465FD" w:rsidRPr="004A3D9A">
        <w:rPr>
          <w:rFonts w:ascii="仿宋" w:eastAsia="仿宋" w:hAnsi="仿宋" w:cs="仿宋" w:hint="eastAsia"/>
          <w:sz w:val="28"/>
          <w:szCs w:val="28"/>
        </w:rPr>
        <w:t>资产管理和采购计划，建立和完善相关制度，促使</w:t>
      </w:r>
      <w:r w:rsidR="000739D1" w:rsidRPr="004A3D9A">
        <w:rPr>
          <w:rFonts w:ascii="仿宋" w:eastAsia="仿宋" w:hAnsi="仿宋" w:cs="仿宋" w:hint="eastAsia"/>
          <w:sz w:val="28"/>
          <w:szCs w:val="28"/>
        </w:rPr>
        <w:t>我局</w:t>
      </w:r>
      <w:r w:rsidR="00C465FD" w:rsidRPr="004A3D9A">
        <w:rPr>
          <w:rFonts w:ascii="仿宋" w:eastAsia="仿宋" w:hAnsi="仿宋" w:cs="仿宋" w:hint="eastAsia"/>
          <w:sz w:val="28"/>
          <w:szCs w:val="28"/>
        </w:rPr>
        <w:t>的资产管理和政府采购方面上一个新台阶</w:t>
      </w:r>
      <w:r w:rsidRPr="004A3D9A">
        <w:rPr>
          <w:rFonts w:ascii="仿宋" w:eastAsia="仿宋" w:hAnsi="仿宋" w:cs="仿宋" w:hint="eastAsia"/>
          <w:sz w:val="28"/>
          <w:szCs w:val="28"/>
        </w:rPr>
        <w:t>。</w:t>
      </w:r>
    </w:p>
    <w:p w:rsidR="00AD20B4" w:rsidRDefault="00DD6487" w:rsidP="00401484">
      <w:pPr>
        <w:adjustRightInd w:val="0"/>
        <w:snapToGrid w:val="0"/>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三、其他自评情况</w:t>
      </w:r>
    </w:p>
    <w:p w:rsidR="000F09D7" w:rsidRPr="000F09D7" w:rsidRDefault="000F09D7" w:rsidP="000F09D7">
      <w:pPr>
        <w:spacing w:line="520" w:lineRule="exact"/>
        <w:ind w:firstLineChars="200" w:firstLine="560"/>
        <w:rPr>
          <w:rFonts w:ascii="仿宋" w:eastAsia="仿宋" w:hAnsi="仿宋" w:cs="仿宋"/>
          <w:sz w:val="28"/>
          <w:szCs w:val="28"/>
        </w:rPr>
      </w:pPr>
      <w:r w:rsidRPr="000F09D7">
        <w:rPr>
          <w:rFonts w:ascii="仿宋" w:eastAsia="仿宋" w:hAnsi="仿宋" w:cs="仿宋" w:hint="eastAsia"/>
          <w:sz w:val="28"/>
          <w:szCs w:val="28"/>
        </w:rPr>
        <w:t>本次评价基础数据和佐证材料的收集认真细致，项目检查核实严格认真，资料来源和依据真实可靠。</w:t>
      </w:r>
    </w:p>
    <w:p w:rsidR="000F09D7" w:rsidRPr="000F09D7" w:rsidRDefault="000F09D7" w:rsidP="000F09D7">
      <w:pPr>
        <w:spacing w:line="520" w:lineRule="exact"/>
        <w:ind w:firstLineChars="200" w:firstLine="560"/>
        <w:rPr>
          <w:rFonts w:ascii="仿宋" w:eastAsia="仿宋" w:hAnsi="仿宋" w:cs="仿宋"/>
          <w:sz w:val="28"/>
          <w:szCs w:val="28"/>
        </w:rPr>
      </w:pPr>
      <w:r w:rsidRPr="000F09D7">
        <w:rPr>
          <w:rFonts w:ascii="仿宋" w:eastAsia="仿宋" w:hAnsi="仿宋" w:cs="仿宋" w:hint="eastAsia"/>
          <w:sz w:val="28"/>
          <w:szCs w:val="28"/>
        </w:rPr>
        <w:t>在党和政府对教育事业的关心和支持下，为我</w:t>
      </w:r>
      <w:r>
        <w:rPr>
          <w:rFonts w:ascii="仿宋" w:eastAsia="仿宋" w:hAnsi="仿宋" w:cs="仿宋" w:hint="eastAsia"/>
          <w:sz w:val="28"/>
          <w:szCs w:val="28"/>
        </w:rPr>
        <w:t>局</w:t>
      </w:r>
      <w:r w:rsidRPr="000F09D7">
        <w:rPr>
          <w:rFonts w:ascii="仿宋" w:eastAsia="仿宋" w:hAnsi="仿宋" w:cs="仿宋" w:hint="eastAsia"/>
          <w:sz w:val="28"/>
          <w:szCs w:val="28"/>
        </w:rPr>
        <w:t>发展教育事业创造了条件，实现了良好的经济性、效率性、有效性和可持续性，有力地推教育事业的发展。</w:t>
      </w:r>
    </w:p>
    <w:p w:rsidR="00AD20B4" w:rsidRPr="000F09D7" w:rsidRDefault="00AD20B4" w:rsidP="00833C54">
      <w:pPr>
        <w:widowControl/>
        <w:adjustRightInd w:val="0"/>
        <w:snapToGrid w:val="0"/>
        <w:spacing w:line="560" w:lineRule="exact"/>
        <w:ind w:firstLineChars="200" w:firstLine="560"/>
        <w:jc w:val="left"/>
        <w:rPr>
          <w:rFonts w:ascii="仿宋" w:eastAsia="仿宋" w:hAnsi="仿宋" w:cs="仿宋"/>
          <w:sz w:val="28"/>
          <w:szCs w:val="28"/>
        </w:rPr>
      </w:pPr>
    </w:p>
    <w:sectPr w:rsidR="00AD20B4" w:rsidRPr="000F09D7" w:rsidSect="00AD20B4">
      <w:footerReference w:type="default" r:id="rId8"/>
      <w:pgSz w:w="11906" w:h="16838"/>
      <w:pgMar w:top="1418" w:right="1474" w:bottom="1418" w:left="1588" w:header="851" w:footer="737"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D23" w:rsidRDefault="00B42D23" w:rsidP="00AD20B4">
      <w:r>
        <w:separator/>
      </w:r>
    </w:p>
  </w:endnote>
  <w:endnote w:type="continuationSeparator" w:id="0">
    <w:p w:rsidR="00B42D23" w:rsidRDefault="00B42D23" w:rsidP="00AD2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B4" w:rsidRDefault="0087004E">
    <w:pPr>
      <w:pStyle w:val="a3"/>
      <w:jc w:val="center"/>
    </w:pPr>
    <w:r>
      <w:rPr>
        <w:noProof/>
      </w:rPr>
      <w:pict>
        <v:shapetype id="_x0000_t202" coordsize="21600,21600" o:spt="202" path="m,l,21600r21600,l21600,xe">
          <v:stroke joinstyle="miter"/>
          <v:path gradientshapeok="t" o:connecttype="rect"/>
        </v:shapetype>
        <v:shape id="文本框 2" o:spid="_x0000_s4097" type="#_x0000_t202" style="position:absolute;left:0;text-align:left;margin-left:0;margin-top:0;width:4.55pt;height:10.3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" filled="f" stroked="f">
          <v:path arrowok="t"/>
          <v:textbox style="mso-fit-shape-to-text:t" inset="0,0,0,0">
            <w:txbxContent>
              <w:p w:rsidR="00AD20B4" w:rsidRDefault="0087004E">
                <w:pPr>
                  <w:pStyle w:val="a3"/>
                  <w:jc w:val="center"/>
                </w:pPr>
                <w:r>
                  <w:fldChar w:fldCharType="begin"/>
                </w:r>
                <w:r w:rsidR="00DD6487">
                  <w:instrText>PAGE   \* MERGEFORMAT</w:instrText>
                </w:r>
                <w:r>
                  <w:fldChar w:fldCharType="separate"/>
                </w:r>
                <w:r w:rsidR="00F964A3" w:rsidRPr="00F964A3">
                  <w:rPr>
                    <w:noProof/>
                    <w:lang w:val="zh-CN"/>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D23" w:rsidRDefault="00B42D23" w:rsidP="00AD20B4">
      <w:r>
        <w:separator/>
      </w:r>
    </w:p>
  </w:footnote>
  <w:footnote w:type="continuationSeparator" w:id="0">
    <w:p w:rsidR="00B42D23" w:rsidRDefault="00B42D23" w:rsidP="00AD20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37A587"/>
    <w:multiLevelType w:val="singleLevel"/>
    <w:tmpl w:val="C437A587"/>
    <w:lvl w:ilvl="0">
      <w:start w:val="1"/>
      <w:numFmt w:val="chineseCounting"/>
      <w:suff w:val="nothing"/>
      <w:lvlText w:val="（%1）"/>
      <w:lvlJc w:val="left"/>
      <w:rPr>
        <w:rFonts w:hint="eastAsia"/>
      </w:rPr>
    </w:lvl>
  </w:abstractNum>
  <w:abstractNum w:abstractNumId="1">
    <w:nsid w:val="74D302B9"/>
    <w:multiLevelType w:val="hybridMultilevel"/>
    <w:tmpl w:val="20DC047E"/>
    <w:lvl w:ilvl="0" w:tplc="7832A93E">
      <w:start w:val="2"/>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AD12C02"/>
    <w:rsid w:val="00013888"/>
    <w:rsid w:val="00021402"/>
    <w:rsid w:val="00037ACE"/>
    <w:rsid w:val="00041D05"/>
    <w:rsid w:val="00045537"/>
    <w:rsid w:val="00053B3E"/>
    <w:rsid w:val="00060B30"/>
    <w:rsid w:val="000611AC"/>
    <w:rsid w:val="000739D1"/>
    <w:rsid w:val="00075B12"/>
    <w:rsid w:val="00093E94"/>
    <w:rsid w:val="000A4715"/>
    <w:rsid w:val="000C07CF"/>
    <w:rsid w:val="000C72E7"/>
    <w:rsid w:val="000D627E"/>
    <w:rsid w:val="000D7802"/>
    <w:rsid w:val="000E149B"/>
    <w:rsid w:val="000F09D7"/>
    <w:rsid w:val="000F0EE1"/>
    <w:rsid w:val="000F242E"/>
    <w:rsid w:val="000F5A17"/>
    <w:rsid w:val="000F5AA7"/>
    <w:rsid w:val="000F61F7"/>
    <w:rsid w:val="00101D24"/>
    <w:rsid w:val="001042C7"/>
    <w:rsid w:val="00115DDE"/>
    <w:rsid w:val="001163F0"/>
    <w:rsid w:val="001220BE"/>
    <w:rsid w:val="001269BF"/>
    <w:rsid w:val="001321E8"/>
    <w:rsid w:val="00132431"/>
    <w:rsid w:val="00135FFF"/>
    <w:rsid w:val="00145C6D"/>
    <w:rsid w:val="001549CE"/>
    <w:rsid w:val="0016300A"/>
    <w:rsid w:val="00172FF4"/>
    <w:rsid w:val="00180287"/>
    <w:rsid w:val="001A761D"/>
    <w:rsid w:val="001A7D48"/>
    <w:rsid w:val="001B12F6"/>
    <w:rsid w:val="001C63B3"/>
    <w:rsid w:val="001D58D1"/>
    <w:rsid w:val="001E68AA"/>
    <w:rsid w:val="00233209"/>
    <w:rsid w:val="002465C0"/>
    <w:rsid w:val="002614BD"/>
    <w:rsid w:val="00281C88"/>
    <w:rsid w:val="00291D33"/>
    <w:rsid w:val="0029354B"/>
    <w:rsid w:val="00294CFD"/>
    <w:rsid w:val="002A1E66"/>
    <w:rsid w:val="002A3107"/>
    <w:rsid w:val="002C0812"/>
    <w:rsid w:val="002D7B4A"/>
    <w:rsid w:val="002F54F5"/>
    <w:rsid w:val="002F77E6"/>
    <w:rsid w:val="0030697F"/>
    <w:rsid w:val="00331398"/>
    <w:rsid w:val="00336552"/>
    <w:rsid w:val="003463FE"/>
    <w:rsid w:val="0035199A"/>
    <w:rsid w:val="00353584"/>
    <w:rsid w:val="0036007A"/>
    <w:rsid w:val="00365611"/>
    <w:rsid w:val="00365B73"/>
    <w:rsid w:val="0038068E"/>
    <w:rsid w:val="00385E99"/>
    <w:rsid w:val="00397044"/>
    <w:rsid w:val="003A25EF"/>
    <w:rsid w:val="003A66BC"/>
    <w:rsid w:val="003B1E30"/>
    <w:rsid w:val="003C196C"/>
    <w:rsid w:val="003C4C2D"/>
    <w:rsid w:val="00401484"/>
    <w:rsid w:val="004072BE"/>
    <w:rsid w:val="00420DAF"/>
    <w:rsid w:val="00424B3E"/>
    <w:rsid w:val="00427803"/>
    <w:rsid w:val="00433A10"/>
    <w:rsid w:val="0044343C"/>
    <w:rsid w:val="0045284F"/>
    <w:rsid w:val="00461E32"/>
    <w:rsid w:val="00474735"/>
    <w:rsid w:val="004A3D9A"/>
    <w:rsid w:val="004A68C2"/>
    <w:rsid w:val="004C053A"/>
    <w:rsid w:val="004E7F75"/>
    <w:rsid w:val="004F2EAA"/>
    <w:rsid w:val="00502E29"/>
    <w:rsid w:val="005038B3"/>
    <w:rsid w:val="005057E2"/>
    <w:rsid w:val="00510093"/>
    <w:rsid w:val="00514A8F"/>
    <w:rsid w:val="005304BF"/>
    <w:rsid w:val="00534290"/>
    <w:rsid w:val="00547D59"/>
    <w:rsid w:val="00560C6F"/>
    <w:rsid w:val="005622BF"/>
    <w:rsid w:val="00565B52"/>
    <w:rsid w:val="00577A8F"/>
    <w:rsid w:val="00591DC9"/>
    <w:rsid w:val="0059752B"/>
    <w:rsid w:val="005A19AC"/>
    <w:rsid w:val="005A5265"/>
    <w:rsid w:val="005A6BB8"/>
    <w:rsid w:val="005C0353"/>
    <w:rsid w:val="005C0D73"/>
    <w:rsid w:val="005C6C59"/>
    <w:rsid w:val="005D3136"/>
    <w:rsid w:val="005F0154"/>
    <w:rsid w:val="00600333"/>
    <w:rsid w:val="00602287"/>
    <w:rsid w:val="00602B14"/>
    <w:rsid w:val="00604D17"/>
    <w:rsid w:val="0060700E"/>
    <w:rsid w:val="006079D5"/>
    <w:rsid w:val="00611A94"/>
    <w:rsid w:val="006154EB"/>
    <w:rsid w:val="00623C3A"/>
    <w:rsid w:val="00633FFA"/>
    <w:rsid w:val="00640A30"/>
    <w:rsid w:val="00651F53"/>
    <w:rsid w:val="0065398A"/>
    <w:rsid w:val="0065531F"/>
    <w:rsid w:val="006938A1"/>
    <w:rsid w:val="006A5CB0"/>
    <w:rsid w:val="006B1D3D"/>
    <w:rsid w:val="006D3841"/>
    <w:rsid w:val="006E3DEA"/>
    <w:rsid w:val="006E4672"/>
    <w:rsid w:val="00700C5C"/>
    <w:rsid w:val="00721BE7"/>
    <w:rsid w:val="007231E1"/>
    <w:rsid w:val="00730847"/>
    <w:rsid w:val="0073454C"/>
    <w:rsid w:val="00756315"/>
    <w:rsid w:val="00767902"/>
    <w:rsid w:val="00795F30"/>
    <w:rsid w:val="007A2AC1"/>
    <w:rsid w:val="007A4FA6"/>
    <w:rsid w:val="007C1923"/>
    <w:rsid w:val="00804958"/>
    <w:rsid w:val="00805526"/>
    <w:rsid w:val="008115C6"/>
    <w:rsid w:val="00816D8B"/>
    <w:rsid w:val="008336AD"/>
    <w:rsid w:val="00833C54"/>
    <w:rsid w:val="00842181"/>
    <w:rsid w:val="0085246F"/>
    <w:rsid w:val="00867FD3"/>
    <w:rsid w:val="0087004E"/>
    <w:rsid w:val="00870457"/>
    <w:rsid w:val="00876547"/>
    <w:rsid w:val="00881A96"/>
    <w:rsid w:val="00882F9F"/>
    <w:rsid w:val="0088580B"/>
    <w:rsid w:val="00896867"/>
    <w:rsid w:val="008A1F90"/>
    <w:rsid w:val="008A263C"/>
    <w:rsid w:val="008A4492"/>
    <w:rsid w:val="008B4701"/>
    <w:rsid w:val="008C169D"/>
    <w:rsid w:val="008C574E"/>
    <w:rsid w:val="008D3420"/>
    <w:rsid w:val="008E064D"/>
    <w:rsid w:val="008F12EA"/>
    <w:rsid w:val="00901E27"/>
    <w:rsid w:val="00907984"/>
    <w:rsid w:val="00915B24"/>
    <w:rsid w:val="00940487"/>
    <w:rsid w:val="0096321D"/>
    <w:rsid w:val="0096371C"/>
    <w:rsid w:val="00972487"/>
    <w:rsid w:val="009731F5"/>
    <w:rsid w:val="00983267"/>
    <w:rsid w:val="00983D09"/>
    <w:rsid w:val="0098564D"/>
    <w:rsid w:val="0099366B"/>
    <w:rsid w:val="009A7114"/>
    <w:rsid w:val="009D11BA"/>
    <w:rsid w:val="009D25FE"/>
    <w:rsid w:val="009D57DA"/>
    <w:rsid w:val="009E72D8"/>
    <w:rsid w:val="009F2AEE"/>
    <w:rsid w:val="009F2F40"/>
    <w:rsid w:val="00A0165A"/>
    <w:rsid w:val="00A029E0"/>
    <w:rsid w:val="00A02D6C"/>
    <w:rsid w:val="00A1522A"/>
    <w:rsid w:val="00A20E89"/>
    <w:rsid w:val="00A310E3"/>
    <w:rsid w:val="00A54729"/>
    <w:rsid w:val="00A73788"/>
    <w:rsid w:val="00AB120E"/>
    <w:rsid w:val="00AB234B"/>
    <w:rsid w:val="00AB3B43"/>
    <w:rsid w:val="00AC5F02"/>
    <w:rsid w:val="00AD20B4"/>
    <w:rsid w:val="00AD4B52"/>
    <w:rsid w:val="00AD64A4"/>
    <w:rsid w:val="00AD6582"/>
    <w:rsid w:val="00AE566F"/>
    <w:rsid w:val="00B07338"/>
    <w:rsid w:val="00B22865"/>
    <w:rsid w:val="00B251AE"/>
    <w:rsid w:val="00B3393E"/>
    <w:rsid w:val="00B42D23"/>
    <w:rsid w:val="00B444FF"/>
    <w:rsid w:val="00B558B0"/>
    <w:rsid w:val="00B56A79"/>
    <w:rsid w:val="00B954BC"/>
    <w:rsid w:val="00BA2A0E"/>
    <w:rsid w:val="00BC5FB2"/>
    <w:rsid w:val="00BC77D6"/>
    <w:rsid w:val="00BD0F3E"/>
    <w:rsid w:val="00BD5869"/>
    <w:rsid w:val="00BD64BE"/>
    <w:rsid w:val="00BE2F87"/>
    <w:rsid w:val="00C030EC"/>
    <w:rsid w:val="00C1395D"/>
    <w:rsid w:val="00C13C52"/>
    <w:rsid w:val="00C2252F"/>
    <w:rsid w:val="00C22710"/>
    <w:rsid w:val="00C33CF9"/>
    <w:rsid w:val="00C465FD"/>
    <w:rsid w:val="00C53AE0"/>
    <w:rsid w:val="00C61FDE"/>
    <w:rsid w:val="00C86F63"/>
    <w:rsid w:val="00C87EAC"/>
    <w:rsid w:val="00C901BA"/>
    <w:rsid w:val="00C95D77"/>
    <w:rsid w:val="00CB6BB1"/>
    <w:rsid w:val="00CC326A"/>
    <w:rsid w:val="00CC4A4E"/>
    <w:rsid w:val="00CC4B15"/>
    <w:rsid w:val="00CD6C63"/>
    <w:rsid w:val="00CE5A81"/>
    <w:rsid w:val="00CF23CE"/>
    <w:rsid w:val="00CF585A"/>
    <w:rsid w:val="00D0616C"/>
    <w:rsid w:val="00D0655C"/>
    <w:rsid w:val="00D13ED2"/>
    <w:rsid w:val="00D45907"/>
    <w:rsid w:val="00D46709"/>
    <w:rsid w:val="00D55F59"/>
    <w:rsid w:val="00D74D22"/>
    <w:rsid w:val="00D90219"/>
    <w:rsid w:val="00D91C33"/>
    <w:rsid w:val="00DC301C"/>
    <w:rsid w:val="00DD396C"/>
    <w:rsid w:val="00DD6487"/>
    <w:rsid w:val="00DE38BE"/>
    <w:rsid w:val="00DF1234"/>
    <w:rsid w:val="00DF3374"/>
    <w:rsid w:val="00DF3740"/>
    <w:rsid w:val="00DF593D"/>
    <w:rsid w:val="00E03310"/>
    <w:rsid w:val="00E1777A"/>
    <w:rsid w:val="00E25105"/>
    <w:rsid w:val="00E344DD"/>
    <w:rsid w:val="00E65117"/>
    <w:rsid w:val="00EA42FC"/>
    <w:rsid w:val="00EA4D4D"/>
    <w:rsid w:val="00ED71A5"/>
    <w:rsid w:val="00EF54FA"/>
    <w:rsid w:val="00EF666A"/>
    <w:rsid w:val="00F22470"/>
    <w:rsid w:val="00F22A2C"/>
    <w:rsid w:val="00F26A47"/>
    <w:rsid w:val="00F32916"/>
    <w:rsid w:val="00F3338F"/>
    <w:rsid w:val="00F40116"/>
    <w:rsid w:val="00F42131"/>
    <w:rsid w:val="00F45EA2"/>
    <w:rsid w:val="00F50E5A"/>
    <w:rsid w:val="00F7405C"/>
    <w:rsid w:val="00F84162"/>
    <w:rsid w:val="00F964A3"/>
    <w:rsid w:val="00FA16D9"/>
    <w:rsid w:val="00FA402F"/>
    <w:rsid w:val="00FA6919"/>
    <w:rsid w:val="00FB0049"/>
    <w:rsid w:val="00FC023C"/>
    <w:rsid w:val="00FC5FB8"/>
    <w:rsid w:val="00FD4358"/>
    <w:rsid w:val="00FF79CD"/>
    <w:rsid w:val="05767709"/>
    <w:rsid w:val="06677BCA"/>
    <w:rsid w:val="08270E7B"/>
    <w:rsid w:val="09E17A2B"/>
    <w:rsid w:val="0AA62FE6"/>
    <w:rsid w:val="0C391C56"/>
    <w:rsid w:val="0C477B17"/>
    <w:rsid w:val="0EBB063C"/>
    <w:rsid w:val="101D21A0"/>
    <w:rsid w:val="10307399"/>
    <w:rsid w:val="110F5559"/>
    <w:rsid w:val="12350700"/>
    <w:rsid w:val="15472090"/>
    <w:rsid w:val="16317597"/>
    <w:rsid w:val="171C7901"/>
    <w:rsid w:val="189B5D52"/>
    <w:rsid w:val="1B465C24"/>
    <w:rsid w:val="1D574E87"/>
    <w:rsid w:val="1DE6275C"/>
    <w:rsid w:val="1EE2638C"/>
    <w:rsid w:val="206A336A"/>
    <w:rsid w:val="227D7D89"/>
    <w:rsid w:val="22A319D7"/>
    <w:rsid w:val="248C1C3F"/>
    <w:rsid w:val="27C93CBC"/>
    <w:rsid w:val="2B9E4FE2"/>
    <w:rsid w:val="2C5B75EF"/>
    <w:rsid w:val="2DA91D0D"/>
    <w:rsid w:val="2E707C87"/>
    <w:rsid w:val="2EE247CB"/>
    <w:rsid w:val="2FAE2104"/>
    <w:rsid w:val="31BA316E"/>
    <w:rsid w:val="33CF0B5B"/>
    <w:rsid w:val="34332832"/>
    <w:rsid w:val="356D6859"/>
    <w:rsid w:val="3603087E"/>
    <w:rsid w:val="37B87B49"/>
    <w:rsid w:val="3A113AF1"/>
    <w:rsid w:val="3CE178CF"/>
    <w:rsid w:val="3DBA40C3"/>
    <w:rsid w:val="3DF20483"/>
    <w:rsid w:val="3DF7202E"/>
    <w:rsid w:val="3E096BD2"/>
    <w:rsid w:val="408418E7"/>
    <w:rsid w:val="40A17027"/>
    <w:rsid w:val="442F01EB"/>
    <w:rsid w:val="448A215D"/>
    <w:rsid w:val="45E918B5"/>
    <w:rsid w:val="462A160C"/>
    <w:rsid w:val="49917B23"/>
    <w:rsid w:val="4B0A0E16"/>
    <w:rsid w:val="4BB44CD7"/>
    <w:rsid w:val="4C6B47DE"/>
    <w:rsid w:val="4C73133D"/>
    <w:rsid w:val="4D8C0A36"/>
    <w:rsid w:val="4FC668C8"/>
    <w:rsid w:val="500F2331"/>
    <w:rsid w:val="50B66692"/>
    <w:rsid w:val="51C7477A"/>
    <w:rsid w:val="5356757A"/>
    <w:rsid w:val="537F4AB1"/>
    <w:rsid w:val="54663624"/>
    <w:rsid w:val="57E75639"/>
    <w:rsid w:val="57E94CAC"/>
    <w:rsid w:val="58D5394E"/>
    <w:rsid w:val="59D37AC2"/>
    <w:rsid w:val="5B13039F"/>
    <w:rsid w:val="5B815ED1"/>
    <w:rsid w:val="5BF92873"/>
    <w:rsid w:val="5E573B21"/>
    <w:rsid w:val="5F2F5BCF"/>
    <w:rsid w:val="612B374A"/>
    <w:rsid w:val="61734745"/>
    <w:rsid w:val="61E6686A"/>
    <w:rsid w:val="62601545"/>
    <w:rsid w:val="62AD73AB"/>
    <w:rsid w:val="68080A67"/>
    <w:rsid w:val="6AD12C02"/>
    <w:rsid w:val="6B285ACB"/>
    <w:rsid w:val="6B5F00A6"/>
    <w:rsid w:val="6C557BFB"/>
    <w:rsid w:val="6DA731C9"/>
    <w:rsid w:val="6E4057A2"/>
    <w:rsid w:val="703755D9"/>
    <w:rsid w:val="722E34F5"/>
    <w:rsid w:val="72930E72"/>
    <w:rsid w:val="737C44D5"/>
    <w:rsid w:val="739362BC"/>
    <w:rsid w:val="74135801"/>
    <w:rsid w:val="74287E23"/>
    <w:rsid w:val="77097B76"/>
    <w:rsid w:val="77897644"/>
    <w:rsid w:val="77C34F45"/>
    <w:rsid w:val="787E1E0A"/>
    <w:rsid w:val="790F4486"/>
    <w:rsid w:val="79610291"/>
    <w:rsid w:val="7A6054AC"/>
    <w:rsid w:val="7B0610C7"/>
    <w:rsid w:val="7B1C5F04"/>
    <w:rsid w:val="7D9D0F87"/>
    <w:rsid w:val="7D9F5311"/>
    <w:rsid w:val="7EBD20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0B4"/>
    <w:pPr>
      <w:widowControl w:val="0"/>
      <w:jc w:val="both"/>
    </w:pPr>
    <w:rPr>
      <w:kern w:val="2"/>
      <w:sz w:val="21"/>
      <w:szCs w:val="22"/>
    </w:rPr>
  </w:style>
  <w:style w:type="paragraph" w:styleId="2">
    <w:name w:val="heading 2"/>
    <w:basedOn w:val="a"/>
    <w:link w:val="2Char"/>
    <w:uiPriority w:val="9"/>
    <w:qFormat/>
    <w:rsid w:val="00115DDE"/>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AD20B4"/>
    <w:pPr>
      <w:tabs>
        <w:tab w:val="center" w:pos="4153"/>
        <w:tab w:val="right" w:pos="8306"/>
      </w:tabs>
      <w:snapToGrid w:val="0"/>
      <w:jc w:val="left"/>
    </w:pPr>
    <w:rPr>
      <w:sz w:val="18"/>
    </w:rPr>
  </w:style>
  <w:style w:type="paragraph" w:styleId="a4">
    <w:name w:val="Normal (Web)"/>
    <w:basedOn w:val="a"/>
    <w:uiPriority w:val="99"/>
    <w:qFormat/>
    <w:rsid w:val="00AD20B4"/>
    <w:pPr>
      <w:spacing w:beforeAutospacing="1" w:afterAutospacing="1"/>
      <w:jc w:val="left"/>
    </w:pPr>
    <w:rPr>
      <w:kern w:val="0"/>
      <w:sz w:val="24"/>
    </w:rPr>
  </w:style>
  <w:style w:type="paragraph" w:styleId="a5">
    <w:name w:val="header"/>
    <w:basedOn w:val="a"/>
    <w:link w:val="Char"/>
    <w:rsid w:val="00D13E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13ED2"/>
    <w:rPr>
      <w:kern w:val="2"/>
      <w:sz w:val="18"/>
      <w:szCs w:val="18"/>
    </w:rPr>
  </w:style>
  <w:style w:type="paragraph" w:styleId="a6">
    <w:name w:val="List Paragraph"/>
    <w:basedOn w:val="a"/>
    <w:uiPriority w:val="1"/>
    <w:qFormat/>
    <w:rsid w:val="00DE38BE"/>
    <w:pPr>
      <w:ind w:firstLineChars="200" w:firstLine="420"/>
    </w:pPr>
    <w:rPr>
      <w:szCs w:val="24"/>
    </w:rPr>
  </w:style>
  <w:style w:type="character" w:customStyle="1" w:styleId="2Char">
    <w:name w:val="标题 2 Char"/>
    <w:basedOn w:val="a0"/>
    <w:link w:val="2"/>
    <w:uiPriority w:val="9"/>
    <w:rsid w:val="00115DDE"/>
    <w:rPr>
      <w:rFonts w:ascii="宋体" w:hAnsi="宋体" w:cs="宋体"/>
      <w:b/>
      <w:bCs/>
      <w:sz w:val="36"/>
      <w:szCs w:val="36"/>
    </w:rPr>
  </w:style>
  <w:style w:type="paragraph" w:styleId="a7">
    <w:name w:val="No Spacing"/>
    <w:uiPriority w:val="1"/>
    <w:qFormat/>
    <w:rsid w:val="004E7F75"/>
    <w:pPr>
      <w:adjustRightInd w:val="0"/>
      <w:snapToGrid w:val="0"/>
    </w:pPr>
    <w:rPr>
      <w:rFonts w:ascii="Tahoma" w:eastAsia="微软雅黑" w:hAnsi="Tahoma"/>
      <w:sz w:val="22"/>
      <w:szCs w:val="22"/>
    </w:rPr>
  </w:style>
  <w:style w:type="paragraph" w:customStyle="1" w:styleId="1">
    <w:name w:val="标书正文1"/>
    <w:basedOn w:val="a"/>
    <w:qFormat/>
    <w:rsid w:val="003A25EF"/>
    <w:pPr>
      <w:widowControl/>
      <w:adjustRightInd w:val="0"/>
      <w:snapToGrid w:val="0"/>
      <w:spacing w:after="200" w:line="520" w:lineRule="exact"/>
      <w:ind w:firstLineChars="200" w:firstLine="640"/>
      <w:jc w:val="left"/>
    </w:pPr>
    <w:rPr>
      <w:rFonts w:ascii="Tahoma" w:eastAsia="微软雅黑" w:hAnsi="Tahoma"/>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0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AD20B4"/>
    <w:pPr>
      <w:tabs>
        <w:tab w:val="center" w:pos="4153"/>
        <w:tab w:val="right" w:pos="8306"/>
      </w:tabs>
      <w:snapToGrid w:val="0"/>
      <w:jc w:val="left"/>
    </w:pPr>
    <w:rPr>
      <w:sz w:val="18"/>
    </w:rPr>
  </w:style>
  <w:style w:type="paragraph" w:styleId="a4">
    <w:name w:val="Normal (Web)"/>
    <w:basedOn w:val="a"/>
    <w:qFormat/>
    <w:rsid w:val="00AD20B4"/>
    <w:pPr>
      <w:spacing w:beforeAutospacing="1" w:afterAutospacing="1"/>
      <w:jc w:val="left"/>
    </w:pPr>
    <w:rPr>
      <w:kern w:val="0"/>
      <w:sz w:val="24"/>
    </w:rPr>
  </w:style>
  <w:style w:type="paragraph" w:styleId="a5">
    <w:name w:val="header"/>
    <w:basedOn w:val="a"/>
    <w:link w:val="Char"/>
    <w:rsid w:val="00D13E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13ED2"/>
    <w:rPr>
      <w:kern w:val="2"/>
      <w:sz w:val="18"/>
      <w:szCs w:val="18"/>
    </w:rPr>
  </w:style>
</w:styles>
</file>

<file path=word/webSettings.xml><?xml version="1.0" encoding="utf-8"?>
<w:webSettings xmlns:r="http://schemas.openxmlformats.org/officeDocument/2006/relationships" xmlns:w="http://schemas.openxmlformats.org/wordprocessingml/2006/main">
  <w:divs>
    <w:div w:id="191849627">
      <w:bodyDiv w:val="1"/>
      <w:marLeft w:val="0"/>
      <w:marRight w:val="0"/>
      <w:marTop w:val="0"/>
      <w:marBottom w:val="0"/>
      <w:divBdr>
        <w:top w:val="none" w:sz="0" w:space="0" w:color="auto"/>
        <w:left w:val="none" w:sz="0" w:space="0" w:color="auto"/>
        <w:bottom w:val="none" w:sz="0" w:space="0" w:color="auto"/>
        <w:right w:val="none" w:sz="0" w:space="0" w:color="auto"/>
      </w:divBdr>
    </w:div>
    <w:div w:id="477848425">
      <w:bodyDiv w:val="1"/>
      <w:marLeft w:val="0"/>
      <w:marRight w:val="0"/>
      <w:marTop w:val="0"/>
      <w:marBottom w:val="0"/>
      <w:divBdr>
        <w:top w:val="none" w:sz="0" w:space="0" w:color="auto"/>
        <w:left w:val="none" w:sz="0" w:space="0" w:color="auto"/>
        <w:bottom w:val="none" w:sz="0" w:space="0" w:color="auto"/>
        <w:right w:val="none" w:sz="0" w:space="0" w:color="auto"/>
      </w:divBdr>
    </w:div>
    <w:div w:id="124761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9</Pages>
  <Words>4589</Words>
  <Characters>986</Characters>
  <Application>Microsoft Office Word</Application>
  <DocSecurity>0</DocSecurity>
  <Lines>8</Lines>
  <Paragraphs>11</Paragraphs>
  <ScaleCrop>false</ScaleCrop>
  <Company>微软中国</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办公室</cp:lastModifiedBy>
  <cp:revision>124</cp:revision>
  <cp:lastPrinted>2020-07-30T03:35:00Z</cp:lastPrinted>
  <dcterms:created xsi:type="dcterms:W3CDTF">2020-07-29T06:54:00Z</dcterms:created>
  <dcterms:modified xsi:type="dcterms:W3CDTF">2020-10-23T08:11:00Z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