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B4" w:rsidRPr="00776074" w:rsidRDefault="00E26FF3" w:rsidP="005316B4">
      <w:pPr>
        <w:jc w:val="center"/>
        <w:rPr>
          <w:rFonts w:asciiTheme="majorEastAsia" w:eastAsiaTheme="majorEastAsia" w:hAnsiTheme="majorEastAsia"/>
          <w:color w:val="000000" w:themeColor="text1"/>
          <w:sz w:val="44"/>
          <w:szCs w:val="44"/>
        </w:rPr>
      </w:pPr>
      <w:r w:rsidRPr="00776074">
        <w:rPr>
          <w:rFonts w:asciiTheme="majorEastAsia" w:eastAsiaTheme="majorEastAsia" w:hAnsiTheme="majorEastAsia" w:hint="eastAsia"/>
          <w:color w:val="000000" w:themeColor="text1"/>
          <w:sz w:val="44"/>
          <w:szCs w:val="44"/>
        </w:rPr>
        <w:t>梅州市</w:t>
      </w:r>
      <w:r w:rsidR="00EB65C3" w:rsidRPr="00776074">
        <w:rPr>
          <w:rFonts w:asciiTheme="majorEastAsia" w:eastAsiaTheme="majorEastAsia" w:hAnsiTheme="majorEastAsia" w:hint="eastAsia"/>
          <w:color w:val="000000" w:themeColor="text1"/>
          <w:sz w:val="44"/>
          <w:szCs w:val="44"/>
        </w:rPr>
        <w:t>中小</w:t>
      </w:r>
      <w:r w:rsidRPr="00776074">
        <w:rPr>
          <w:rFonts w:asciiTheme="majorEastAsia" w:eastAsiaTheme="majorEastAsia" w:hAnsiTheme="majorEastAsia" w:hint="eastAsia"/>
          <w:color w:val="000000" w:themeColor="text1"/>
          <w:sz w:val="44"/>
          <w:szCs w:val="44"/>
        </w:rPr>
        <w:t>学生校外托管机构</w:t>
      </w:r>
    </w:p>
    <w:p w:rsidR="00E26FF3" w:rsidRPr="00776074" w:rsidRDefault="00E26FF3" w:rsidP="005316B4">
      <w:pPr>
        <w:jc w:val="center"/>
        <w:rPr>
          <w:rFonts w:asciiTheme="majorEastAsia" w:eastAsiaTheme="majorEastAsia" w:hAnsiTheme="majorEastAsia"/>
          <w:color w:val="000000" w:themeColor="text1"/>
          <w:sz w:val="44"/>
          <w:szCs w:val="44"/>
        </w:rPr>
      </w:pPr>
      <w:r w:rsidRPr="00776074">
        <w:rPr>
          <w:rFonts w:asciiTheme="majorEastAsia" w:eastAsiaTheme="majorEastAsia" w:hAnsiTheme="majorEastAsia" w:hint="eastAsia"/>
          <w:color w:val="000000" w:themeColor="text1"/>
          <w:sz w:val="44"/>
          <w:szCs w:val="44"/>
        </w:rPr>
        <w:t>管理暂行办法</w:t>
      </w:r>
    </w:p>
    <w:p w:rsidR="005316B4" w:rsidRPr="004A5F1E" w:rsidRDefault="004A5F1E" w:rsidP="004A5F1E">
      <w:pPr>
        <w:jc w:val="center"/>
        <w:rPr>
          <w:rFonts w:ascii="仿宋_GB2312" w:eastAsia="仿宋_GB2312"/>
          <w:color w:val="000000" w:themeColor="text1"/>
          <w:sz w:val="28"/>
          <w:szCs w:val="28"/>
        </w:rPr>
      </w:pPr>
      <w:r w:rsidRPr="004A5F1E">
        <w:rPr>
          <w:rFonts w:ascii="仿宋_GB2312" w:eastAsia="仿宋_GB2312" w:hint="eastAsia"/>
          <w:color w:val="000000" w:themeColor="text1"/>
          <w:sz w:val="28"/>
          <w:szCs w:val="28"/>
        </w:rPr>
        <w:t>（征求意见稿）</w:t>
      </w:r>
    </w:p>
    <w:p w:rsidR="004A5F1E" w:rsidRPr="00776074" w:rsidRDefault="004A5F1E" w:rsidP="004A5F1E">
      <w:pPr>
        <w:jc w:val="center"/>
        <w:rPr>
          <w:color w:val="000000" w:themeColor="text1"/>
          <w:sz w:val="28"/>
          <w:szCs w:val="28"/>
        </w:rPr>
      </w:pPr>
    </w:p>
    <w:p w:rsidR="00E26FF3" w:rsidRPr="00776074" w:rsidRDefault="00E26FF3" w:rsidP="005316B4">
      <w:pPr>
        <w:pStyle w:val="a3"/>
        <w:numPr>
          <w:ilvl w:val="0"/>
          <w:numId w:val="1"/>
        </w:numPr>
        <w:ind w:firstLineChars="0"/>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总 则</w:t>
      </w:r>
    </w:p>
    <w:p w:rsidR="005316B4" w:rsidRPr="00776074" w:rsidRDefault="005316B4" w:rsidP="005316B4">
      <w:pPr>
        <w:pStyle w:val="a3"/>
        <w:ind w:left="1215" w:firstLineChars="0" w:firstLine="0"/>
        <w:rPr>
          <w:rFonts w:ascii="仿宋_GB2312" w:eastAsia="仿宋_GB2312"/>
          <w:b/>
          <w:color w:val="000000" w:themeColor="text1"/>
          <w:sz w:val="32"/>
          <w:szCs w:val="32"/>
        </w:rPr>
      </w:pPr>
    </w:p>
    <w:p w:rsidR="00E26FF3" w:rsidRPr="00776074" w:rsidRDefault="00E26FF3" w:rsidP="005316B4">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第一条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为规范和加强本市中小学生校外托管机构的管理，</w:t>
      </w:r>
      <w:r w:rsidR="00F31C7F">
        <w:rPr>
          <w:rFonts w:ascii="仿宋_GB2312" w:eastAsia="仿宋_GB2312" w:hint="eastAsia"/>
          <w:color w:val="000000" w:themeColor="text1"/>
          <w:sz w:val="32"/>
          <w:szCs w:val="32"/>
        </w:rPr>
        <w:t>促进中小学生身心健康和安全成长</w:t>
      </w:r>
      <w:r w:rsidRPr="00776074">
        <w:rPr>
          <w:rFonts w:ascii="仿宋_GB2312" w:eastAsia="仿宋_GB2312" w:hint="eastAsia"/>
          <w:color w:val="000000" w:themeColor="text1"/>
          <w:sz w:val="32"/>
          <w:szCs w:val="32"/>
        </w:rPr>
        <w:t>，根据《中华人民共和国行政许可法》《中华人民共和国食品安全法》《中华人民共和国消防法》《中华人民共和国传染病防治法》《民办非企业单位登记管理暂行条例》《民办非企业单位登记暂行办法》和《广东省市场监管条例》等法律法规，结合我市实际，制定本办法。</w:t>
      </w:r>
    </w:p>
    <w:p w:rsidR="00E26FF3" w:rsidRPr="00776074" w:rsidRDefault="00E26FF3" w:rsidP="005316B4">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在本市行政区域内从事中小学生校外托管服务以及相关活动的</w:t>
      </w:r>
      <w:r w:rsidR="00F31C7F">
        <w:rPr>
          <w:rFonts w:ascii="仿宋_GB2312" w:eastAsia="仿宋_GB2312" w:hint="eastAsia"/>
          <w:color w:val="000000" w:themeColor="text1"/>
          <w:sz w:val="32"/>
          <w:szCs w:val="32"/>
        </w:rPr>
        <w:t>管理</w:t>
      </w:r>
      <w:r w:rsidRPr="00776074">
        <w:rPr>
          <w:rFonts w:ascii="仿宋_GB2312" w:eastAsia="仿宋_GB2312" w:hint="eastAsia"/>
          <w:color w:val="000000" w:themeColor="text1"/>
          <w:sz w:val="32"/>
          <w:szCs w:val="32"/>
        </w:rPr>
        <w:t>适用本办法。</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本办法所称</w:t>
      </w:r>
      <w:r w:rsidR="00A45967"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学生校外托管机构，是指公民、法人或其他</w:t>
      </w:r>
      <w:r w:rsidR="00A45967" w:rsidRPr="00776074">
        <w:rPr>
          <w:rFonts w:ascii="仿宋_GB2312" w:eastAsia="仿宋_GB2312" w:hint="eastAsia"/>
          <w:color w:val="000000" w:themeColor="text1"/>
          <w:sz w:val="32"/>
          <w:szCs w:val="32"/>
        </w:rPr>
        <w:t>社会</w:t>
      </w:r>
      <w:r w:rsidRPr="00776074">
        <w:rPr>
          <w:rFonts w:ascii="仿宋_GB2312" w:eastAsia="仿宋_GB2312" w:hint="eastAsia"/>
          <w:color w:val="000000" w:themeColor="text1"/>
          <w:sz w:val="32"/>
          <w:szCs w:val="32"/>
        </w:rPr>
        <w:t>组织</w:t>
      </w:r>
      <w:r w:rsidR="00A45967" w:rsidRPr="00776074">
        <w:rPr>
          <w:rFonts w:ascii="仿宋_GB2312" w:eastAsia="仿宋_GB2312" w:hint="eastAsia"/>
          <w:color w:val="000000" w:themeColor="text1"/>
          <w:sz w:val="32"/>
          <w:szCs w:val="32"/>
        </w:rPr>
        <w:t>利用非国有资产举</w:t>
      </w:r>
      <w:r w:rsidRPr="00776074">
        <w:rPr>
          <w:rFonts w:ascii="仿宋_GB2312" w:eastAsia="仿宋_GB2312" w:hint="eastAsia"/>
          <w:color w:val="000000" w:themeColor="text1"/>
          <w:sz w:val="32"/>
          <w:szCs w:val="32"/>
        </w:rPr>
        <w:t>办的，受中小学生监护人委托，为中小学生在学校以外提供就餐、午休、</w:t>
      </w:r>
      <w:r w:rsidR="00F31C7F">
        <w:rPr>
          <w:rFonts w:ascii="仿宋_GB2312" w:eastAsia="仿宋_GB2312" w:hint="eastAsia"/>
          <w:color w:val="000000" w:themeColor="text1"/>
          <w:sz w:val="32"/>
          <w:szCs w:val="32"/>
        </w:rPr>
        <w:t>看</w:t>
      </w:r>
      <w:r w:rsidRPr="00776074">
        <w:rPr>
          <w:rFonts w:ascii="仿宋_GB2312" w:eastAsia="仿宋_GB2312" w:hint="eastAsia"/>
          <w:color w:val="000000" w:themeColor="text1"/>
          <w:sz w:val="32"/>
          <w:szCs w:val="32"/>
        </w:rPr>
        <w:t>管、接送等</w:t>
      </w:r>
      <w:r w:rsidR="00F31C7F">
        <w:rPr>
          <w:rFonts w:ascii="仿宋_GB2312" w:eastAsia="仿宋_GB2312" w:hint="eastAsia"/>
          <w:color w:val="000000" w:themeColor="text1"/>
          <w:sz w:val="32"/>
          <w:szCs w:val="32"/>
        </w:rPr>
        <w:t>课后托管</w:t>
      </w:r>
      <w:r w:rsidRPr="00776074">
        <w:rPr>
          <w:rFonts w:ascii="仿宋_GB2312" w:eastAsia="仿宋_GB2312" w:hint="eastAsia"/>
          <w:color w:val="000000" w:themeColor="text1"/>
          <w:sz w:val="32"/>
          <w:szCs w:val="32"/>
        </w:rPr>
        <w:t>服务的机构。</w:t>
      </w:r>
    </w:p>
    <w:p w:rsidR="00E26FF3" w:rsidRPr="00776074" w:rsidRDefault="00E26FF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第三条</w:t>
      </w:r>
      <w:r w:rsidR="005316B4" w:rsidRPr="00776074">
        <w:rPr>
          <w:rFonts w:ascii="仿宋_GB2312" w:eastAsia="仿宋_GB2312" w:hint="eastAsia"/>
          <w:color w:val="000000" w:themeColor="text1"/>
          <w:sz w:val="32"/>
          <w:szCs w:val="32"/>
        </w:rPr>
        <w:t xml:space="preserve"> </w:t>
      </w:r>
      <w:r w:rsidR="007B0470" w:rsidRPr="00776074">
        <w:rPr>
          <w:rFonts w:ascii="仿宋_GB2312" w:eastAsia="仿宋_GB2312" w:hint="eastAsia"/>
          <w:color w:val="000000" w:themeColor="text1"/>
          <w:sz w:val="32"/>
          <w:szCs w:val="32"/>
        </w:rPr>
        <w:t>中小学生校外</w:t>
      </w:r>
      <w:r w:rsidRPr="00776074">
        <w:rPr>
          <w:rFonts w:ascii="仿宋_GB2312" w:eastAsia="仿宋_GB2312" w:hint="eastAsia"/>
          <w:color w:val="000000" w:themeColor="text1"/>
          <w:sz w:val="32"/>
          <w:szCs w:val="32"/>
        </w:rPr>
        <w:t>托管机构不得开展学前教育及其他文化教育培训和学习辅导活动，</w:t>
      </w:r>
      <w:r w:rsidR="00F31C7F">
        <w:rPr>
          <w:rFonts w:ascii="仿宋_GB2312" w:eastAsia="仿宋_GB2312" w:hint="eastAsia"/>
          <w:color w:val="000000" w:themeColor="text1"/>
          <w:sz w:val="32"/>
          <w:szCs w:val="32"/>
        </w:rPr>
        <w:t>不得开设全日制班招收中小学适龄学生及学龄前幼儿，</w:t>
      </w:r>
      <w:r w:rsidRPr="00776074">
        <w:rPr>
          <w:rFonts w:ascii="仿宋_GB2312" w:eastAsia="仿宋_GB2312" w:hint="eastAsia"/>
          <w:color w:val="000000" w:themeColor="text1"/>
          <w:sz w:val="32"/>
          <w:szCs w:val="32"/>
        </w:rPr>
        <w:t>不得接受住宿过夜，也不得从</w:t>
      </w:r>
      <w:r w:rsidRPr="00776074">
        <w:rPr>
          <w:rFonts w:ascii="仿宋_GB2312" w:eastAsia="仿宋_GB2312" w:hint="eastAsia"/>
          <w:color w:val="000000" w:themeColor="text1"/>
          <w:sz w:val="32"/>
          <w:szCs w:val="32"/>
        </w:rPr>
        <w:lastRenderedPageBreak/>
        <w:t>事与托管工作无关的其他业务。</w:t>
      </w:r>
    </w:p>
    <w:p w:rsidR="00E26FF3" w:rsidRPr="00776074" w:rsidRDefault="007B0470"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中小学生校外托管机构</w:t>
      </w:r>
      <w:r w:rsidR="00F31C7F">
        <w:rPr>
          <w:rFonts w:ascii="仿宋_GB2312" w:eastAsia="仿宋_GB2312" w:hint="eastAsia"/>
          <w:color w:val="000000" w:themeColor="text1"/>
          <w:sz w:val="32"/>
          <w:szCs w:val="32"/>
        </w:rPr>
        <w:t>如需</w:t>
      </w:r>
      <w:r w:rsidRPr="00776074">
        <w:rPr>
          <w:rFonts w:ascii="仿宋_GB2312" w:eastAsia="仿宋_GB2312" w:hint="eastAsia"/>
          <w:color w:val="000000" w:themeColor="text1"/>
          <w:sz w:val="32"/>
          <w:szCs w:val="32"/>
        </w:rPr>
        <w:t>同时开展</w:t>
      </w:r>
      <w:r w:rsidR="00F31C7F">
        <w:rPr>
          <w:rFonts w:ascii="仿宋_GB2312" w:eastAsia="仿宋_GB2312" w:hint="eastAsia"/>
          <w:color w:val="000000" w:themeColor="text1"/>
          <w:sz w:val="32"/>
          <w:szCs w:val="32"/>
        </w:rPr>
        <w:t>有偿</w:t>
      </w:r>
      <w:r w:rsidRPr="00776074">
        <w:rPr>
          <w:rFonts w:ascii="仿宋_GB2312" w:eastAsia="仿宋_GB2312" w:hint="eastAsia"/>
          <w:color w:val="000000" w:themeColor="text1"/>
          <w:sz w:val="32"/>
          <w:szCs w:val="32"/>
        </w:rPr>
        <w:t>文化教育培训活动的，应当按照民办校外培训机构的设置标准，</w:t>
      </w:r>
      <w:r w:rsidR="00F31C7F">
        <w:rPr>
          <w:rFonts w:ascii="仿宋_GB2312" w:eastAsia="仿宋_GB2312" w:hint="eastAsia"/>
          <w:color w:val="000000" w:themeColor="text1"/>
          <w:sz w:val="32"/>
          <w:szCs w:val="32"/>
        </w:rPr>
        <w:t>必需</w:t>
      </w:r>
      <w:r w:rsidRPr="00776074">
        <w:rPr>
          <w:rFonts w:ascii="仿宋_GB2312" w:eastAsia="仿宋_GB2312" w:hint="eastAsia"/>
          <w:color w:val="000000" w:themeColor="text1"/>
          <w:sz w:val="32"/>
          <w:szCs w:val="32"/>
        </w:rPr>
        <w:t>另行取得县（市、区）教育行政部门颁发的</w:t>
      </w:r>
      <w:r w:rsidR="00171FAB" w:rsidRPr="00776074">
        <w:rPr>
          <w:rFonts w:ascii="仿宋_GB2312" w:eastAsia="仿宋_GB2312" w:hint="eastAsia"/>
          <w:color w:val="000000" w:themeColor="text1"/>
          <w:sz w:val="32"/>
          <w:szCs w:val="32"/>
        </w:rPr>
        <w:t>《中华人民共和国民办学校办学许可证》</w:t>
      </w:r>
      <w:r w:rsidR="00F31C7F">
        <w:rPr>
          <w:rFonts w:ascii="仿宋_GB2312" w:eastAsia="仿宋_GB2312" w:hint="eastAsia"/>
          <w:color w:val="000000" w:themeColor="text1"/>
          <w:sz w:val="32"/>
          <w:szCs w:val="32"/>
        </w:rPr>
        <w:t>后方可开展，培训与托管场所应相对分开</w:t>
      </w:r>
      <w:r w:rsidRPr="00776074">
        <w:rPr>
          <w:rFonts w:ascii="仿宋_GB2312" w:eastAsia="仿宋_GB2312" w:hint="eastAsia"/>
          <w:color w:val="000000" w:themeColor="text1"/>
          <w:sz w:val="32"/>
          <w:szCs w:val="32"/>
        </w:rPr>
        <w:t>，</w:t>
      </w:r>
      <w:r w:rsidR="00E26FF3" w:rsidRPr="00776074">
        <w:rPr>
          <w:rFonts w:ascii="仿宋_GB2312" w:eastAsia="仿宋_GB2312" w:hint="eastAsia"/>
          <w:color w:val="000000" w:themeColor="text1"/>
          <w:sz w:val="32"/>
          <w:szCs w:val="32"/>
        </w:rPr>
        <w:t>确保开展文化教育活动和托管服务互不影响。</w:t>
      </w:r>
    </w:p>
    <w:p w:rsidR="00E26FF3" w:rsidRPr="00776074" w:rsidRDefault="00E26FF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第四条</w:t>
      </w:r>
      <w:r w:rsidR="005316B4" w:rsidRPr="00776074">
        <w:rPr>
          <w:rFonts w:ascii="仿宋_GB2312" w:eastAsia="仿宋_GB2312" w:hint="eastAsia"/>
          <w:color w:val="000000" w:themeColor="text1"/>
          <w:sz w:val="32"/>
          <w:szCs w:val="32"/>
        </w:rPr>
        <w:t xml:space="preserve"> </w:t>
      </w:r>
      <w:r w:rsidR="007B0470"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学生校外托管机构管理遵循以下原则：</w:t>
      </w:r>
    </w:p>
    <w:p w:rsidR="00E26FF3" w:rsidRPr="00776074" w:rsidRDefault="005316B4"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w:t>
      </w:r>
      <w:r w:rsidR="00E26FF3" w:rsidRPr="00776074">
        <w:rPr>
          <w:rFonts w:ascii="仿宋_GB2312" w:eastAsia="仿宋_GB2312" w:hint="eastAsia"/>
          <w:color w:val="000000" w:themeColor="text1"/>
          <w:sz w:val="32"/>
          <w:szCs w:val="32"/>
        </w:rPr>
        <w:t>一）属地负责原则。</w:t>
      </w:r>
      <w:r w:rsidR="007B0470" w:rsidRPr="00776074">
        <w:rPr>
          <w:rFonts w:ascii="仿宋_GB2312" w:eastAsia="仿宋_GB2312" w:hint="eastAsia"/>
          <w:color w:val="000000" w:themeColor="text1"/>
          <w:sz w:val="32"/>
          <w:szCs w:val="32"/>
        </w:rPr>
        <w:t>中小学生校外</w:t>
      </w:r>
      <w:r w:rsidR="00E26FF3" w:rsidRPr="00776074">
        <w:rPr>
          <w:rFonts w:ascii="仿宋_GB2312" w:eastAsia="仿宋_GB2312" w:hint="eastAsia"/>
          <w:color w:val="000000" w:themeColor="text1"/>
          <w:sz w:val="32"/>
          <w:szCs w:val="32"/>
        </w:rPr>
        <w:t>托管机构由所在</w:t>
      </w:r>
      <w:r w:rsidR="007B0470" w:rsidRPr="00776074">
        <w:rPr>
          <w:rFonts w:ascii="仿宋_GB2312" w:eastAsia="仿宋_GB2312" w:hint="eastAsia"/>
          <w:color w:val="000000" w:themeColor="text1"/>
          <w:sz w:val="32"/>
          <w:szCs w:val="32"/>
        </w:rPr>
        <w:t>县（市、区）</w:t>
      </w:r>
      <w:r w:rsidR="00E26FF3" w:rsidRPr="00776074">
        <w:rPr>
          <w:rFonts w:ascii="仿宋_GB2312" w:eastAsia="仿宋_GB2312" w:hint="eastAsia"/>
          <w:color w:val="000000" w:themeColor="text1"/>
          <w:sz w:val="32"/>
          <w:szCs w:val="32"/>
        </w:rPr>
        <w:t>负责管理，各</w:t>
      </w:r>
      <w:r w:rsidR="007B0470" w:rsidRPr="00776074">
        <w:rPr>
          <w:rFonts w:ascii="仿宋_GB2312" w:eastAsia="仿宋_GB2312" w:hint="eastAsia"/>
          <w:color w:val="000000" w:themeColor="text1"/>
          <w:sz w:val="32"/>
          <w:szCs w:val="32"/>
        </w:rPr>
        <w:t>县（市、区）人民</w:t>
      </w:r>
      <w:r w:rsidR="00E26FF3" w:rsidRPr="00776074">
        <w:rPr>
          <w:rFonts w:ascii="仿宋_GB2312" w:eastAsia="仿宋_GB2312" w:hint="eastAsia"/>
          <w:color w:val="000000" w:themeColor="text1"/>
          <w:sz w:val="32"/>
          <w:szCs w:val="32"/>
        </w:rPr>
        <w:t>政府对辖区内的</w:t>
      </w:r>
      <w:r w:rsidR="007B0470" w:rsidRPr="00776074">
        <w:rPr>
          <w:rFonts w:ascii="仿宋_GB2312" w:eastAsia="仿宋_GB2312" w:hint="eastAsia"/>
          <w:color w:val="000000" w:themeColor="text1"/>
          <w:sz w:val="32"/>
          <w:szCs w:val="32"/>
        </w:rPr>
        <w:t>中小</w:t>
      </w:r>
      <w:r w:rsidR="00E26FF3" w:rsidRPr="00776074">
        <w:rPr>
          <w:rFonts w:ascii="仿宋_GB2312" w:eastAsia="仿宋_GB2312" w:hint="eastAsia"/>
          <w:color w:val="000000" w:themeColor="text1"/>
          <w:sz w:val="32"/>
          <w:szCs w:val="32"/>
        </w:rPr>
        <w:t>学生校外托管机构安全管理工作负责，各</w:t>
      </w:r>
      <w:r w:rsidR="007B0470" w:rsidRPr="00776074">
        <w:rPr>
          <w:rFonts w:ascii="仿宋_GB2312" w:eastAsia="仿宋_GB2312" w:hint="eastAsia"/>
          <w:color w:val="000000" w:themeColor="text1"/>
          <w:sz w:val="32"/>
          <w:szCs w:val="32"/>
        </w:rPr>
        <w:t>县（市、区）</w:t>
      </w:r>
      <w:r w:rsidR="00E26FF3" w:rsidRPr="00776074">
        <w:rPr>
          <w:rFonts w:ascii="仿宋_GB2312" w:eastAsia="仿宋_GB2312" w:hint="eastAsia"/>
          <w:color w:val="000000" w:themeColor="text1"/>
          <w:sz w:val="32"/>
          <w:szCs w:val="32"/>
        </w:rPr>
        <w:t>职能部门严格履行辖区内</w:t>
      </w:r>
      <w:r w:rsidR="007B0470" w:rsidRPr="00776074">
        <w:rPr>
          <w:rFonts w:ascii="仿宋_GB2312" w:eastAsia="仿宋_GB2312" w:hint="eastAsia"/>
          <w:color w:val="000000" w:themeColor="text1"/>
          <w:sz w:val="32"/>
          <w:szCs w:val="32"/>
        </w:rPr>
        <w:t>中小</w:t>
      </w:r>
      <w:r w:rsidR="00E26FF3" w:rsidRPr="00776074">
        <w:rPr>
          <w:rFonts w:ascii="仿宋_GB2312" w:eastAsia="仿宋_GB2312" w:hint="eastAsia"/>
          <w:color w:val="000000" w:themeColor="text1"/>
          <w:sz w:val="32"/>
          <w:szCs w:val="32"/>
        </w:rPr>
        <w:t>学生校外托管机构管理职责。</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（二）权责一致原则。</w:t>
      </w:r>
      <w:r w:rsidR="007B0470"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学生校外托管机构管理坚持各司其职，各行其权，各负其责。发生安全事故的，根据相关法律法规和本办法规定的各级单位管理职责追究相应责任。</w:t>
      </w:r>
      <w:r w:rsidR="007B0470" w:rsidRPr="00776074">
        <w:rPr>
          <w:rFonts w:ascii="仿宋_GB2312" w:eastAsia="仿宋_GB2312" w:hint="eastAsia"/>
          <w:color w:val="000000" w:themeColor="text1"/>
          <w:sz w:val="32"/>
          <w:szCs w:val="32"/>
        </w:rPr>
        <w:t>县</w:t>
      </w:r>
      <w:r w:rsidR="00F31C7F">
        <w:rPr>
          <w:rFonts w:ascii="仿宋_GB2312" w:eastAsia="仿宋_GB2312" w:hint="eastAsia"/>
          <w:color w:val="000000" w:themeColor="text1"/>
          <w:sz w:val="32"/>
          <w:szCs w:val="32"/>
        </w:rPr>
        <w:t>（市、区）</w:t>
      </w:r>
      <w:r w:rsidRPr="00776074">
        <w:rPr>
          <w:rFonts w:ascii="仿宋_GB2312" w:eastAsia="仿宋_GB2312" w:hint="eastAsia"/>
          <w:color w:val="000000" w:themeColor="text1"/>
          <w:sz w:val="32"/>
          <w:szCs w:val="32"/>
        </w:rPr>
        <w:t>相应职能部门负直接责任，</w:t>
      </w:r>
      <w:r w:rsidR="007B0470" w:rsidRPr="00776074">
        <w:rPr>
          <w:rFonts w:ascii="仿宋_GB2312" w:eastAsia="仿宋_GB2312" w:hint="eastAsia"/>
          <w:color w:val="000000" w:themeColor="text1"/>
          <w:sz w:val="32"/>
          <w:szCs w:val="32"/>
        </w:rPr>
        <w:t>县（市、区）人民</w:t>
      </w:r>
      <w:r w:rsidRPr="00776074">
        <w:rPr>
          <w:rFonts w:ascii="仿宋_GB2312" w:eastAsia="仿宋_GB2312" w:hint="eastAsia"/>
          <w:color w:val="000000" w:themeColor="text1"/>
          <w:sz w:val="32"/>
          <w:szCs w:val="32"/>
        </w:rPr>
        <w:t>政府负领导责任，市级相应职能部门根据履行本办法规定职责情况负相应责任。</w:t>
      </w:r>
    </w:p>
    <w:p w:rsidR="00055C01" w:rsidRPr="00776074" w:rsidRDefault="00055C01" w:rsidP="005316B4">
      <w:pPr>
        <w:jc w:val="center"/>
        <w:rPr>
          <w:rFonts w:ascii="仿宋_GB2312" w:eastAsia="仿宋_GB2312"/>
          <w:b/>
          <w:color w:val="000000" w:themeColor="text1"/>
          <w:sz w:val="32"/>
          <w:szCs w:val="32"/>
        </w:rPr>
      </w:pPr>
    </w:p>
    <w:p w:rsidR="00E26FF3" w:rsidRPr="00776074" w:rsidRDefault="00E26FF3" w:rsidP="005316B4">
      <w:pPr>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第二章  监管职责</w:t>
      </w:r>
    </w:p>
    <w:p w:rsidR="005316B4" w:rsidRPr="00776074" w:rsidRDefault="005316B4" w:rsidP="005316B4">
      <w:pPr>
        <w:jc w:val="center"/>
        <w:rPr>
          <w:rFonts w:ascii="仿宋_GB2312" w:eastAsia="仿宋_GB2312"/>
          <w:b/>
          <w:color w:val="000000" w:themeColor="text1"/>
          <w:sz w:val="32"/>
          <w:szCs w:val="32"/>
        </w:rPr>
      </w:pPr>
    </w:p>
    <w:p w:rsidR="00E26FF3" w:rsidRPr="00776074" w:rsidRDefault="00E26FF3" w:rsidP="005316B4">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第五条</w:t>
      </w:r>
      <w:r w:rsidR="005316B4" w:rsidRPr="00776074">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各级人民政府对本辖区</w:t>
      </w:r>
      <w:r w:rsidR="00EB65C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学生校外托管机构管理工作负总责，依照法律、法规和本办法规定，加强辖区</w:t>
      </w:r>
      <w:r w:rsidRPr="00776074">
        <w:rPr>
          <w:rFonts w:ascii="仿宋_GB2312" w:eastAsia="仿宋_GB2312" w:hint="eastAsia"/>
          <w:color w:val="000000" w:themeColor="text1"/>
          <w:sz w:val="32"/>
          <w:szCs w:val="32"/>
        </w:rPr>
        <w:lastRenderedPageBreak/>
        <w:t>内学生校外托管机构的监管，组织各职能部门落实校外托管机构管理责任。</w:t>
      </w:r>
    </w:p>
    <w:p w:rsidR="00E26FF3" w:rsidRPr="00776074" w:rsidRDefault="00E26FF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第六条</w:t>
      </w:r>
      <w:r w:rsidR="005316B4" w:rsidRPr="00776074">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各级人民政府</w:t>
      </w:r>
      <w:r w:rsidR="00F31C7F" w:rsidRPr="00776074">
        <w:rPr>
          <w:rFonts w:ascii="仿宋_GB2312" w:eastAsia="仿宋_GB2312" w:hint="eastAsia"/>
          <w:color w:val="000000" w:themeColor="text1"/>
          <w:sz w:val="32"/>
          <w:szCs w:val="32"/>
        </w:rPr>
        <w:t>建立</w:t>
      </w:r>
      <w:r w:rsidR="00EB65C3" w:rsidRPr="00776074">
        <w:rPr>
          <w:rFonts w:ascii="仿宋_GB2312" w:eastAsia="仿宋_GB2312" w:hint="eastAsia"/>
          <w:color w:val="000000" w:themeColor="text1"/>
          <w:sz w:val="32"/>
          <w:szCs w:val="32"/>
        </w:rPr>
        <w:t>由教育部门牵头</w:t>
      </w:r>
      <w:r w:rsidR="00F31C7F">
        <w:rPr>
          <w:rFonts w:ascii="仿宋_GB2312" w:eastAsia="仿宋_GB2312" w:hint="eastAsia"/>
          <w:color w:val="000000" w:themeColor="text1"/>
          <w:sz w:val="32"/>
          <w:szCs w:val="32"/>
        </w:rPr>
        <w:t>的</w:t>
      </w:r>
      <w:r w:rsidR="00EB65C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w:t>
      </w:r>
      <w:r w:rsidR="00707991" w:rsidRPr="00776074">
        <w:rPr>
          <w:rFonts w:ascii="仿宋_GB2312" w:eastAsia="仿宋_GB2312" w:hint="eastAsia"/>
          <w:color w:val="000000" w:themeColor="text1"/>
          <w:sz w:val="32"/>
          <w:szCs w:val="32"/>
        </w:rPr>
        <w:t>管理</w:t>
      </w:r>
      <w:r w:rsidRPr="00776074">
        <w:rPr>
          <w:rFonts w:ascii="仿宋_GB2312" w:eastAsia="仿宋_GB2312" w:hint="eastAsia"/>
          <w:color w:val="000000" w:themeColor="text1"/>
          <w:sz w:val="32"/>
          <w:szCs w:val="32"/>
        </w:rPr>
        <w:t>联席会议制度</w:t>
      </w:r>
      <w:r w:rsidR="00EB65C3"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教育</w:t>
      </w:r>
      <w:r w:rsidR="00EB65C3"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市场监管、民政、</w:t>
      </w:r>
      <w:r w:rsidR="00EB65C3" w:rsidRPr="00776074">
        <w:rPr>
          <w:rFonts w:ascii="仿宋_GB2312" w:eastAsia="仿宋_GB2312" w:hint="eastAsia"/>
          <w:color w:val="000000" w:themeColor="text1"/>
          <w:sz w:val="32"/>
          <w:szCs w:val="32"/>
        </w:rPr>
        <w:t>卫生健康</w:t>
      </w:r>
      <w:r w:rsidRPr="00776074">
        <w:rPr>
          <w:rFonts w:ascii="仿宋_GB2312" w:eastAsia="仿宋_GB2312" w:hint="eastAsia"/>
          <w:color w:val="000000" w:themeColor="text1"/>
          <w:sz w:val="32"/>
          <w:szCs w:val="32"/>
        </w:rPr>
        <w:t>、公安、</w:t>
      </w:r>
      <w:r w:rsidR="00EB65C3" w:rsidRPr="00776074">
        <w:rPr>
          <w:rFonts w:ascii="仿宋_GB2312" w:eastAsia="仿宋_GB2312" w:hint="eastAsia"/>
          <w:color w:val="000000" w:themeColor="text1"/>
          <w:sz w:val="32"/>
          <w:szCs w:val="32"/>
        </w:rPr>
        <w:t>应急管理、住房和城乡建设、</w:t>
      </w:r>
      <w:r w:rsidRPr="00776074">
        <w:rPr>
          <w:rFonts w:ascii="仿宋_GB2312" w:eastAsia="仿宋_GB2312" w:hint="eastAsia"/>
          <w:color w:val="000000" w:themeColor="text1"/>
          <w:sz w:val="32"/>
          <w:szCs w:val="32"/>
        </w:rPr>
        <w:t>消防</w:t>
      </w:r>
      <w:r w:rsidR="00EB65C3" w:rsidRPr="00776074">
        <w:rPr>
          <w:rFonts w:ascii="仿宋_GB2312" w:eastAsia="仿宋_GB2312" w:hint="eastAsia"/>
          <w:color w:val="000000" w:themeColor="text1"/>
          <w:sz w:val="32"/>
          <w:szCs w:val="32"/>
        </w:rPr>
        <w:t>救援</w:t>
      </w:r>
      <w:r w:rsidRPr="00776074">
        <w:rPr>
          <w:rFonts w:ascii="仿宋_GB2312" w:eastAsia="仿宋_GB2312" w:hint="eastAsia"/>
          <w:color w:val="000000" w:themeColor="text1"/>
          <w:sz w:val="32"/>
          <w:szCs w:val="32"/>
        </w:rPr>
        <w:t>、税务等部门在本级人民政府的领导下，依法履行对</w:t>
      </w:r>
      <w:r w:rsidR="00EB65C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 xml:space="preserve">学生校外托管机构的监督和管理职责。 </w:t>
      </w:r>
    </w:p>
    <w:p w:rsidR="00E26FF3" w:rsidRPr="00776074" w:rsidRDefault="00E26FF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第七条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各级</w:t>
      </w:r>
      <w:r w:rsidR="00EB65C3" w:rsidRPr="00776074">
        <w:rPr>
          <w:rFonts w:ascii="仿宋_GB2312" w:eastAsia="仿宋_GB2312" w:hint="eastAsia"/>
          <w:color w:val="000000" w:themeColor="text1"/>
          <w:sz w:val="32"/>
          <w:szCs w:val="32"/>
        </w:rPr>
        <w:t>中小学生校外托管机构管理联席会议</w:t>
      </w:r>
      <w:r w:rsidRPr="00776074">
        <w:rPr>
          <w:rFonts w:ascii="仿宋_GB2312" w:eastAsia="仿宋_GB2312" w:hint="eastAsia"/>
          <w:color w:val="000000" w:themeColor="text1"/>
          <w:sz w:val="32"/>
          <w:szCs w:val="32"/>
        </w:rPr>
        <w:t>办公室负责</w:t>
      </w:r>
      <w:r w:rsidR="00EB65C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学生校外托管服务的统筹协调职责，各有关职能部门按照职责分工，对</w:t>
      </w:r>
      <w:r w:rsidR="00EB65C3" w:rsidRPr="00776074">
        <w:rPr>
          <w:rFonts w:ascii="仿宋_GB2312" w:eastAsia="仿宋_GB2312" w:hint="eastAsia"/>
          <w:color w:val="000000" w:themeColor="text1"/>
          <w:sz w:val="32"/>
          <w:szCs w:val="32"/>
        </w:rPr>
        <w:t>中小学生</w:t>
      </w:r>
      <w:r w:rsidRPr="00776074">
        <w:rPr>
          <w:rFonts w:ascii="仿宋_GB2312" w:eastAsia="仿宋_GB2312" w:hint="eastAsia"/>
          <w:color w:val="000000" w:themeColor="text1"/>
          <w:sz w:val="32"/>
          <w:szCs w:val="32"/>
        </w:rPr>
        <w:t>校外托管机构实行齐抓共管。</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教育行政部门负责督促</w:t>
      </w:r>
      <w:r w:rsidR="003A6EC1" w:rsidRPr="00776074">
        <w:rPr>
          <w:rFonts w:ascii="仿宋_GB2312" w:eastAsia="仿宋_GB2312" w:hint="eastAsia"/>
          <w:color w:val="000000" w:themeColor="text1"/>
          <w:sz w:val="32"/>
          <w:szCs w:val="32"/>
        </w:rPr>
        <w:t>中小学校对被托管的学生开展有针对性的安全教育；禁止在职教职员工开办中小学生校外托管机构或在其中兼职，在法律规定范围内引</w:t>
      </w:r>
      <w:r w:rsidRPr="00776074">
        <w:rPr>
          <w:rFonts w:ascii="仿宋_GB2312" w:eastAsia="仿宋_GB2312" w:hint="eastAsia"/>
          <w:color w:val="000000" w:themeColor="text1"/>
          <w:sz w:val="32"/>
          <w:szCs w:val="32"/>
        </w:rPr>
        <w:t>导</w:t>
      </w:r>
      <w:r w:rsidR="00362845"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学生校外托管机构不得变相</w:t>
      </w:r>
      <w:r w:rsidR="00F31C7F">
        <w:rPr>
          <w:rFonts w:ascii="仿宋_GB2312" w:eastAsia="仿宋_GB2312" w:hint="eastAsia"/>
          <w:color w:val="000000" w:themeColor="text1"/>
          <w:sz w:val="32"/>
          <w:szCs w:val="32"/>
        </w:rPr>
        <w:t>开展</w:t>
      </w:r>
      <w:r w:rsidR="003A6EC1" w:rsidRPr="00776074">
        <w:rPr>
          <w:rFonts w:ascii="仿宋_GB2312" w:eastAsia="仿宋_GB2312" w:hint="eastAsia"/>
          <w:color w:val="000000" w:themeColor="text1"/>
          <w:sz w:val="32"/>
          <w:szCs w:val="32"/>
        </w:rPr>
        <w:t>有偿或</w:t>
      </w:r>
      <w:r w:rsidRPr="00776074">
        <w:rPr>
          <w:rFonts w:ascii="仿宋_GB2312" w:eastAsia="仿宋_GB2312" w:hint="eastAsia"/>
          <w:color w:val="000000" w:themeColor="text1"/>
          <w:sz w:val="32"/>
          <w:szCs w:val="32"/>
        </w:rPr>
        <w:t>加重学生课业负担的辅导、培训等服务，督促学校</w:t>
      </w:r>
      <w:r w:rsidR="003A6EC1" w:rsidRPr="00776074">
        <w:rPr>
          <w:rFonts w:ascii="仿宋_GB2312" w:eastAsia="仿宋_GB2312" w:hint="eastAsia"/>
          <w:color w:val="000000" w:themeColor="text1"/>
          <w:sz w:val="32"/>
          <w:szCs w:val="32"/>
        </w:rPr>
        <w:t>教育</w:t>
      </w:r>
      <w:r w:rsidRPr="00776074">
        <w:rPr>
          <w:rFonts w:ascii="仿宋_GB2312" w:eastAsia="仿宋_GB2312" w:hint="eastAsia"/>
          <w:color w:val="000000" w:themeColor="text1"/>
          <w:sz w:val="32"/>
          <w:szCs w:val="32"/>
        </w:rPr>
        <w:t>引导有需求的学生和家长选择规范、合格的</w:t>
      </w:r>
      <w:r w:rsidR="003A6EC1" w:rsidRPr="00776074">
        <w:rPr>
          <w:rFonts w:ascii="仿宋_GB2312" w:eastAsia="仿宋_GB2312" w:hint="eastAsia"/>
          <w:color w:val="000000" w:themeColor="text1"/>
          <w:sz w:val="32"/>
          <w:szCs w:val="32"/>
        </w:rPr>
        <w:t>校外</w:t>
      </w:r>
      <w:r w:rsidRPr="00776074">
        <w:rPr>
          <w:rFonts w:ascii="仿宋_GB2312" w:eastAsia="仿宋_GB2312" w:hint="eastAsia"/>
          <w:color w:val="000000" w:themeColor="text1"/>
          <w:sz w:val="32"/>
          <w:szCs w:val="32"/>
        </w:rPr>
        <w:t>托管机构。</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市场监管部门依法负责营利性</w:t>
      </w:r>
      <w:r w:rsidR="003A6EC1"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学生校外托管机构的商事登记，</w:t>
      </w:r>
      <w:r w:rsidR="003A6EC1" w:rsidRPr="00776074">
        <w:rPr>
          <w:rFonts w:ascii="仿宋_GB2312" w:eastAsia="仿宋_GB2312" w:hint="eastAsia"/>
          <w:color w:val="000000" w:themeColor="text1"/>
          <w:sz w:val="32"/>
          <w:szCs w:val="32"/>
        </w:rPr>
        <w:t>核发营业执照，</w:t>
      </w:r>
      <w:r w:rsidRPr="00776074">
        <w:rPr>
          <w:rFonts w:ascii="仿宋_GB2312" w:eastAsia="仿宋_GB2312" w:hint="eastAsia"/>
          <w:color w:val="000000" w:themeColor="text1"/>
          <w:sz w:val="32"/>
          <w:szCs w:val="32"/>
        </w:rPr>
        <w:t>依法负责对</w:t>
      </w:r>
      <w:r w:rsidR="007A03CA" w:rsidRPr="00776074">
        <w:rPr>
          <w:rFonts w:ascii="仿宋_GB2312" w:eastAsia="仿宋_GB2312" w:hint="eastAsia"/>
          <w:color w:val="000000" w:themeColor="text1"/>
          <w:sz w:val="32"/>
          <w:szCs w:val="32"/>
        </w:rPr>
        <w:t>中小学生校外托管机构</w:t>
      </w:r>
      <w:r w:rsidRPr="00776074">
        <w:rPr>
          <w:rFonts w:ascii="仿宋_GB2312" w:eastAsia="仿宋_GB2312" w:hint="eastAsia"/>
          <w:color w:val="000000" w:themeColor="text1"/>
          <w:sz w:val="32"/>
          <w:szCs w:val="32"/>
        </w:rPr>
        <w:t>食品安全</w:t>
      </w:r>
      <w:r w:rsidR="00953450">
        <w:rPr>
          <w:rFonts w:ascii="仿宋_GB2312" w:eastAsia="仿宋_GB2312" w:hint="eastAsia"/>
          <w:color w:val="000000" w:themeColor="text1"/>
          <w:sz w:val="32"/>
          <w:szCs w:val="32"/>
        </w:rPr>
        <w:t>以及职责范围内的</w:t>
      </w:r>
      <w:r w:rsidR="007A03CA" w:rsidRPr="00776074">
        <w:rPr>
          <w:rFonts w:ascii="仿宋_GB2312" w:eastAsia="仿宋_GB2312" w:hint="eastAsia"/>
          <w:color w:val="000000" w:themeColor="text1"/>
          <w:sz w:val="32"/>
          <w:szCs w:val="32"/>
        </w:rPr>
        <w:t>监督管理</w:t>
      </w:r>
      <w:r w:rsidRPr="00776074">
        <w:rPr>
          <w:rFonts w:ascii="仿宋_GB2312" w:eastAsia="仿宋_GB2312" w:hint="eastAsia"/>
          <w:color w:val="000000" w:themeColor="text1"/>
          <w:sz w:val="32"/>
          <w:szCs w:val="32"/>
        </w:rPr>
        <w:t>。</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民政部门依法负责非营利</w:t>
      </w:r>
      <w:proofErr w:type="gramStart"/>
      <w:r w:rsidRPr="00776074">
        <w:rPr>
          <w:rFonts w:ascii="仿宋_GB2312" w:eastAsia="仿宋_GB2312" w:hint="eastAsia"/>
          <w:color w:val="000000" w:themeColor="text1"/>
          <w:sz w:val="32"/>
          <w:szCs w:val="32"/>
        </w:rPr>
        <w:t>性学生</w:t>
      </w:r>
      <w:proofErr w:type="gramEnd"/>
      <w:r w:rsidRPr="00776074">
        <w:rPr>
          <w:rFonts w:ascii="仿宋_GB2312" w:eastAsia="仿宋_GB2312" w:hint="eastAsia"/>
          <w:color w:val="000000" w:themeColor="text1"/>
          <w:sz w:val="32"/>
          <w:szCs w:val="32"/>
        </w:rPr>
        <w:t>校外托管机构的民办非企业单位登记</w:t>
      </w:r>
      <w:r w:rsidR="007A03CA" w:rsidRPr="00776074">
        <w:rPr>
          <w:rFonts w:ascii="仿宋_GB2312" w:eastAsia="仿宋_GB2312" w:hint="eastAsia"/>
          <w:color w:val="000000" w:themeColor="text1"/>
          <w:sz w:val="32"/>
          <w:szCs w:val="32"/>
        </w:rPr>
        <w:t>，核发民办非企业单位法人登记证书，</w:t>
      </w:r>
      <w:r w:rsidR="00F31C7F" w:rsidRPr="00F31C7F">
        <w:rPr>
          <w:rFonts w:ascii="仿宋_GB2312" w:eastAsia="仿宋_GB2312" w:hint="eastAsia"/>
          <w:color w:val="000000" w:themeColor="text1"/>
          <w:sz w:val="32"/>
          <w:szCs w:val="32"/>
        </w:rPr>
        <w:t>以及职责范围内的监督管理</w:t>
      </w:r>
      <w:r w:rsidRPr="00776074">
        <w:rPr>
          <w:rFonts w:ascii="仿宋_GB2312" w:eastAsia="仿宋_GB2312" w:hint="eastAsia"/>
          <w:color w:val="000000" w:themeColor="text1"/>
          <w:sz w:val="32"/>
          <w:szCs w:val="32"/>
        </w:rPr>
        <w:t>。</w:t>
      </w:r>
    </w:p>
    <w:p w:rsidR="00F31C7F"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lastRenderedPageBreak/>
        <w:t>卫生健康部门依法</w:t>
      </w:r>
      <w:r w:rsidR="000F45F0">
        <w:rPr>
          <w:rFonts w:ascii="仿宋_GB2312" w:eastAsia="仿宋_GB2312" w:hint="eastAsia"/>
          <w:color w:val="000000" w:themeColor="text1"/>
          <w:sz w:val="32"/>
          <w:szCs w:val="32"/>
        </w:rPr>
        <w:t>负责</w:t>
      </w:r>
      <w:bookmarkStart w:id="0" w:name="_GoBack"/>
      <w:bookmarkEnd w:id="0"/>
      <w:r w:rsidRPr="00776074">
        <w:rPr>
          <w:rFonts w:ascii="仿宋_GB2312" w:eastAsia="仿宋_GB2312" w:hint="eastAsia"/>
          <w:color w:val="000000" w:themeColor="text1"/>
          <w:sz w:val="32"/>
          <w:szCs w:val="32"/>
        </w:rPr>
        <w:t>对</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学生校外托管机构的</w:t>
      </w:r>
      <w:r w:rsidR="00F31C7F">
        <w:rPr>
          <w:rFonts w:ascii="仿宋_GB2312" w:eastAsia="仿宋_GB2312" w:hint="eastAsia"/>
          <w:color w:val="000000" w:themeColor="text1"/>
          <w:sz w:val="32"/>
          <w:szCs w:val="32"/>
        </w:rPr>
        <w:t>卫生监督管理及疫情防控工作。</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公安部门依法负责辖区内</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学生校外托管机构及周边区域的治安监督管理工作，对</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学生校外托管机构人员提供安全技术防范和治安管理方面的指导和培训。</w:t>
      </w:r>
      <w:r w:rsidR="007A03CA" w:rsidRPr="00776074">
        <w:rPr>
          <w:rFonts w:ascii="仿宋_GB2312" w:eastAsia="仿宋_GB2312" w:hint="eastAsia"/>
          <w:color w:val="000000" w:themeColor="text1"/>
          <w:sz w:val="32"/>
          <w:szCs w:val="32"/>
        </w:rPr>
        <w:t>公安交警部门对中小学生校外托管机构从事学生接送服务的车辆及驾驶员按照《校车安全管理条例》进行监督管理。</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消防救援机构依法负责对</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学生校外托管机构进行消防监督</w:t>
      </w:r>
      <w:r w:rsidR="00A94509" w:rsidRPr="00776074">
        <w:rPr>
          <w:rFonts w:ascii="仿宋_GB2312" w:eastAsia="仿宋_GB2312" w:hint="eastAsia"/>
          <w:color w:val="000000" w:themeColor="text1"/>
          <w:sz w:val="32"/>
          <w:szCs w:val="32"/>
        </w:rPr>
        <w:t>检</w:t>
      </w:r>
      <w:r w:rsidRPr="00776074">
        <w:rPr>
          <w:rFonts w:ascii="仿宋_GB2312" w:eastAsia="仿宋_GB2312" w:hint="eastAsia"/>
          <w:color w:val="000000" w:themeColor="text1"/>
          <w:sz w:val="32"/>
          <w:szCs w:val="32"/>
        </w:rPr>
        <w:t>查</w:t>
      </w:r>
      <w:r w:rsidR="00A94509" w:rsidRPr="00776074">
        <w:rPr>
          <w:rFonts w:ascii="仿宋_GB2312" w:eastAsia="仿宋_GB2312" w:hint="eastAsia"/>
          <w:color w:val="000000" w:themeColor="text1"/>
          <w:sz w:val="32"/>
          <w:szCs w:val="32"/>
        </w:rPr>
        <w:t>并</w:t>
      </w:r>
      <w:r w:rsidR="00171FAB" w:rsidRPr="00776074">
        <w:rPr>
          <w:rFonts w:ascii="仿宋_GB2312" w:eastAsia="仿宋_GB2312" w:hint="eastAsia"/>
          <w:color w:val="000000" w:themeColor="text1"/>
          <w:sz w:val="32"/>
          <w:szCs w:val="32"/>
        </w:rPr>
        <w:t>提供消防技术服务</w:t>
      </w:r>
      <w:r w:rsidRPr="00776074">
        <w:rPr>
          <w:rFonts w:ascii="仿宋_GB2312" w:eastAsia="仿宋_GB2312" w:hint="eastAsia"/>
          <w:color w:val="000000" w:themeColor="text1"/>
          <w:sz w:val="32"/>
          <w:szCs w:val="32"/>
        </w:rPr>
        <w:t>，指导</w:t>
      </w:r>
      <w:r w:rsidR="007A03CA" w:rsidRPr="00776074">
        <w:rPr>
          <w:rFonts w:ascii="仿宋_GB2312" w:eastAsia="仿宋_GB2312" w:hint="eastAsia"/>
          <w:color w:val="000000" w:themeColor="text1"/>
          <w:sz w:val="32"/>
          <w:szCs w:val="32"/>
        </w:rPr>
        <w:t>各地</w:t>
      </w:r>
      <w:r w:rsidRPr="00776074">
        <w:rPr>
          <w:rFonts w:ascii="仿宋_GB2312" w:eastAsia="仿宋_GB2312" w:hint="eastAsia"/>
          <w:color w:val="000000" w:themeColor="text1"/>
          <w:sz w:val="32"/>
          <w:szCs w:val="32"/>
        </w:rPr>
        <w:t>、相关部门开展</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w:t>
      </w:r>
      <w:proofErr w:type="gramStart"/>
      <w:r w:rsidRPr="00776074">
        <w:rPr>
          <w:rFonts w:ascii="仿宋_GB2312" w:eastAsia="仿宋_GB2312" w:hint="eastAsia"/>
          <w:color w:val="000000" w:themeColor="text1"/>
          <w:sz w:val="32"/>
          <w:szCs w:val="32"/>
        </w:rPr>
        <w:t>机构消防</w:t>
      </w:r>
      <w:proofErr w:type="gramEnd"/>
      <w:r w:rsidRPr="00776074">
        <w:rPr>
          <w:rFonts w:ascii="仿宋_GB2312" w:eastAsia="仿宋_GB2312" w:hint="eastAsia"/>
          <w:color w:val="000000" w:themeColor="text1"/>
          <w:sz w:val="32"/>
          <w:szCs w:val="32"/>
        </w:rPr>
        <w:t>安全检查工作，并将</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学生校外托管机构安全管理工作纳入消防安全责任制考核。</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应急管理部门依法</w:t>
      </w:r>
      <w:r w:rsidR="00B009BB" w:rsidRPr="00776074">
        <w:rPr>
          <w:rFonts w:ascii="仿宋_GB2312" w:eastAsia="仿宋_GB2312" w:hint="eastAsia"/>
          <w:color w:val="000000" w:themeColor="text1"/>
          <w:sz w:val="32"/>
          <w:szCs w:val="32"/>
        </w:rPr>
        <w:t>指导</w:t>
      </w:r>
      <w:r w:rsidRPr="00776074">
        <w:rPr>
          <w:rFonts w:ascii="仿宋_GB2312" w:eastAsia="仿宋_GB2312" w:hint="eastAsia"/>
          <w:color w:val="000000" w:themeColor="text1"/>
          <w:sz w:val="32"/>
          <w:szCs w:val="32"/>
        </w:rPr>
        <w:t>辖区内的消防监督管理</w:t>
      </w:r>
      <w:r w:rsidR="00B009BB" w:rsidRPr="00776074">
        <w:rPr>
          <w:rFonts w:ascii="仿宋_GB2312" w:eastAsia="仿宋_GB2312" w:hint="eastAsia"/>
          <w:color w:val="000000" w:themeColor="text1"/>
          <w:sz w:val="32"/>
          <w:szCs w:val="32"/>
        </w:rPr>
        <w:t>工作</w:t>
      </w:r>
      <w:r w:rsidRPr="00776074">
        <w:rPr>
          <w:rFonts w:ascii="仿宋_GB2312" w:eastAsia="仿宋_GB2312" w:hint="eastAsia"/>
          <w:color w:val="000000" w:themeColor="text1"/>
          <w:sz w:val="32"/>
          <w:szCs w:val="32"/>
        </w:rPr>
        <w:t>，并将学生校外托管机构安全管理工作纳入部门安全生产责任考核。</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税务部门依法对</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学生校外托管机构的</w:t>
      </w:r>
      <w:r w:rsidR="007A03CA" w:rsidRPr="00776074">
        <w:rPr>
          <w:rFonts w:ascii="仿宋_GB2312" w:eastAsia="仿宋_GB2312" w:hint="eastAsia"/>
          <w:color w:val="000000" w:themeColor="text1"/>
          <w:sz w:val="32"/>
          <w:szCs w:val="32"/>
        </w:rPr>
        <w:t>经营</w:t>
      </w:r>
      <w:r w:rsidRPr="00776074">
        <w:rPr>
          <w:rFonts w:ascii="仿宋_GB2312" w:eastAsia="仿宋_GB2312" w:hint="eastAsia"/>
          <w:color w:val="000000" w:themeColor="text1"/>
          <w:sz w:val="32"/>
          <w:szCs w:val="32"/>
        </w:rPr>
        <w:t>纳税情况进行监督管理。</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住房和城乡建设部门负责对</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学生校外托管机构的</w:t>
      </w:r>
      <w:r w:rsidR="00583232">
        <w:rPr>
          <w:rFonts w:ascii="仿宋_GB2312" w:eastAsia="仿宋_GB2312" w:hint="eastAsia"/>
          <w:color w:val="000000" w:themeColor="text1"/>
          <w:sz w:val="32"/>
          <w:szCs w:val="32"/>
        </w:rPr>
        <w:t>受监</w:t>
      </w:r>
      <w:r w:rsidRPr="00776074">
        <w:rPr>
          <w:rFonts w:ascii="仿宋_GB2312" w:eastAsia="仿宋_GB2312" w:hint="eastAsia"/>
          <w:color w:val="000000" w:themeColor="text1"/>
          <w:sz w:val="32"/>
          <w:szCs w:val="32"/>
        </w:rPr>
        <w:t>的建筑工程质量进行监督管理。负责</w:t>
      </w:r>
      <w:r w:rsidR="007A03CA"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学生校外托管机构场地建设工程消防设计审查、消防验收、备案和抽查工作，指导房屋安全隐患</w:t>
      </w:r>
      <w:r w:rsidR="00583232">
        <w:rPr>
          <w:rFonts w:ascii="仿宋_GB2312" w:eastAsia="仿宋_GB2312" w:hint="eastAsia"/>
          <w:color w:val="000000" w:themeColor="text1"/>
          <w:sz w:val="32"/>
          <w:szCs w:val="32"/>
        </w:rPr>
        <w:t>排查</w:t>
      </w:r>
      <w:r w:rsidRPr="00776074">
        <w:rPr>
          <w:rFonts w:ascii="仿宋_GB2312" w:eastAsia="仿宋_GB2312" w:hint="eastAsia"/>
          <w:color w:val="000000" w:themeColor="text1"/>
          <w:sz w:val="32"/>
          <w:szCs w:val="32"/>
        </w:rPr>
        <w:t>。</w:t>
      </w:r>
    </w:p>
    <w:p w:rsidR="00E26FF3" w:rsidRPr="00776074" w:rsidRDefault="00E26FF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其他职能部门应在各自的职责范围内做好学生校外托管机构的相关管理工作。</w:t>
      </w:r>
    </w:p>
    <w:p w:rsidR="00E26FF3" w:rsidRPr="00776074" w:rsidRDefault="00E26FF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lastRenderedPageBreak/>
        <w:t>第八条</w:t>
      </w:r>
      <w:r w:rsidR="005316B4" w:rsidRPr="00776074">
        <w:rPr>
          <w:rFonts w:ascii="仿宋_GB2312" w:eastAsia="仿宋_GB2312" w:hint="eastAsia"/>
          <w:b/>
          <w:color w:val="000000" w:themeColor="text1"/>
          <w:sz w:val="32"/>
          <w:szCs w:val="32"/>
        </w:rPr>
        <w:t xml:space="preserve"> </w:t>
      </w:r>
      <w:r w:rsidR="007A03CA" w:rsidRPr="00776074">
        <w:rPr>
          <w:rFonts w:ascii="仿宋_GB2312" w:eastAsia="仿宋_GB2312" w:hint="eastAsia"/>
          <w:color w:val="000000" w:themeColor="text1"/>
          <w:sz w:val="32"/>
          <w:szCs w:val="32"/>
        </w:rPr>
        <w:t>中小学生校外托管机构实行属地管理、属地负责的管理体制，各乡镇人民政府、街道办事处等应当建立中小学生校外托管机构的协调管理机制，</w:t>
      </w:r>
      <w:r w:rsidRPr="00776074">
        <w:rPr>
          <w:rFonts w:ascii="仿宋_GB2312" w:eastAsia="仿宋_GB2312" w:hint="eastAsia"/>
          <w:color w:val="000000" w:themeColor="text1"/>
          <w:sz w:val="32"/>
          <w:szCs w:val="32"/>
        </w:rPr>
        <w:t>负责辖区内</w:t>
      </w:r>
      <w:r w:rsidR="00DE5B0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学生校外托管机构的排查摸底、日常巡查</w:t>
      </w:r>
      <w:r w:rsidR="00F31C7F">
        <w:rPr>
          <w:rFonts w:ascii="仿宋_GB2312" w:eastAsia="仿宋_GB2312" w:hint="eastAsia"/>
          <w:color w:val="000000" w:themeColor="text1"/>
          <w:sz w:val="32"/>
          <w:szCs w:val="32"/>
        </w:rPr>
        <w:t>及综合执法</w:t>
      </w:r>
      <w:r w:rsidRPr="00776074">
        <w:rPr>
          <w:rFonts w:ascii="仿宋_GB2312" w:eastAsia="仿宋_GB2312" w:hint="eastAsia"/>
          <w:color w:val="000000" w:themeColor="text1"/>
          <w:sz w:val="32"/>
          <w:szCs w:val="32"/>
        </w:rPr>
        <w:t>工作。</w:t>
      </w:r>
      <w:r w:rsidR="00F31C7F">
        <w:rPr>
          <w:rFonts w:ascii="仿宋_GB2312" w:eastAsia="仿宋_GB2312" w:hint="eastAsia"/>
          <w:color w:val="000000" w:themeColor="text1"/>
          <w:sz w:val="32"/>
          <w:szCs w:val="32"/>
        </w:rPr>
        <w:t>对</w:t>
      </w:r>
      <w:r w:rsidRPr="00776074">
        <w:rPr>
          <w:rFonts w:ascii="仿宋_GB2312" w:eastAsia="仿宋_GB2312" w:hint="eastAsia"/>
          <w:color w:val="000000" w:themeColor="text1"/>
          <w:sz w:val="32"/>
          <w:szCs w:val="32"/>
        </w:rPr>
        <w:t>辖区内</w:t>
      </w:r>
      <w:r w:rsidR="00DE5B0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w:t>
      </w:r>
      <w:r w:rsidR="00F31C7F">
        <w:rPr>
          <w:rFonts w:ascii="仿宋_GB2312" w:eastAsia="仿宋_GB2312" w:hint="eastAsia"/>
          <w:color w:val="000000" w:themeColor="text1"/>
          <w:sz w:val="32"/>
          <w:szCs w:val="32"/>
        </w:rPr>
        <w:t>逐一进行登记并定期将</w:t>
      </w:r>
      <w:r w:rsidRPr="00776074">
        <w:rPr>
          <w:rFonts w:ascii="仿宋_GB2312" w:eastAsia="仿宋_GB2312" w:hint="eastAsia"/>
          <w:color w:val="000000" w:themeColor="text1"/>
          <w:sz w:val="32"/>
          <w:szCs w:val="32"/>
        </w:rPr>
        <w:t>统计情况汇总报所在</w:t>
      </w:r>
      <w:r w:rsidR="00DE5B03" w:rsidRPr="00776074">
        <w:rPr>
          <w:rFonts w:ascii="仿宋_GB2312" w:eastAsia="仿宋_GB2312" w:hint="eastAsia"/>
          <w:color w:val="000000" w:themeColor="text1"/>
          <w:sz w:val="32"/>
          <w:szCs w:val="32"/>
        </w:rPr>
        <w:t>县（市、区）领导小组或</w:t>
      </w:r>
      <w:r w:rsidRPr="00776074">
        <w:rPr>
          <w:rFonts w:ascii="仿宋_GB2312" w:eastAsia="仿宋_GB2312" w:hint="eastAsia"/>
          <w:color w:val="000000" w:themeColor="text1"/>
          <w:sz w:val="32"/>
          <w:szCs w:val="32"/>
        </w:rPr>
        <w:t>联席会议办公室。</w:t>
      </w:r>
      <w:r w:rsidR="00DE5B03" w:rsidRPr="00776074">
        <w:rPr>
          <w:rFonts w:ascii="仿宋_GB2312" w:eastAsia="仿宋_GB2312" w:hint="eastAsia"/>
          <w:color w:val="000000" w:themeColor="text1"/>
          <w:sz w:val="32"/>
          <w:szCs w:val="32"/>
        </w:rPr>
        <w:t>加强安全知识宣传，主动配合相关部门做好监督检查。</w:t>
      </w:r>
    </w:p>
    <w:p w:rsidR="00E26FF3" w:rsidRPr="00776074" w:rsidRDefault="00E26FF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980F2C" w:rsidRPr="00776074">
        <w:rPr>
          <w:rFonts w:ascii="仿宋_GB2312" w:eastAsia="仿宋_GB2312" w:hint="eastAsia"/>
          <w:b/>
          <w:color w:val="000000" w:themeColor="text1"/>
          <w:sz w:val="32"/>
          <w:szCs w:val="32"/>
        </w:rPr>
        <w:t>九</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各学校应当加强对中小学生特别是在校外托管学生的安全教育和培训，及时掌握校外托管学生的有关情况，发现安全隐患或者其他不利于学生成长的问题，应当及时报告相关部门</w:t>
      </w:r>
      <w:r w:rsidR="00DE5B03" w:rsidRPr="00776074">
        <w:rPr>
          <w:rFonts w:ascii="仿宋_GB2312" w:eastAsia="仿宋_GB2312" w:hint="eastAsia"/>
          <w:color w:val="000000" w:themeColor="text1"/>
          <w:sz w:val="32"/>
          <w:szCs w:val="32"/>
        </w:rPr>
        <w:t>进行查处</w:t>
      </w:r>
      <w:r w:rsidRPr="00776074">
        <w:rPr>
          <w:rFonts w:ascii="仿宋_GB2312" w:eastAsia="仿宋_GB2312" w:hint="eastAsia"/>
          <w:color w:val="000000" w:themeColor="text1"/>
          <w:sz w:val="32"/>
          <w:szCs w:val="32"/>
        </w:rPr>
        <w:t>。</w:t>
      </w:r>
      <w:r w:rsidR="00776074" w:rsidRPr="00776074">
        <w:rPr>
          <w:rFonts w:ascii="仿宋_GB2312" w:eastAsia="仿宋_GB2312" w:hint="eastAsia"/>
          <w:color w:val="000000" w:themeColor="text1"/>
          <w:sz w:val="32"/>
          <w:szCs w:val="32"/>
        </w:rPr>
        <w:t>每学期开学一个月内对本校学生在中小学生校外托管机构的托管情况进行统计，并报所在县级教育行政部门。</w:t>
      </w:r>
    </w:p>
    <w:p w:rsidR="00E26FF3" w:rsidRPr="00776074" w:rsidRDefault="00E26FF3" w:rsidP="005316B4">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第十条</w:t>
      </w:r>
      <w:r w:rsidR="005316B4" w:rsidRPr="00776074">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学校在职教师及其他工作人员不得</w:t>
      </w:r>
      <w:r w:rsidR="00DE5B03" w:rsidRPr="00776074">
        <w:rPr>
          <w:rFonts w:ascii="仿宋_GB2312" w:eastAsia="仿宋_GB2312" w:hint="eastAsia"/>
          <w:color w:val="000000" w:themeColor="text1"/>
          <w:sz w:val="32"/>
          <w:szCs w:val="32"/>
        </w:rPr>
        <w:t>开办中小</w:t>
      </w:r>
      <w:r w:rsidRPr="00776074">
        <w:rPr>
          <w:rFonts w:ascii="仿宋_GB2312" w:eastAsia="仿宋_GB2312" w:hint="eastAsia"/>
          <w:color w:val="000000" w:themeColor="text1"/>
          <w:sz w:val="32"/>
          <w:szCs w:val="32"/>
        </w:rPr>
        <w:t>学生校外托管机构，不得在</w:t>
      </w:r>
      <w:r w:rsidR="00DE5B03" w:rsidRPr="00776074">
        <w:rPr>
          <w:rFonts w:ascii="仿宋_GB2312" w:eastAsia="仿宋_GB2312" w:hint="eastAsia"/>
          <w:color w:val="000000" w:themeColor="text1"/>
          <w:sz w:val="32"/>
          <w:szCs w:val="32"/>
        </w:rPr>
        <w:t>中小</w:t>
      </w:r>
      <w:r w:rsidRPr="00776074">
        <w:rPr>
          <w:rFonts w:ascii="仿宋_GB2312" w:eastAsia="仿宋_GB2312" w:hint="eastAsia"/>
          <w:color w:val="000000" w:themeColor="text1"/>
          <w:sz w:val="32"/>
          <w:szCs w:val="32"/>
        </w:rPr>
        <w:t>学生校外托管机构兼职，且不得利用职务之便，为</w:t>
      </w:r>
      <w:r w:rsidR="00DE5B03" w:rsidRPr="00776074">
        <w:rPr>
          <w:rFonts w:ascii="仿宋_GB2312" w:eastAsia="仿宋_GB2312" w:hint="eastAsia"/>
          <w:color w:val="000000" w:themeColor="text1"/>
          <w:sz w:val="32"/>
          <w:szCs w:val="32"/>
        </w:rPr>
        <w:t>中小学生</w:t>
      </w:r>
      <w:r w:rsidRPr="00776074">
        <w:rPr>
          <w:rFonts w:ascii="仿宋_GB2312" w:eastAsia="仿宋_GB2312" w:hint="eastAsia"/>
          <w:color w:val="000000" w:themeColor="text1"/>
          <w:sz w:val="32"/>
          <w:szCs w:val="32"/>
        </w:rPr>
        <w:t>校外托管机构提供生源和经营便利。</w:t>
      </w:r>
    </w:p>
    <w:p w:rsidR="00A94509" w:rsidRPr="00776074" w:rsidRDefault="00A94509" w:rsidP="00B009BB">
      <w:pPr>
        <w:jc w:val="center"/>
        <w:rPr>
          <w:rFonts w:ascii="仿宋_GB2312" w:eastAsia="仿宋_GB2312"/>
          <w:b/>
          <w:color w:val="000000" w:themeColor="text1"/>
          <w:sz w:val="32"/>
          <w:szCs w:val="32"/>
        </w:rPr>
      </w:pPr>
    </w:p>
    <w:p w:rsidR="00E26FF3" w:rsidRPr="00776074" w:rsidRDefault="00B009BB" w:rsidP="00B009BB">
      <w:pPr>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 xml:space="preserve">第三章 </w:t>
      </w:r>
      <w:r w:rsidR="00E26FF3" w:rsidRPr="00776074">
        <w:rPr>
          <w:rFonts w:ascii="仿宋_GB2312" w:eastAsia="仿宋_GB2312" w:hint="eastAsia"/>
          <w:b/>
          <w:color w:val="000000" w:themeColor="text1"/>
          <w:sz w:val="32"/>
          <w:szCs w:val="32"/>
        </w:rPr>
        <w:t>审批和登记</w:t>
      </w:r>
    </w:p>
    <w:p w:rsidR="005316B4" w:rsidRPr="00776074" w:rsidRDefault="005316B4" w:rsidP="005316B4">
      <w:pPr>
        <w:pStyle w:val="a3"/>
        <w:ind w:left="1215" w:firstLineChars="0" w:firstLine="0"/>
        <w:rPr>
          <w:rFonts w:ascii="仿宋_GB2312" w:eastAsia="仿宋_GB2312"/>
          <w:b/>
          <w:color w:val="000000" w:themeColor="text1"/>
          <w:sz w:val="32"/>
          <w:szCs w:val="32"/>
        </w:rPr>
      </w:pPr>
    </w:p>
    <w:p w:rsidR="00F31C7F" w:rsidRDefault="00E26FF3" w:rsidP="00F31C7F">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w:t>
      </w:r>
      <w:r w:rsidR="00980F2C" w:rsidRPr="00776074">
        <w:rPr>
          <w:rFonts w:ascii="仿宋_GB2312" w:eastAsia="仿宋_GB2312" w:hint="eastAsia"/>
          <w:b/>
          <w:color w:val="000000" w:themeColor="text1"/>
          <w:sz w:val="32"/>
          <w:szCs w:val="32"/>
        </w:rPr>
        <w:t>一</w:t>
      </w:r>
      <w:r w:rsidRPr="00776074">
        <w:rPr>
          <w:rFonts w:ascii="仿宋_GB2312" w:eastAsia="仿宋_GB2312" w:hint="eastAsia"/>
          <w:b/>
          <w:color w:val="000000" w:themeColor="text1"/>
          <w:sz w:val="32"/>
          <w:szCs w:val="32"/>
        </w:rPr>
        <w:t>条</w:t>
      </w:r>
      <w:r w:rsidR="00F31C7F">
        <w:rPr>
          <w:rFonts w:ascii="仿宋_GB2312" w:eastAsia="仿宋_GB2312" w:hint="eastAsia"/>
          <w:b/>
          <w:color w:val="000000" w:themeColor="text1"/>
          <w:sz w:val="32"/>
          <w:szCs w:val="32"/>
        </w:rPr>
        <w:t xml:space="preserve"> </w:t>
      </w:r>
      <w:r w:rsidR="00F31C7F" w:rsidRPr="00F31C7F">
        <w:rPr>
          <w:rFonts w:ascii="仿宋_GB2312" w:eastAsia="仿宋_GB2312" w:hint="eastAsia"/>
          <w:color w:val="000000" w:themeColor="text1"/>
          <w:sz w:val="32"/>
          <w:szCs w:val="32"/>
        </w:rPr>
        <w:t>设立中小学生</w:t>
      </w:r>
      <w:r w:rsidR="00F31C7F">
        <w:rPr>
          <w:rFonts w:ascii="仿宋_GB2312" w:eastAsia="仿宋_GB2312" w:hint="eastAsia"/>
          <w:color w:val="000000" w:themeColor="text1"/>
          <w:sz w:val="32"/>
          <w:szCs w:val="32"/>
        </w:rPr>
        <w:t>校外托管机构应当具有与其服务规模和水平相适应的工作人员，有符合消防、建筑和食品</w:t>
      </w:r>
      <w:r w:rsidR="00F31C7F">
        <w:rPr>
          <w:rFonts w:ascii="仿宋_GB2312" w:eastAsia="仿宋_GB2312" w:hint="eastAsia"/>
          <w:color w:val="000000" w:themeColor="text1"/>
          <w:sz w:val="32"/>
          <w:szCs w:val="32"/>
        </w:rPr>
        <w:lastRenderedPageBreak/>
        <w:t>经营（非自行配餐的除外）安全要求的服务场所与设施。</w:t>
      </w:r>
    </w:p>
    <w:p w:rsidR="00E26FF3" w:rsidRDefault="00F31C7F" w:rsidP="00F31C7F">
      <w:pPr>
        <w:ind w:firstLineChars="196" w:firstLine="627"/>
        <w:rPr>
          <w:rFonts w:ascii="仿宋_GB2312" w:eastAsia="仿宋_GB2312"/>
          <w:color w:val="000000" w:themeColor="text1"/>
          <w:sz w:val="32"/>
          <w:szCs w:val="32"/>
        </w:rPr>
      </w:pPr>
      <w:r w:rsidRPr="00F31C7F">
        <w:rPr>
          <w:rFonts w:ascii="仿宋_GB2312" w:eastAsia="仿宋_GB2312" w:hint="eastAsia"/>
          <w:color w:val="000000" w:themeColor="text1"/>
          <w:sz w:val="32"/>
          <w:szCs w:val="32"/>
        </w:rPr>
        <w:t>开办营利性中小学生校外托管机构的到县（市、区）级市场监管部门申请登记，开办非营利性中小学生校外托管机构的到县（市、区）级民政部门申请登记</w:t>
      </w:r>
      <w:r>
        <w:rPr>
          <w:rFonts w:ascii="仿宋_GB2312" w:eastAsia="仿宋_GB2312" w:hint="eastAsia"/>
          <w:color w:val="000000" w:themeColor="text1"/>
          <w:sz w:val="32"/>
          <w:szCs w:val="32"/>
        </w:rPr>
        <w:t>。</w:t>
      </w:r>
      <w:r w:rsidR="0008763B">
        <w:rPr>
          <w:rFonts w:ascii="仿宋_GB2312" w:eastAsia="仿宋_GB2312" w:hint="eastAsia"/>
          <w:color w:val="000000" w:themeColor="text1"/>
          <w:sz w:val="32"/>
          <w:szCs w:val="32"/>
        </w:rPr>
        <w:t>受理部门应在规定时间完成审批，并</w:t>
      </w:r>
      <w:r w:rsidR="0008763B" w:rsidRPr="0008763B">
        <w:rPr>
          <w:rFonts w:ascii="仿宋_GB2312" w:eastAsia="仿宋_GB2312" w:hint="eastAsia"/>
          <w:color w:val="000000" w:themeColor="text1"/>
          <w:sz w:val="32"/>
          <w:szCs w:val="32"/>
        </w:rPr>
        <w:t>告知申请人，其登记申请涉及后置审批事项，应当依法取得有关审批部门的审批后方可经营，并由申请人</w:t>
      </w:r>
      <w:proofErr w:type="gramStart"/>
      <w:r w:rsidR="0008763B" w:rsidRPr="0008763B">
        <w:rPr>
          <w:rFonts w:ascii="仿宋_GB2312" w:eastAsia="仿宋_GB2312" w:hint="eastAsia"/>
          <w:color w:val="000000" w:themeColor="text1"/>
          <w:sz w:val="32"/>
          <w:szCs w:val="32"/>
        </w:rPr>
        <w:t>作出</w:t>
      </w:r>
      <w:proofErr w:type="gramEnd"/>
      <w:r w:rsidR="0008763B" w:rsidRPr="0008763B">
        <w:rPr>
          <w:rFonts w:ascii="仿宋_GB2312" w:eastAsia="仿宋_GB2312" w:hint="eastAsia"/>
          <w:color w:val="000000" w:themeColor="text1"/>
          <w:sz w:val="32"/>
          <w:szCs w:val="32"/>
        </w:rPr>
        <w:t>在取得审批前</w:t>
      </w:r>
      <w:proofErr w:type="gramStart"/>
      <w:r w:rsidR="0008763B" w:rsidRPr="0008763B">
        <w:rPr>
          <w:rFonts w:ascii="仿宋_GB2312" w:eastAsia="仿宋_GB2312" w:hint="eastAsia"/>
          <w:color w:val="000000" w:themeColor="text1"/>
          <w:sz w:val="32"/>
          <w:szCs w:val="32"/>
        </w:rPr>
        <w:t>不</w:t>
      </w:r>
      <w:proofErr w:type="gramEnd"/>
      <w:r w:rsidR="0008763B" w:rsidRPr="0008763B">
        <w:rPr>
          <w:rFonts w:ascii="仿宋_GB2312" w:eastAsia="仿宋_GB2312" w:hint="eastAsia"/>
          <w:color w:val="000000" w:themeColor="text1"/>
          <w:sz w:val="32"/>
          <w:szCs w:val="32"/>
        </w:rPr>
        <w:t>擅自从事经营活动的书面承诺。</w:t>
      </w:r>
      <w:r w:rsidR="00101A7E">
        <w:rPr>
          <w:rFonts w:ascii="仿宋_GB2312" w:eastAsia="仿宋_GB2312" w:hint="eastAsia"/>
          <w:color w:val="000000" w:themeColor="text1"/>
          <w:sz w:val="32"/>
          <w:szCs w:val="32"/>
        </w:rPr>
        <w:t>登记机关对申请人提交的申请材料实行形式审查，申请人对其提交材料的真实性、合法性、有效性负责，并承担因隐瞒事实、提供虚假材料等行为引起的法律责任。</w:t>
      </w:r>
    </w:p>
    <w:p w:rsidR="0008763B" w:rsidRDefault="0008763B" w:rsidP="00F31C7F">
      <w:pPr>
        <w:ind w:firstLineChars="196" w:firstLine="627"/>
        <w:rPr>
          <w:rFonts w:ascii="仿宋_GB2312" w:eastAsia="仿宋_GB2312"/>
          <w:color w:val="000000" w:themeColor="text1"/>
          <w:sz w:val="32"/>
          <w:szCs w:val="32"/>
        </w:rPr>
      </w:pPr>
      <w:r>
        <w:rPr>
          <w:rFonts w:ascii="仿宋_GB2312" w:eastAsia="仿宋_GB2312" w:hint="eastAsia"/>
          <w:color w:val="000000" w:themeColor="text1"/>
          <w:sz w:val="32"/>
          <w:szCs w:val="32"/>
        </w:rPr>
        <w:t>登记事项需要变更的，应当依法到原登记机关办理相应的变更事项。</w:t>
      </w:r>
    </w:p>
    <w:p w:rsidR="00CE2D97" w:rsidRPr="00776074" w:rsidRDefault="00CE2D97" w:rsidP="00CE2D97">
      <w:pPr>
        <w:ind w:firstLineChars="196" w:firstLine="627"/>
        <w:rPr>
          <w:rFonts w:ascii="仿宋_GB2312" w:eastAsia="仿宋_GB2312"/>
          <w:color w:val="000000" w:themeColor="text1"/>
          <w:sz w:val="32"/>
          <w:szCs w:val="32"/>
        </w:rPr>
      </w:pPr>
      <w:r w:rsidRPr="00CE2D97">
        <w:rPr>
          <w:rFonts w:ascii="仿宋_GB2312" w:eastAsia="仿宋_GB2312" w:hint="eastAsia"/>
          <w:color w:val="000000" w:themeColor="text1"/>
          <w:sz w:val="32"/>
          <w:szCs w:val="32"/>
        </w:rPr>
        <w:t>中小学生校外托管机构的开办者完成以上申请事项后，审批机关应在十个工作日内将开办、变更、注销的中小学生校外托管机构基本信息</w:t>
      </w:r>
      <w:r>
        <w:rPr>
          <w:rFonts w:ascii="仿宋_GB2312" w:eastAsia="仿宋_GB2312" w:hint="eastAsia"/>
          <w:color w:val="000000" w:themeColor="text1"/>
          <w:sz w:val="32"/>
          <w:szCs w:val="32"/>
        </w:rPr>
        <w:t>报</w:t>
      </w:r>
      <w:r w:rsidRPr="00CE2D97">
        <w:rPr>
          <w:rFonts w:ascii="仿宋_GB2312" w:eastAsia="仿宋_GB2312" w:hint="eastAsia"/>
          <w:color w:val="000000" w:themeColor="text1"/>
          <w:sz w:val="32"/>
          <w:szCs w:val="32"/>
        </w:rPr>
        <w:t>同级教育行政部门</w:t>
      </w:r>
      <w:r>
        <w:rPr>
          <w:rFonts w:ascii="仿宋_GB2312" w:eastAsia="仿宋_GB2312" w:hint="eastAsia"/>
          <w:color w:val="000000" w:themeColor="text1"/>
          <w:sz w:val="32"/>
          <w:szCs w:val="32"/>
        </w:rPr>
        <w:t>。</w:t>
      </w:r>
    </w:p>
    <w:p w:rsidR="0008763B" w:rsidRDefault="00E26FF3" w:rsidP="0008763B">
      <w:pPr>
        <w:ind w:firstLine="645"/>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w:t>
      </w:r>
      <w:r w:rsidR="00B009BB" w:rsidRPr="00776074">
        <w:rPr>
          <w:rFonts w:ascii="仿宋_GB2312" w:eastAsia="仿宋_GB2312" w:hint="eastAsia"/>
          <w:b/>
          <w:color w:val="000000" w:themeColor="text1"/>
          <w:sz w:val="32"/>
          <w:szCs w:val="32"/>
        </w:rPr>
        <w:t>二</w:t>
      </w:r>
      <w:r w:rsidRPr="00776074">
        <w:rPr>
          <w:rFonts w:ascii="仿宋_GB2312" w:eastAsia="仿宋_GB2312" w:hint="eastAsia"/>
          <w:b/>
          <w:color w:val="000000" w:themeColor="text1"/>
          <w:sz w:val="32"/>
          <w:szCs w:val="32"/>
        </w:rPr>
        <w:t>条</w:t>
      </w:r>
      <w:r w:rsidR="00F31C7F">
        <w:rPr>
          <w:rFonts w:ascii="仿宋_GB2312" w:eastAsia="仿宋_GB2312" w:hint="eastAsia"/>
          <w:b/>
          <w:color w:val="000000" w:themeColor="text1"/>
          <w:sz w:val="32"/>
          <w:szCs w:val="32"/>
        </w:rPr>
        <w:t xml:space="preserve"> </w:t>
      </w:r>
      <w:r w:rsidR="00F31C7F" w:rsidRPr="00F31C7F">
        <w:rPr>
          <w:rFonts w:ascii="仿宋_GB2312" w:eastAsia="仿宋_GB2312" w:hint="eastAsia"/>
          <w:color w:val="000000" w:themeColor="text1"/>
          <w:sz w:val="32"/>
          <w:szCs w:val="32"/>
        </w:rPr>
        <w:t>中小学生校外托管机构</w:t>
      </w:r>
      <w:r w:rsidR="0008763B">
        <w:rPr>
          <w:rFonts w:ascii="仿宋_GB2312" w:eastAsia="仿宋_GB2312" w:hint="eastAsia"/>
          <w:color w:val="000000" w:themeColor="text1"/>
          <w:sz w:val="32"/>
          <w:szCs w:val="32"/>
        </w:rPr>
        <w:t>在取得营业执照或民办非企业单位登记证书后，</w:t>
      </w:r>
      <w:r w:rsidR="00127AF1">
        <w:rPr>
          <w:rFonts w:ascii="仿宋_GB2312" w:eastAsia="仿宋_GB2312" w:hint="eastAsia"/>
          <w:color w:val="000000" w:themeColor="text1"/>
          <w:sz w:val="32"/>
          <w:szCs w:val="32"/>
        </w:rPr>
        <w:t>须</w:t>
      </w:r>
      <w:r w:rsidR="0008763B">
        <w:rPr>
          <w:rFonts w:ascii="仿宋_GB2312" w:eastAsia="仿宋_GB2312" w:hint="eastAsia"/>
          <w:color w:val="000000" w:themeColor="text1"/>
          <w:sz w:val="32"/>
          <w:szCs w:val="32"/>
        </w:rPr>
        <w:t>取得下列资质条件方可开展经营活动：</w:t>
      </w:r>
    </w:p>
    <w:p w:rsidR="00F31C7F" w:rsidRPr="00F31C7F" w:rsidRDefault="00F31C7F" w:rsidP="0008763B">
      <w:pPr>
        <w:ind w:firstLine="645"/>
        <w:rPr>
          <w:rFonts w:ascii="仿宋_GB2312" w:eastAsia="仿宋_GB2312"/>
          <w:color w:val="000000" w:themeColor="text1"/>
          <w:sz w:val="32"/>
          <w:szCs w:val="32"/>
        </w:rPr>
      </w:pPr>
      <w:r w:rsidRPr="00F31C7F">
        <w:rPr>
          <w:rFonts w:ascii="仿宋_GB2312" w:eastAsia="仿宋_GB2312" w:hint="eastAsia"/>
          <w:color w:val="000000" w:themeColor="text1"/>
          <w:sz w:val="32"/>
          <w:szCs w:val="32"/>
        </w:rPr>
        <w:t>（一）</w:t>
      </w:r>
      <w:r w:rsidR="0008763B">
        <w:rPr>
          <w:rFonts w:ascii="仿宋_GB2312" w:eastAsia="仿宋_GB2312" w:hint="eastAsia"/>
          <w:color w:val="000000" w:themeColor="text1"/>
          <w:sz w:val="32"/>
          <w:szCs w:val="32"/>
        </w:rPr>
        <w:t>取得由市场监督管理部门出具的食品经营许可证（非自行配餐的除外）；</w:t>
      </w:r>
    </w:p>
    <w:p w:rsidR="00F31C7F" w:rsidRPr="00F31C7F" w:rsidRDefault="00F31C7F" w:rsidP="00101A7E">
      <w:pPr>
        <w:ind w:firstLineChars="200" w:firstLine="640"/>
        <w:rPr>
          <w:rFonts w:ascii="仿宋_GB2312" w:eastAsia="仿宋_GB2312"/>
          <w:color w:val="000000" w:themeColor="text1"/>
          <w:sz w:val="32"/>
          <w:szCs w:val="32"/>
        </w:rPr>
      </w:pPr>
      <w:r w:rsidRPr="00F31C7F">
        <w:rPr>
          <w:rFonts w:ascii="仿宋_GB2312" w:eastAsia="仿宋_GB2312" w:hint="eastAsia"/>
          <w:color w:val="000000" w:themeColor="text1"/>
          <w:sz w:val="32"/>
          <w:szCs w:val="32"/>
        </w:rPr>
        <w:t>（二）</w:t>
      </w:r>
      <w:r w:rsidR="0008763B">
        <w:rPr>
          <w:rFonts w:ascii="仿宋_GB2312" w:eastAsia="仿宋_GB2312" w:hint="eastAsia"/>
          <w:color w:val="000000" w:themeColor="text1"/>
          <w:sz w:val="32"/>
          <w:szCs w:val="32"/>
        </w:rPr>
        <w:t>取得由具备从业人员预防性健康体检资质的医疗机构出具的有效合格健康证；</w:t>
      </w:r>
    </w:p>
    <w:p w:rsidR="00332CDD" w:rsidRDefault="00F31C7F" w:rsidP="00101A7E">
      <w:pPr>
        <w:ind w:firstLineChars="200" w:firstLine="640"/>
        <w:rPr>
          <w:rFonts w:ascii="仿宋_GB2312" w:eastAsia="仿宋_GB2312"/>
          <w:color w:val="000000" w:themeColor="text1"/>
          <w:sz w:val="32"/>
          <w:szCs w:val="32"/>
        </w:rPr>
      </w:pPr>
      <w:r w:rsidRPr="00F31C7F">
        <w:rPr>
          <w:rFonts w:ascii="仿宋_GB2312" w:eastAsia="仿宋_GB2312" w:hint="eastAsia"/>
          <w:color w:val="000000" w:themeColor="text1"/>
          <w:sz w:val="32"/>
          <w:szCs w:val="32"/>
        </w:rPr>
        <w:lastRenderedPageBreak/>
        <w:t>（三）</w:t>
      </w:r>
      <w:r w:rsidR="00101A7E">
        <w:rPr>
          <w:rFonts w:ascii="仿宋_GB2312" w:eastAsia="仿宋_GB2312" w:hint="eastAsia"/>
          <w:color w:val="000000" w:themeColor="text1"/>
          <w:sz w:val="32"/>
          <w:szCs w:val="32"/>
        </w:rPr>
        <w:t>取得由具有相关资质的消防技术服务机构出具的消防设施检测报告；</w:t>
      </w:r>
    </w:p>
    <w:p w:rsidR="00101A7E" w:rsidRPr="00CE2D97" w:rsidRDefault="00101A7E" w:rsidP="00101A7E">
      <w:pPr>
        <w:ind w:firstLineChars="200" w:firstLine="640"/>
        <w:rPr>
          <w:rFonts w:ascii="仿宋_GB2312" w:eastAsia="仿宋_GB2312"/>
          <w:sz w:val="32"/>
          <w:szCs w:val="32"/>
        </w:rPr>
      </w:pPr>
      <w:r w:rsidRPr="00CE2D97">
        <w:rPr>
          <w:rFonts w:ascii="仿宋_GB2312" w:eastAsia="仿宋_GB2312" w:hint="eastAsia"/>
          <w:sz w:val="32"/>
          <w:szCs w:val="32"/>
        </w:rPr>
        <w:t>（四）</w:t>
      </w:r>
      <w:r w:rsidR="009C773A">
        <w:rPr>
          <w:rFonts w:ascii="仿宋_GB2312" w:eastAsia="仿宋_GB2312" w:hint="eastAsia"/>
          <w:sz w:val="32"/>
          <w:szCs w:val="32"/>
        </w:rPr>
        <w:t>取得</w:t>
      </w:r>
      <w:r w:rsidRPr="00CE2D97">
        <w:rPr>
          <w:rFonts w:ascii="仿宋_GB2312" w:eastAsia="仿宋_GB2312" w:hint="eastAsia"/>
          <w:sz w:val="32"/>
          <w:szCs w:val="32"/>
        </w:rPr>
        <w:t>场所符合建筑面积要求不动产权证书证明。</w:t>
      </w:r>
    </w:p>
    <w:p w:rsidR="00E41706" w:rsidRPr="00776074" w:rsidRDefault="00E41706" w:rsidP="005316B4">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w:t>
      </w:r>
      <w:r w:rsidR="00701959" w:rsidRPr="00776074">
        <w:rPr>
          <w:rFonts w:ascii="仿宋_GB2312" w:eastAsia="仿宋_GB2312" w:hint="eastAsia"/>
          <w:b/>
          <w:color w:val="000000" w:themeColor="text1"/>
          <w:sz w:val="32"/>
          <w:szCs w:val="32"/>
        </w:rPr>
        <w:t>三</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00CE2D97" w:rsidRPr="00CE2D97">
        <w:rPr>
          <w:rFonts w:ascii="仿宋_GB2312" w:eastAsia="仿宋_GB2312" w:hint="eastAsia"/>
          <w:color w:val="000000" w:themeColor="text1"/>
          <w:sz w:val="32"/>
          <w:szCs w:val="32"/>
        </w:rPr>
        <w:t>中小学生校外托管机构</w:t>
      </w:r>
      <w:r w:rsidR="00CE2D97">
        <w:rPr>
          <w:rFonts w:ascii="仿宋_GB2312" w:eastAsia="仿宋_GB2312" w:hint="eastAsia"/>
          <w:color w:val="000000" w:themeColor="text1"/>
          <w:sz w:val="32"/>
          <w:szCs w:val="32"/>
        </w:rPr>
        <w:t>在办理注销登记前，应当在不损害托管学生利益的前提下完成相关清算工作。清算期间不得开展其他活动，并自完成清算公共届满之日起三十日内到原登记机关注销登记。</w:t>
      </w:r>
    </w:p>
    <w:p w:rsidR="00E41706" w:rsidRPr="00776074" w:rsidRDefault="00E41706" w:rsidP="00E26FF3">
      <w:pPr>
        <w:rPr>
          <w:rFonts w:ascii="仿宋_GB2312" w:eastAsia="仿宋_GB2312"/>
          <w:color w:val="000000" w:themeColor="text1"/>
          <w:sz w:val="32"/>
          <w:szCs w:val="32"/>
        </w:rPr>
      </w:pPr>
    </w:p>
    <w:p w:rsidR="00C67473" w:rsidRPr="00776074" w:rsidRDefault="00125B44" w:rsidP="00125B44">
      <w:pPr>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 xml:space="preserve">第四章 </w:t>
      </w:r>
      <w:r w:rsidR="00E41706" w:rsidRPr="00776074">
        <w:rPr>
          <w:rFonts w:ascii="仿宋_GB2312" w:eastAsia="仿宋_GB2312" w:hint="eastAsia"/>
          <w:b/>
          <w:color w:val="000000" w:themeColor="text1"/>
          <w:sz w:val="32"/>
          <w:szCs w:val="32"/>
        </w:rPr>
        <w:t>场所标准和</w:t>
      </w:r>
      <w:r w:rsidR="00E26FF3" w:rsidRPr="00776074">
        <w:rPr>
          <w:rFonts w:ascii="仿宋_GB2312" w:eastAsia="仿宋_GB2312" w:hint="eastAsia"/>
          <w:b/>
          <w:color w:val="000000" w:themeColor="text1"/>
          <w:sz w:val="32"/>
          <w:szCs w:val="32"/>
        </w:rPr>
        <w:t>服务要求</w:t>
      </w:r>
    </w:p>
    <w:p w:rsidR="00A94509" w:rsidRPr="00776074" w:rsidRDefault="00A94509" w:rsidP="00A94509">
      <w:pPr>
        <w:ind w:firstLineChars="200" w:firstLine="640"/>
        <w:rPr>
          <w:rFonts w:ascii="仿宋_GB2312" w:eastAsia="仿宋_GB2312"/>
          <w:color w:val="000000" w:themeColor="text1"/>
          <w:sz w:val="32"/>
          <w:szCs w:val="32"/>
          <w:u w:val="single"/>
        </w:rPr>
      </w:pPr>
    </w:p>
    <w:p w:rsidR="00C67473" w:rsidRPr="00776074" w:rsidRDefault="00C67473" w:rsidP="00A9450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w:t>
      </w:r>
      <w:r w:rsidR="006C6850" w:rsidRPr="00776074">
        <w:rPr>
          <w:rFonts w:ascii="仿宋_GB2312" w:eastAsia="仿宋_GB2312" w:hint="eastAsia"/>
          <w:b/>
          <w:color w:val="000000" w:themeColor="text1"/>
          <w:sz w:val="32"/>
          <w:szCs w:val="32"/>
        </w:rPr>
        <w:t>四</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中小学生校外托管机构应当设置在安全区域内，</w:t>
      </w:r>
      <w:r w:rsidR="00810ACB" w:rsidRPr="00776074">
        <w:rPr>
          <w:rFonts w:ascii="仿宋_GB2312" w:eastAsia="仿宋_GB2312" w:hint="eastAsia"/>
          <w:color w:val="000000" w:themeColor="text1"/>
          <w:sz w:val="32"/>
          <w:szCs w:val="32"/>
        </w:rPr>
        <w:t>不</w:t>
      </w:r>
      <w:r w:rsidR="000C0DB5">
        <w:rPr>
          <w:rFonts w:ascii="仿宋_GB2312" w:eastAsia="仿宋_GB2312" w:hint="eastAsia"/>
          <w:color w:val="000000" w:themeColor="text1"/>
          <w:sz w:val="32"/>
          <w:szCs w:val="32"/>
        </w:rPr>
        <w:t>得</w:t>
      </w:r>
      <w:r w:rsidR="00810ACB" w:rsidRPr="00776074">
        <w:rPr>
          <w:rFonts w:ascii="仿宋_GB2312" w:eastAsia="仿宋_GB2312" w:hint="eastAsia"/>
          <w:color w:val="000000" w:themeColor="text1"/>
          <w:sz w:val="32"/>
          <w:szCs w:val="32"/>
        </w:rPr>
        <w:t>改变所在建筑规划的使用性质，</w:t>
      </w:r>
      <w:r w:rsidRPr="00776074">
        <w:rPr>
          <w:rFonts w:ascii="仿宋_GB2312" w:eastAsia="仿宋_GB2312" w:hint="eastAsia"/>
          <w:color w:val="000000" w:themeColor="text1"/>
          <w:sz w:val="32"/>
          <w:szCs w:val="32"/>
        </w:rPr>
        <w:t>不能与生产、经营、储存、使用危险物品同在一栋建筑内，周边50米范围内应无生产、经营、储存、使用危险物品活动，严禁在污染区和危险区设置中小学生校外托管机构。经营面积要与服务学生数量相适应，不能与家庭居住混用</w:t>
      </w:r>
      <w:r w:rsidR="00125B44" w:rsidRPr="00776074">
        <w:rPr>
          <w:rFonts w:ascii="仿宋_GB2312" w:eastAsia="仿宋_GB2312" w:hint="eastAsia"/>
          <w:color w:val="000000" w:themeColor="text1"/>
          <w:sz w:val="32"/>
          <w:szCs w:val="32"/>
        </w:rPr>
        <w:t>，应与宗教场所分离</w:t>
      </w:r>
      <w:r w:rsidRPr="00776074">
        <w:rPr>
          <w:rFonts w:ascii="仿宋_GB2312" w:eastAsia="仿宋_GB2312" w:hint="eastAsia"/>
          <w:color w:val="000000" w:themeColor="text1"/>
          <w:sz w:val="32"/>
          <w:szCs w:val="32"/>
        </w:rPr>
        <w:t>。</w:t>
      </w: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w:t>
      </w:r>
      <w:r w:rsidR="006C6850" w:rsidRPr="00776074">
        <w:rPr>
          <w:rFonts w:ascii="仿宋_GB2312" w:eastAsia="仿宋_GB2312" w:hint="eastAsia"/>
          <w:b/>
          <w:color w:val="000000" w:themeColor="text1"/>
          <w:sz w:val="32"/>
          <w:szCs w:val="32"/>
        </w:rPr>
        <w:t>五</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中小学生校外托管机构应当具有与其服务相适应的相对独立的场地和设施，并必须保证消防安全和监护安全，在托管机构公共区域内安装视频监控及一键式报警装置等。</w:t>
      </w: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第十</w:t>
      </w:r>
      <w:r w:rsidR="006C6850" w:rsidRPr="00776074">
        <w:rPr>
          <w:rFonts w:ascii="仿宋_GB2312" w:eastAsia="仿宋_GB2312" w:hint="eastAsia"/>
          <w:b/>
          <w:color w:val="000000" w:themeColor="text1"/>
          <w:sz w:val="32"/>
          <w:szCs w:val="32"/>
        </w:rPr>
        <w:t>六</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中小学生校外托管机构应当符合以下基本的消防技术标准要求:</w:t>
      </w:r>
    </w:p>
    <w:p w:rsidR="00C67473" w:rsidRPr="00776074" w:rsidRDefault="005316B4"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lastRenderedPageBreak/>
        <w:t>（一）</w:t>
      </w:r>
      <w:r w:rsidR="00C67473" w:rsidRPr="00776074">
        <w:rPr>
          <w:rFonts w:ascii="仿宋_GB2312" w:eastAsia="仿宋_GB2312" w:hint="eastAsia"/>
          <w:color w:val="000000" w:themeColor="text1"/>
          <w:sz w:val="32"/>
          <w:szCs w:val="32"/>
        </w:rPr>
        <w:t>消防设计要求</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中小学生校外托管</w:t>
      </w:r>
      <w:proofErr w:type="gramStart"/>
      <w:r w:rsidRPr="00776074">
        <w:rPr>
          <w:rFonts w:ascii="仿宋_GB2312" w:eastAsia="仿宋_GB2312" w:hint="eastAsia"/>
          <w:color w:val="000000" w:themeColor="text1"/>
          <w:sz w:val="32"/>
          <w:szCs w:val="32"/>
        </w:rPr>
        <w:t>机构消防</w:t>
      </w:r>
      <w:proofErr w:type="gramEnd"/>
      <w:r w:rsidRPr="00776074">
        <w:rPr>
          <w:rFonts w:ascii="仿宋_GB2312" w:eastAsia="仿宋_GB2312" w:hint="eastAsia"/>
          <w:color w:val="000000" w:themeColor="text1"/>
          <w:sz w:val="32"/>
          <w:szCs w:val="32"/>
        </w:rPr>
        <w:t>设计按照国家消防技术标准中有关公共建筑</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儿童活动场所</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的要求执行。建设工程消防设计应包括平面布置、建筑构造、安全疏散、内部装修、消防设施设置等方面内容，对于新建建筑还应包括总平面布局、耐火等级、灭火救援设施、消防用电及电气防火等内容。</w:t>
      </w:r>
    </w:p>
    <w:p w:rsidR="00C67473" w:rsidRPr="00776074" w:rsidRDefault="005316B4"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w:t>
      </w:r>
      <w:r w:rsidR="00C67473" w:rsidRPr="00776074">
        <w:rPr>
          <w:rFonts w:ascii="仿宋_GB2312" w:eastAsia="仿宋_GB2312" w:hint="eastAsia"/>
          <w:color w:val="000000" w:themeColor="text1"/>
          <w:sz w:val="32"/>
          <w:szCs w:val="32"/>
        </w:rPr>
        <w:t>场所设置要求</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1</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应当设置在不低于二级耐火等级的建筑内，与建筑</w:t>
      </w:r>
      <w:proofErr w:type="gramStart"/>
      <w:r w:rsidRPr="00776074">
        <w:rPr>
          <w:rFonts w:ascii="仿宋_GB2312" w:eastAsia="仿宋_GB2312" w:hint="eastAsia"/>
          <w:color w:val="000000" w:themeColor="text1"/>
          <w:sz w:val="32"/>
          <w:szCs w:val="32"/>
        </w:rPr>
        <w:t>周边消防</w:t>
      </w:r>
      <w:proofErr w:type="gramEnd"/>
      <w:r w:rsidRPr="00776074">
        <w:rPr>
          <w:rFonts w:ascii="仿宋_GB2312" w:eastAsia="仿宋_GB2312" w:hint="eastAsia"/>
          <w:color w:val="000000" w:themeColor="text1"/>
          <w:sz w:val="32"/>
          <w:szCs w:val="32"/>
        </w:rPr>
        <w:t>车道的距离不得超过50米，场所周边150 米内应有一个市政消火栓</w:t>
      </w:r>
      <w:r w:rsidR="00361978">
        <w:rPr>
          <w:rFonts w:ascii="仿宋_GB2312" w:eastAsia="仿宋_GB2312" w:hint="eastAsia"/>
          <w:color w:val="000000" w:themeColor="text1"/>
          <w:sz w:val="32"/>
          <w:szCs w:val="32"/>
        </w:rPr>
        <w:t>；</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2</w:t>
      </w:r>
      <w:r w:rsidR="00602461" w:rsidRPr="00776074">
        <w:rPr>
          <w:rFonts w:ascii="仿宋_GB2312" w:eastAsia="仿宋_GB2312" w:hint="eastAsia"/>
          <w:color w:val="000000" w:themeColor="text1"/>
          <w:sz w:val="32"/>
          <w:szCs w:val="32"/>
        </w:rPr>
        <w:t>．</w:t>
      </w:r>
      <w:proofErr w:type="gramStart"/>
      <w:r w:rsidRPr="00776074">
        <w:rPr>
          <w:rFonts w:ascii="仿宋_GB2312" w:eastAsia="仿宋_GB2312" w:hint="eastAsia"/>
          <w:color w:val="000000" w:themeColor="text1"/>
          <w:sz w:val="32"/>
          <w:szCs w:val="32"/>
        </w:rPr>
        <w:t>宜设置</w:t>
      </w:r>
      <w:proofErr w:type="gramEnd"/>
      <w:r w:rsidRPr="00776074">
        <w:rPr>
          <w:rFonts w:ascii="仿宋_GB2312" w:eastAsia="仿宋_GB2312" w:hint="eastAsia"/>
          <w:color w:val="000000" w:themeColor="text1"/>
          <w:sz w:val="32"/>
          <w:szCs w:val="32"/>
        </w:rPr>
        <w:t>在独立的建筑内。当设置在其它建筑内时，不应设置在地上4层及以上且不应设置在地下1层及以下，并与其他使用功能场所之间采用不开门窗洞口的实体墙与其他功能分隔，且至少有1个安全出口和疏散楼梯独立设置</w:t>
      </w:r>
      <w:r w:rsidR="009C773A">
        <w:rPr>
          <w:rFonts w:ascii="仿宋_GB2312" w:eastAsia="仿宋_GB2312" w:hint="eastAsia"/>
          <w:color w:val="000000" w:themeColor="text1"/>
          <w:sz w:val="32"/>
          <w:szCs w:val="32"/>
        </w:rPr>
        <w:t>；</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3</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设置厨房的，应采取耐火极限不低于2小时的</w:t>
      </w:r>
      <w:proofErr w:type="gramStart"/>
      <w:r w:rsidRPr="00776074">
        <w:rPr>
          <w:rFonts w:ascii="仿宋_GB2312" w:eastAsia="仿宋_GB2312" w:hint="eastAsia"/>
          <w:color w:val="000000" w:themeColor="text1"/>
          <w:sz w:val="32"/>
          <w:szCs w:val="32"/>
        </w:rPr>
        <w:t>不</w:t>
      </w:r>
      <w:proofErr w:type="gramEnd"/>
      <w:r w:rsidRPr="00776074">
        <w:rPr>
          <w:rFonts w:ascii="仿宋_GB2312" w:eastAsia="仿宋_GB2312" w:hint="eastAsia"/>
          <w:color w:val="000000" w:themeColor="text1"/>
          <w:sz w:val="32"/>
          <w:szCs w:val="32"/>
        </w:rPr>
        <w:t>燃烧体隔墙与其他部位分隔，墙上门、窗应采用乙级</w:t>
      </w:r>
      <w:r w:rsidR="006F0623">
        <w:rPr>
          <w:rFonts w:ascii="仿宋_GB2312" w:eastAsia="仿宋_GB2312" w:hint="eastAsia"/>
          <w:color w:val="000000" w:themeColor="text1"/>
          <w:sz w:val="32"/>
          <w:szCs w:val="32"/>
        </w:rPr>
        <w:t>以上</w:t>
      </w:r>
      <w:r w:rsidRPr="00776074">
        <w:rPr>
          <w:rFonts w:ascii="仿宋_GB2312" w:eastAsia="仿宋_GB2312" w:hint="eastAsia"/>
          <w:color w:val="000000" w:themeColor="text1"/>
          <w:sz w:val="32"/>
          <w:szCs w:val="32"/>
        </w:rPr>
        <w:t>防火门、窗。设置在高层建筑内时，使用可燃气体燃料应采用管道供气，使用可燃气体的房间或部位宜靠外墙设置，并应符合国家标准《城镇燃气设计规范》</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GB50028</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的规定。</w:t>
      </w:r>
    </w:p>
    <w:p w:rsidR="00C67473" w:rsidRPr="00776074" w:rsidRDefault="005316B4"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（三）</w:t>
      </w:r>
      <w:r w:rsidR="00C67473" w:rsidRPr="00776074">
        <w:rPr>
          <w:rFonts w:ascii="仿宋_GB2312" w:eastAsia="仿宋_GB2312" w:hint="eastAsia"/>
          <w:color w:val="000000" w:themeColor="text1"/>
          <w:sz w:val="32"/>
          <w:szCs w:val="32"/>
        </w:rPr>
        <w:t>安全疏散要求</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1</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各房间的疏散门不少于2个。位于两个安全出口之间或袋形走道两侧的房间，当其建筑面积不超过 50 平方米</w:t>
      </w:r>
      <w:r w:rsidRPr="00776074">
        <w:rPr>
          <w:rFonts w:ascii="仿宋_GB2312" w:eastAsia="仿宋_GB2312" w:hint="eastAsia"/>
          <w:color w:val="000000" w:themeColor="text1"/>
          <w:sz w:val="32"/>
          <w:szCs w:val="32"/>
        </w:rPr>
        <w:lastRenderedPageBreak/>
        <w:t>时，可设置一个疏散门。相邻2个疏散门最近边缘之间的水平距离不应小于5米</w:t>
      </w:r>
      <w:r w:rsidR="00602461" w:rsidRPr="00776074">
        <w:rPr>
          <w:rFonts w:ascii="仿宋_GB2312" w:eastAsia="仿宋_GB2312" w:hint="eastAsia"/>
          <w:color w:val="000000" w:themeColor="text1"/>
          <w:sz w:val="32"/>
          <w:szCs w:val="32"/>
        </w:rPr>
        <w:t>；</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2</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疏散门的净宽不应小于0.9 米，疏散走道的净宽度不应小于1.1米，每张床铺应至少有一边设置宽度不小于 0.5 米的通道</w:t>
      </w:r>
      <w:r w:rsidR="00602461" w:rsidRPr="00776074">
        <w:rPr>
          <w:rFonts w:ascii="仿宋_GB2312" w:eastAsia="仿宋_GB2312" w:hint="eastAsia"/>
          <w:color w:val="000000" w:themeColor="text1"/>
          <w:sz w:val="32"/>
          <w:szCs w:val="32"/>
        </w:rPr>
        <w:t>；</w:t>
      </w:r>
    </w:p>
    <w:p w:rsidR="005316B4"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3</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 xml:space="preserve">疏散门不应设置门槛，且紧靠门口内外1.4 </w:t>
      </w:r>
      <w:proofErr w:type="gramStart"/>
      <w:r w:rsidRPr="00776074">
        <w:rPr>
          <w:rFonts w:ascii="仿宋_GB2312" w:eastAsia="仿宋_GB2312" w:hint="eastAsia"/>
          <w:color w:val="000000" w:themeColor="text1"/>
          <w:sz w:val="32"/>
          <w:szCs w:val="32"/>
        </w:rPr>
        <w:t>米范围</w:t>
      </w:r>
      <w:proofErr w:type="gramEnd"/>
      <w:r w:rsidRPr="00776074">
        <w:rPr>
          <w:rFonts w:ascii="仿宋_GB2312" w:eastAsia="仿宋_GB2312" w:hint="eastAsia"/>
          <w:color w:val="000000" w:themeColor="text1"/>
          <w:sz w:val="32"/>
          <w:szCs w:val="32"/>
        </w:rPr>
        <w:t>不应</w:t>
      </w:r>
      <w:r w:rsidR="005316B4" w:rsidRPr="00776074">
        <w:rPr>
          <w:rFonts w:ascii="仿宋_GB2312" w:eastAsia="仿宋_GB2312" w:hint="eastAsia"/>
          <w:color w:val="000000" w:themeColor="text1"/>
          <w:sz w:val="32"/>
          <w:szCs w:val="32"/>
        </w:rPr>
        <w:t>设置踏步;</w:t>
      </w:r>
    </w:p>
    <w:p w:rsidR="00980F2C"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4</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不得在窗口、阳台等部位设置防盗网</w:t>
      </w:r>
      <w:r w:rsidR="005316B4" w:rsidRPr="00776074">
        <w:rPr>
          <w:rFonts w:ascii="仿宋_GB2312" w:eastAsia="仿宋_GB2312" w:hint="eastAsia"/>
          <w:color w:val="000000" w:themeColor="text1"/>
          <w:sz w:val="32"/>
          <w:szCs w:val="32"/>
        </w:rPr>
        <w:t>影响</w:t>
      </w:r>
      <w:r w:rsidR="00994184">
        <w:rPr>
          <w:rFonts w:ascii="仿宋_GB2312" w:eastAsia="仿宋_GB2312" w:hint="eastAsia"/>
          <w:color w:val="000000" w:themeColor="text1"/>
          <w:sz w:val="32"/>
          <w:szCs w:val="32"/>
        </w:rPr>
        <w:t>逃</w:t>
      </w:r>
      <w:r w:rsidR="005316B4" w:rsidRPr="00776074">
        <w:rPr>
          <w:rFonts w:ascii="仿宋_GB2312" w:eastAsia="仿宋_GB2312" w:hint="eastAsia"/>
          <w:color w:val="000000" w:themeColor="text1"/>
          <w:sz w:val="32"/>
          <w:szCs w:val="32"/>
        </w:rPr>
        <w:t>生和灭火</w:t>
      </w:r>
      <w:r w:rsidR="00994184">
        <w:rPr>
          <w:rFonts w:ascii="仿宋_GB2312" w:eastAsia="仿宋_GB2312" w:hint="eastAsia"/>
          <w:color w:val="000000" w:themeColor="text1"/>
          <w:sz w:val="32"/>
          <w:szCs w:val="32"/>
        </w:rPr>
        <w:t>救</w:t>
      </w:r>
      <w:r w:rsidR="005316B4" w:rsidRPr="00776074">
        <w:rPr>
          <w:rFonts w:ascii="仿宋_GB2312" w:eastAsia="仿宋_GB2312" w:hint="eastAsia"/>
          <w:color w:val="000000" w:themeColor="text1"/>
          <w:sz w:val="32"/>
          <w:szCs w:val="32"/>
        </w:rPr>
        <w:t>援的障碍物，确需设置的，应在内部设置易于开启的装</w:t>
      </w:r>
      <w:r w:rsidRPr="00776074">
        <w:rPr>
          <w:rFonts w:ascii="仿宋_GB2312" w:eastAsia="仿宋_GB2312" w:hint="eastAsia"/>
          <w:color w:val="000000" w:themeColor="text1"/>
          <w:sz w:val="32"/>
          <w:szCs w:val="32"/>
        </w:rPr>
        <w:t>置。</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（四）</w:t>
      </w:r>
      <w:r w:rsidR="00C67473" w:rsidRPr="00776074">
        <w:rPr>
          <w:rFonts w:ascii="仿宋_GB2312" w:eastAsia="仿宋_GB2312" w:hint="eastAsia"/>
          <w:color w:val="000000" w:themeColor="text1"/>
          <w:sz w:val="32"/>
          <w:szCs w:val="32"/>
        </w:rPr>
        <w:t>消防设施设置要求</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1</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根据建筑的规模和性质按国家消防技术标准的要求设置消防设施。按规定不需设置室内消火栓系统的托管场所，每层应设置不少于1个消防软管卷盘。按规定不</w:t>
      </w:r>
      <w:r w:rsidR="00602461" w:rsidRPr="00776074">
        <w:rPr>
          <w:rFonts w:ascii="仿宋_GB2312" w:eastAsia="仿宋_GB2312" w:hint="eastAsia"/>
          <w:color w:val="000000" w:themeColor="text1"/>
          <w:sz w:val="32"/>
          <w:szCs w:val="32"/>
        </w:rPr>
        <w:t>需</w:t>
      </w:r>
      <w:r w:rsidRPr="00776074">
        <w:rPr>
          <w:rFonts w:ascii="仿宋_GB2312" w:eastAsia="仿宋_GB2312" w:hint="eastAsia"/>
          <w:color w:val="000000" w:themeColor="text1"/>
          <w:sz w:val="32"/>
          <w:szCs w:val="32"/>
        </w:rPr>
        <w:t xml:space="preserve">设置火灾自动报警系统的，应设置独立式感烟火灾探测器及手动报警装置。按规定不需要设置自动喷水灭火系统的，应设置简易喷淋。疏散通道及其转角处距地面高度1.0 </w:t>
      </w:r>
      <w:proofErr w:type="gramStart"/>
      <w:r w:rsidRPr="00776074">
        <w:rPr>
          <w:rFonts w:ascii="仿宋_GB2312" w:eastAsia="仿宋_GB2312" w:hint="eastAsia"/>
          <w:color w:val="000000" w:themeColor="text1"/>
          <w:sz w:val="32"/>
          <w:szCs w:val="32"/>
        </w:rPr>
        <w:t>米以下</w:t>
      </w:r>
      <w:proofErr w:type="gramEnd"/>
      <w:r w:rsidRPr="00776074">
        <w:rPr>
          <w:rFonts w:ascii="仿宋_GB2312" w:eastAsia="仿宋_GB2312" w:hint="eastAsia"/>
          <w:color w:val="000000" w:themeColor="text1"/>
          <w:sz w:val="32"/>
          <w:szCs w:val="32"/>
        </w:rPr>
        <w:t>的墙面或地面上应配置灯光疏散指示标志</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安全出口、疏散门的正上方应设置“安全出口”标志，疏散走道、楼梯</w:t>
      </w:r>
      <w:r w:rsidR="000C0DB5">
        <w:rPr>
          <w:rFonts w:ascii="仿宋_GB2312" w:eastAsia="仿宋_GB2312" w:hint="eastAsia"/>
          <w:color w:val="000000" w:themeColor="text1"/>
          <w:sz w:val="32"/>
          <w:szCs w:val="32"/>
        </w:rPr>
        <w:t>间</w:t>
      </w:r>
      <w:r w:rsidRPr="00776074">
        <w:rPr>
          <w:rFonts w:ascii="仿宋_GB2312" w:eastAsia="仿宋_GB2312" w:hint="eastAsia"/>
          <w:color w:val="000000" w:themeColor="text1"/>
          <w:sz w:val="32"/>
          <w:szCs w:val="32"/>
        </w:rPr>
        <w:t>应设置消防应急照明灯，且地面最低水平照度不应低于</w:t>
      </w:r>
      <w:r w:rsidR="00125B44" w:rsidRPr="00776074">
        <w:rPr>
          <w:rFonts w:ascii="仿宋_GB2312" w:eastAsia="仿宋_GB2312" w:hint="eastAsia"/>
          <w:color w:val="000000" w:themeColor="text1"/>
          <w:sz w:val="32"/>
          <w:szCs w:val="32"/>
        </w:rPr>
        <w:t>5.</w:t>
      </w:r>
      <w:r w:rsidRPr="00776074">
        <w:rPr>
          <w:rFonts w:ascii="仿宋_GB2312" w:eastAsia="仿宋_GB2312" w:hint="eastAsia"/>
          <w:color w:val="000000" w:themeColor="text1"/>
          <w:sz w:val="32"/>
          <w:szCs w:val="32"/>
        </w:rPr>
        <w:t>0Lx</w:t>
      </w:r>
      <w:r w:rsidR="00602461" w:rsidRPr="00776074">
        <w:rPr>
          <w:rFonts w:ascii="仿宋_GB2312" w:eastAsia="仿宋_GB2312" w:hint="eastAsia"/>
          <w:color w:val="000000" w:themeColor="text1"/>
          <w:sz w:val="32"/>
          <w:szCs w:val="32"/>
        </w:rPr>
        <w:t>；</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2</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消防产品应当符合国家标准，禁止使用不合格的消防产品和国家命令淘汰的消防产品。</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lastRenderedPageBreak/>
        <w:t>（五）</w:t>
      </w:r>
      <w:r w:rsidR="00C67473" w:rsidRPr="00776074">
        <w:rPr>
          <w:rFonts w:ascii="仿宋_GB2312" w:eastAsia="仿宋_GB2312" w:hint="eastAsia"/>
          <w:color w:val="000000" w:themeColor="text1"/>
          <w:sz w:val="32"/>
          <w:szCs w:val="32"/>
        </w:rPr>
        <w:t>装修材料要求</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不得使用可燃、易燃材料和有毒材料进行装修，装修材料必须使用不燃、难燃材料并符合《建筑内部装修防火施工及验收规范》</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GB50354</w:t>
      </w:r>
      <w:r w:rsidR="006F0623">
        <w:rPr>
          <w:rFonts w:ascii="仿宋_GB2312" w:eastAsia="仿宋_GB2312" w:hint="eastAsia"/>
          <w:color w:val="000000" w:themeColor="text1"/>
          <w:sz w:val="32"/>
          <w:szCs w:val="32"/>
        </w:rPr>
        <w:t>-2005</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 xml:space="preserve"> 的要求。</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（六）</w:t>
      </w:r>
      <w:r w:rsidR="00C67473" w:rsidRPr="00776074">
        <w:rPr>
          <w:rFonts w:ascii="仿宋_GB2312" w:eastAsia="仿宋_GB2312" w:hint="eastAsia"/>
          <w:color w:val="000000" w:themeColor="text1"/>
          <w:sz w:val="32"/>
          <w:szCs w:val="32"/>
        </w:rPr>
        <w:t>其它相关规定</w:t>
      </w:r>
    </w:p>
    <w:p w:rsidR="00C67473" w:rsidRPr="00776074" w:rsidRDefault="00C67473" w:rsidP="00602461">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按照《建筑设计防火规范》</w:t>
      </w:r>
      <w:r w:rsidR="00602461" w:rsidRPr="00776074">
        <w:rPr>
          <w:rFonts w:ascii="仿宋_GB2312" w:eastAsia="仿宋_GB2312" w:hint="eastAsia"/>
          <w:color w:val="000000" w:themeColor="text1"/>
          <w:sz w:val="32"/>
          <w:szCs w:val="32"/>
        </w:rPr>
        <w:t>（</w:t>
      </w:r>
      <w:r w:rsidR="006F0623">
        <w:rPr>
          <w:rFonts w:ascii="仿宋_GB2312" w:eastAsia="仿宋_GB2312" w:hint="eastAsia"/>
          <w:color w:val="000000" w:themeColor="text1"/>
          <w:sz w:val="32"/>
          <w:szCs w:val="32"/>
        </w:rPr>
        <w:t>GB</w:t>
      </w:r>
      <w:r w:rsidRPr="00776074">
        <w:rPr>
          <w:rFonts w:ascii="仿宋_GB2312" w:eastAsia="仿宋_GB2312" w:hint="eastAsia"/>
          <w:color w:val="000000" w:themeColor="text1"/>
          <w:sz w:val="32"/>
          <w:szCs w:val="32"/>
        </w:rPr>
        <w:t>50016</w:t>
      </w:r>
      <w:r w:rsidR="006F0623">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2014</w:t>
      </w:r>
      <w:r w:rsidR="006F0623">
        <w:rPr>
          <w:rFonts w:ascii="仿宋_GB2312" w:eastAsia="仿宋_GB2312" w:hint="eastAsia"/>
          <w:color w:val="000000" w:themeColor="text1"/>
          <w:sz w:val="32"/>
          <w:szCs w:val="32"/>
        </w:rPr>
        <w:t>，2018年版</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 xml:space="preserve"> ，《建筑内部装修设计防火规范》</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GB50222</w:t>
      </w:r>
      <w:r w:rsidR="006F0623">
        <w:rPr>
          <w:rFonts w:ascii="仿宋_GB2312" w:eastAsia="仿宋_GB2312" w:hint="eastAsia"/>
          <w:color w:val="000000" w:themeColor="text1"/>
          <w:sz w:val="32"/>
          <w:szCs w:val="32"/>
        </w:rPr>
        <w:t>-2017</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，《建筑灭火器配置设计规范》</w:t>
      </w:r>
      <w:r w:rsidR="00602461"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GB50140-2005</w:t>
      </w:r>
      <w:r w:rsidR="00602461" w:rsidRPr="00776074">
        <w:rPr>
          <w:rFonts w:ascii="仿宋_GB2312" w:eastAsia="仿宋_GB2312" w:hint="eastAsia"/>
          <w:color w:val="000000" w:themeColor="text1"/>
          <w:sz w:val="32"/>
          <w:szCs w:val="32"/>
        </w:rPr>
        <w:t>）</w:t>
      </w:r>
      <w:r w:rsidR="006F0623">
        <w:rPr>
          <w:rFonts w:ascii="仿宋_GB2312" w:eastAsia="仿宋_GB2312" w:hint="eastAsia"/>
          <w:color w:val="000000" w:themeColor="text1"/>
          <w:sz w:val="32"/>
          <w:szCs w:val="32"/>
        </w:rPr>
        <w:t>，</w:t>
      </w:r>
      <w:r w:rsidR="006F0623" w:rsidRPr="00776074">
        <w:rPr>
          <w:rFonts w:ascii="仿宋_GB2312" w:eastAsia="仿宋_GB2312" w:hint="eastAsia"/>
          <w:color w:val="000000" w:themeColor="text1"/>
          <w:sz w:val="32"/>
          <w:szCs w:val="32"/>
        </w:rPr>
        <w:t>《城镇燃气设计规范》（GB50028</w:t>
      </w:r>
      <w:r w:rsidR="006F0623">
        <w:rPr>
          <w:rFonts w:ascii="仿宋_GB2312" w:eastAsia="仿宋_GB2312" w:hint="eastAsia"/>
          <w:color w:val="000000" w:themeColor="text1"/>
          <w:sz w:val="32"/>
          <w:szCs w:val="32"/>
        </w:rPr>
        <w:t>-2006</w:t>
      </w:r>
      <w:r w:rsidR="006F0623" w:rsidRPr="00776074">
        <w:rPr>
          <w:rFonts w:ascii="仿宋_GB2312" w:eastAsia="仿宋_GB2312" w:hint="eastAsia"/>
          <w:color w:val="000000" w:themeColor="text1"/>
          <w:sz w:val="32"/>
          <w:szCs w:val="32"/>
        </w:rPr>
        <w:t>）</w:t>
      </w:r>
      <w:r w:rsidRPr="00776074">
        <w:rPr>
          <w:rFonts w:ascii="仿宋_GB2312" w:eastAsia="仿宋_GB2312" w:hint="eastAsia"/>
          <w:color w:val="000000" w:themeColor="text1"/>
          <w:sz w:val="32"/>
          <w:szCs w:val="32"/>
        </w:rPr>
        <w:t>等相关技术规范执行。</w:t>
      </w:r>
      <w:r w:rsidR="006F0623">
        <w:rPr>
          <w:rFonts w:ascii="仿宋_GB2312" w:eastAsia="仿宋_GB2312" w:hint="eastAsia"/>
          <w:color w:val="000000" w:themeColor="text1"/>
          <w:sz w:val="32"/>
          <w:szCs w:val="32"/>
        </w:rPr>
        <w:t>以上所述技术规范和标准，如遇国家政策调整，应执行最新颁布的技术规范和标准。</w:t>
      </w: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125B44" w:rsidRPr="00776074">
        <w:rPr>
          <w:rFonts w:ascii="仿宋_GB2312" w:eastAsia="仿宋_GB2312" w:hint="eastAsia"/>
          <w:b/>
          <w:color w:val="000000" w:themeColor="text1"/>
          <w:sz w:val="32"/>
          <w:szCs w:val="32"/>
        </w:rPr>
        <w:t>十</w:t>
      </w:r>
      <w:r w:rsidR="006C6850" w:rsidRPr="00776074">
        <w:rPr>
          <w:rFonts w:ascii="仿宋_GB2312" w:eastAsia="仿宋_GB2312" w:hint="eastAsia"/>
          <w:b/>
          <w:color w:val="000000" w:themeColor="text1"/>
          <w:sz w:val="32"/>
          <w:szCs w:val="32"/>
        </w:rPr>
        <w:t>七</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申请设立中小学生校外托管机构的场所应当符合以下要求:</w:t>
      </w:r>
    </w:p>
    <w:p w:rsidR="00C67473"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（一）</w:t>
      </w:r>
      <w:r w:rsidR="00C67473" w:rsidRPr="00776074">
        <w:rPr>
          <w:rFonts w:ascii="仿宋_GB2312" w:eastAsia="仿宋_GB2312" w:hint="eastAsia"/>
          <w:color w:val="000000" w:themeColor="text1"/>
          <w:sz w:val="32"/>
          <w:szCs w:val="32"/>
        </w:rPr>
        <w:t>场地建筑面积应不少于</w:t>
      </w:r>
      <w:r w:rsidR="00C71B4F">
        <w:rPr>
          <w:rFonts w:ascii="仿宋_GB2312" w:eastAsia="仿宋_GB2312" w:hint="eastAsia"/>
          <w:color w:val="000000" w:themeColor="text1"/>
          <w:sz w:val="32"/>
          <w:szCs w:val="32"/>
        </w:rPr>
        <w:t>80</w:t>
      </w:r>
      <w:r w:rsidR="00C67473" w:rsidRPr="00776074">
        <w:rPr>
          <w:rFonts w:ascii="仿宋_GB2312" w:eastAsia="仿宋_GB2312" w:hint="eastAsia"/>
          <w:color w:val="000000" w:themeColor="text1"/>
          <w:sz w:val="32"/>
          <w:szCs w:val="32"/>
        </w:rPr>
        <w:t>平方米，</w:t>
      </w:r>
      <w:proofErr w:type="gramStart"/>
      <w:r w:rsidR="00C67473" w:rsidRPr="00776074">
        <w:rPr>
          <w:rFonts w:ascii="仿宋_GB2312" w:eastAsia="仿宋_GB2312" w:hint="eastAsia"/>
          <w:color w:val="000000" w:themeColor="text1"/>
          <w:sz w:val="32"/>
          <w:szCs w:val="32"/>
        </w:rPr>
        <w:t>且暂托学生</w:t>
      </w:r>
      <w:proofErr w:type="gramEnd"/>
      <w:r w:rsidR="00C67473" w:rsidRPr="00776074">
        <w:rPr>
          <w:rFonts w:ascii="仿宋_GB2312" w:eastAsia="仿宋_GB2312" w:hint="eastAsia"/>
          <w:color w:val="000000" w:themeColor="text1"/>
          <w:sz w:val="32"/>
          <w:szCs w:val="32"/>
        </w:rPr>
        <w:t>人均面积不得低于</w:t>
      </w:r>
      <w:r w:rsidR="00C71B4F">
        <w:rPr>
          <w:rFonts w:ascii="仿宋_GB2312" w:eastAsia="仿宋_GB2312" w:hint="eastAsia"/>
          <w:color w:val="000000" w:themeColor="text1"/>
          <w:sz w:val="32"/>
          <w:szCs w:val="32"/>
        </w:rPr>
        <w:t>4</w:t>
      </w:r>
      <w:r w:rsidR="00C67473" w:rsidRPr="00776074">
        <w:rPr>
          <w:rFonts w:ascii="仿宋_GB2312" w:eastAsia="仿宋_GB2312" w:hint="eastAsia"/>
          <w:color w:val="000000" w:themeColor="text1"/>
          <w:sz w:val="32"/>
          <w:szCs w:val="32"/>
        </w:rPr>
        <w:t>平方米/人</w:t>
      </w:r>
      <w:r w:rsidR="00602461" w:rsidRPr="00776074">
        <w:rPr>
          <w:rFonts w:ascii="仿宋_GB2312" w:eastAsia="仿宋_GB2312" w:hint="eastAsia"/>
          <w:color w:val="000000" w:themeColor="text1"/>
          <w:sz w:val="32"/>
          <w:szCs w:val="32"/>
        </w:rPr>
        <w:t>；</w:t>
      </w:r>
    </w:p>
    <w:p w:rsidR="00C67473"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w:t>
      </w:r>
      <w:r w:rsidR="00C67473" w:rsidRPr="00776074">
        <w:rPr>
          <w:rFonts w:ascii="仿宋_GB2312" w:eastAsia="仿宋_GB2312" w:hint="eastAsia"/>
          <w:color w:val="000000" w:themeColor="text1"/>
          <w:sz w:val="32"/>
          <w:szCs w:val="32"/>
        </w:rPr>
        <w:t>防护栏杆高度不应低于1.2 米，必须采用防止少年儿童攀登的构造，当采用垂直杆件做栏杆时，其杆件净距不应大于0.11米。</w:t>
      </w: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125B44" w:rsidRPr="00776074">
        <w:rPr>
          <w:rFonts w:ascii="仿宋_GB2312" w:eastAsia="仿宋_GB2312" w:hint="eastAsia"/>
          <w:b/>
          <w:color w:val="000000" w:themeColor="text1"/>
          <w:sz w:val="32"/>
          <w:szCs w:val="32"/>
        </w:rPr>
        <w:t>十</w:t>
      </w:r>
      <w:r w:rsidR="006C6850" w:rsidRPr="00776074">
        <w:rPr>
          <w:rFonts w:ascii="仿宋_GB2312" w:eastAsia="仿宋_GB2312" w:hint="eastAsia"/>
          <w:b/>
          <w:color w:val="000000" w:themeColor="text1"/>
          <w:sz w:val="32"/>
          <w:szCs w:val="32"/>
        </w:rPr>
        <w:t>八</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中小学生校外托管机构应当履行以下食品安全及卫生管理义务</w:t>
      </w:r>
      <w:r w:rsidR="006F0623">
        <w:rPr>
          <w:rFonts w:ascii="仿宋_GB2312" w:eastAsia="仿宋_GB2312" w:hint="eastAsia"/>
          <w:color w:val="000000" w:themeColor="text1"/>
          <w:sz w:val="32"/>
          <w:szCs w:val="32"/>
        </w:rPr>
        <w:t>：</w:t>
      </w:r>
    </w:p>
    <w:p w:rsidR="005316B4"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w:t>
      </w:r>
      <w:r w:rsidR="005316B4" w:rsidRPr="00776074">
        <w:rPr>
          <w:rFonts w:ascii="仿宋_GB2312" w:eastAsia="仿宋_GB2312" w:hint="eastAsia"/>
          <w:color w:val="000000" w:themeColor="text1"/>
          <w:sz w:val="32"/>
          <w:szCs w:val="32"/>
        </w:rPr>
        <w:t>一</w:t>
      </w:r>
      <w:r w:rsidRPr="00776074">
        <w:rPr>
          <w:rFonts w:ascii="仿宋_GB2312" w:eastAsia="仿宋_GB2312" w:hint="eastAsia"/>
          <w:color w:val="000000" w:themeColor="text1"/>
          <w:sz w:val="32"/>
          <w:szCs w:val="32"/>
        </w:rPr>
        <w:t>）</w:t>
      </w:r>
      <w:r w:rsidR="00C67473" w:rsidRPr="00776074">
        <w:rPr>
          <w:rFonts w:ascii="仿宋_GB2312" w:eastAsia="仿宋_GB2312" w:hint="eastAsia"/>
          <w:color w:val="000000" w:themeColor="text1"/>
          <w:sz w:val="32"/>
          <w:szCs w:val="32"/>
        </w:rPr>
        <w:t>保证托管环境生活用品的卫生，严防传染病</w:t>
      </w:r>
      <w:r w:rsidR="005316B4" w:rsidRPr="00776074">
        <w:rPr>
          <w:rFonts w:ascii="仿宋_GB2312" w:eastAsia="仿宋_GB2312" w:hint="eastAsia"/>
          <w:color w:val="000000" w:themeColor="text1"/>
          <w:sz w:val="32"/>
          <w:szCs w:val="32"/>
        </w:rPr>
        <w:t>；</w:t>
      </w:r>
    </w:p>
    <w:p w:rsidR="005316B4"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w:t>
      </w:r>
      <w:r w:rsidR="00C67473" w:rsidRPr="00776074">
        <w:rPr>
          <w:rFonts w:ascii="仿宋_GB2312" w:eastAsia="仿宋_GB2312" w:hint="eastAsia"/>
          <w:color w:val="000000" w:themeColor="text1"/>
          <w:sz w:val="32"/>
          <w:szCs w:val="32"/>
        </w:rPr>
        <w:t>就餐环境、餐用具等应符合卫生要求，实行分餐</w:t>
      </w:r>
      <w:r w:rsidRPr="00776074">
        <w:rPr>
          <w:rFonts w:ascii="仿宋_GB2312" w:eastAsia="仿宋_GB2312" w:hint="eastAsia"/>
          <w:color w:val="000000" w:themeColor="text1"/>
          <w:sz w:val="32"/>
          <w:szCs w:val="32"/>
        </w:rPr>
        <w:t>；</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lastRenderedPageBreak/>
        <w:t>（三）</w:t>
      </w:r>
      <w:r w:rsidR="00C67473" w:rsidRPr="00776074">
        <w:rPr>
          <w:rFonts w:ascii="仿宋_GB2312" w:eastAsia="仿宋_GB2312" w:hint="eastAsia"/>
          <w:color w:val="000000" w:themeColor="text1"/>
          <w:sz w:val="32"/>
          <w:szCs w:val="32"/>
        </w:rPr>
        <w:t>配餐合理，营养符合国家规定的中小学生营养标准，每</w:t>
      </w:r>
      <w:proofErr w:type="gramStart"/>
      <w:r w:rsidR="00C67473" w:rsidRPr="00776074">
        <w:rPr>
          <w:rFonts w:ascii="仿宋_GB2312" w:eastAsia="仿宋_GB2312" w:hint="eastAsia"/>
          <w:color w:val="000000" w:themeColor="text1"/>
          <w:sz w:val="32"/>
          <w:szCs w:val="32"/>
        </w:rPr>
        <w:t>周制定</w:t>
      </w:r>
      <w:proofErr w:type="gramEnd"/>
      <w:r w:rsidR="00C67473" w:rsidRPr="00776074">
        <w:rPr>
          <w:rFonts w:ascii="仿宋_GB2312" w:eastAsia="仿宋_GB2312" w:hint="eastAsia"/>
          <w:color w:val="000000" w:themeColor="text1"/>
          <w:sz w:val="32"/>
          <w:szCs w:val="32"/>
        </w:rPr>
        <w:t>食谱，并在就餐场所公示</w:t>
      </w:r>
      <w:r w:rsidRPr="00776074">
        <w:rPr>
          <w:rFonts w:ascii="仿宋_GB2312" w:eastAsia="仿宋_GB2312" w:hint="eastAsia"/>
          <w:color w:val="000000" w:themeColor="text1"/>
          <w:sz w:val="32"/>
          <w:szCs w:val="32"/>
        </w:rPr>
        <w:t>；</w:t>
      </w:r>
    </w:p>
    <w:p w:rsidR="00C67473"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（四）</w:t>
      </w:r>
      <w:r w:rsidR="00C67473" w:rsidRPr="00776074">
        <w:rPr>
          <w:rFonts w:ascii="仿宋_GB2312" w:eastAsia="仿宋_GB2312" w:hint="eastAsia"/>
          <w:color w:val="000000" w:themeColor="text1"/>
          <w:sz w:val="32"/>
          <w:szCs w:val="32"/>
        </w:rPr>
        <w:t>提供给学生使用的生活饮用水应当符合国家生活饮用水卫生标准和要求</w:t>
      </w:r>
      <w:r w:rsidR="005316B4" w:rsidRPr="00776074">
        <w:rPr>
          <w:rFonts w:ascii="仿宋_GB2312" w:eastAsia="仿宋_GB2312" w:hint="eastAsia"/>
          <w:color w:val="000000" w:themeColor="text1"/>
          <w:sz w:val="32"/>
          <w:szCs w:val="32"/>
        </w:rPr>
        <w:t>；</w:t>
      </w:r>
    </w:p>
    <w:p w:rsidR="00C67473"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（五）</w:t>
      </w:r>
      <w:r w:rsidR="00C67473" w:rsidRPr="00776074">
        <w:rPr>
          <w:rFonts w:ascii="仿宋_GB2312" w:eastAsia="仿宋_GB2312" w:hint="eastAsia"/>
          <w:color w:val="000000" w:themeColor="text1"/>
          <w:sz w:val="32"/>
          <w:szCs w:val="32"/>
        </w:rPr>
        <w:t>不</w:t>
      </w:r>
      <w:r w:rsidR="00B7429B">
        <w:rPr>
          <w:rFonts w:ascii="仿宋_GB2312" w:eastAsia="仿宋_GB2312" w:hint="eastAsia"/>
          <w:color w:val="000000" w:themeColor="text1"/>
          <w:sz w:val="32"/>
          <w:szCs w:val="32"/>
        </w:rPr>
        <w:t>得</w:t>
      </w:r>
      <w:r w:rsidR="00C67473" w:rsidRPr="00776074">
        <w:rPr>
          <w:rFonts w:ascii="仿宋_GB2312" w:eastAsia="仿宋_GB2312" w:hint="eastAsia"/>
          <w:color w:val="000000" w:themeColor="text1"/>
          <w:sz w:val="32"/>
          <w:szCs w:val="32"/>
        </w:rPr>
        <w:t>制售生食类、冷食类食品和裱花蛋糕;</w:t>
      </w:r>
    </w:p>
    <w:p w:rsidR="00C67473"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（六）</w:t>
      </w:r>
      <w:r w:rsidR="00C67473" w:rsidRPr="00776074">
        <w:rPr>
          <w:rFonts w:ascii="仿宋_GB2312" w:eastAsia="仿宋_GB2312" w:hint="eastAsia"/>
          <w:color w:val="000000" w:themeColor="text1"/>
          <w:sz w:val="32"/>
          <w:szCs w:val="32"/>
        </w:rPr>
        <w:t>建立食品留样制度，并配备食品留样的专用容器和设施，对每餐次所有食品进行留样。</w:t>
      </w:r>
      <w:r w:rsidR="00125B44" w:rsidRPr="00776074">
        <w:rPr>
          <w:rFonts w:ascii="仿宋_GB2312" w:eastAsia="仿宋_GB2312" w:hint="eastAsia"/>
          <w:color w:val="000000" w:themeColor="text1"/>
          <w:sz w:val="32"/>
          <w:szCs w:val="32"/>
        </w:rPr>
        <w:t>应将留样</w:t>
      </w:r>
      <w:r w:rsidR="00C67473" w:rsidRPr="00776074">
        <w:rPr>
          <w:rFonts w:ascii="仿宋_GB2312" w:eastAsia="仿宋_GB2312" w:hint="eastAsia"/>
          <w:color w:val="000000" w:themeColor="text1"/>
          <w:sz w:val="32"/>
          <w:szCs w:val="32"/>
        </w:rPr>
        <w:t>食品按</w:t>
      </w:r>
      <w:r w:rsidR="00125B44" w:rsidRPr="00776074">
        <w:rPr>
          <w:rFonts w:ascii="仿宋_GB2312" w:eastAsia="仿宋_GB2312" w:hint="eastAsia"/>
          <w:color w:val="000000" w:themeColor="text1"/>
          <w:sz w:val="32"/>
          <w:szCs w:val="32"/>
        </w:rPr>
        <w:t>照</w:t>
      </w:r>
      <w:r w:rsidR="00C67473" w:rsidRPr="00776074">
        <w:rPr>
          <w:rFonts w:ascii="仿宋_GB2312" w:eastAsia="仿宋_GB2312" w:hint="eastAsia"/>
          <w:color w:val="000000" w:themeColor="text1"/>
          <w:sz w:val="32"/>
          <w:szCs w:val="32"/>
        </w:rPr>
        <w:t>品种分别盛放于清洗消毒后的专用密闭容器内，在专用冷藏设施并在</w:t>
      </w:r>
      <w:r w:rsidR="003D648A" w:rsidRPr="00776074">
        <w:rPr>
          <w:rFonts w:ascii="仿宋_GB2312" w:eastAsia="仿宋_GB2312" w:hint="eastAsia"/>
          <w:color w:val="000000" w:themeColor="text1"/>
          <w:sz w:val="32"/>
          <w:szCs w:val="32"/>
        </w:rPr>
        <w:t>5℃</w:t>
      </w:r>
      <w:r w:rsidR="00C67473" w:rsidRPr="00776074">
        <w:rPr>
          <w:rFonts w:ascii="仿宋_GB2312" w:eastAsia="仿宋_GB2312" w:hint="eastAsia"/>
          <w:color w:val="000000" w:themeColor="text1"/>
          <w:sz w:val="32"/>
          <w:szCs w:val="32"/>
        </w:rPr>
        <w:t>左右的条件下冷藏存放48小时以上。</w:t>
      </w:r>
      <w:r w:rsidR="00B7429B">
        <w:rPr>
          <w:rFonts w:ascii="仿宋_GB2312" w:eastAsia="仿宋_GB2312" w:hint="eastAsia"/>
          <w:color w:val="000000" w:themeColor="text1"/>
          <w:sz w:val="32"/>
          <w:szCs w:val="32"/>
        </w:rPr>
        <w:t>每个品种的留样量应能满足检验检测需要，且不少于125g。</w:t>
      </w:r>
      <w:r w:rsidR="003D648A" w:rsidRPr="00776074">
        <w:rPr>
          <w:rFonts w:ascii="仿宋_GB2312" w:eastAsia="仿宋_GB2312" w:hint="eastAsia"/>
          <w:color w:val="000000" w:themeColor="text1"/>
          <w:sz w:val="32"/>
          <w:szCs w:val="32"/>
        </w:rPr>
        <w:t>在盛放留样食品的容器上应标注留样食品名称、留样时间（月、日、时），或者标注与留样记录相对应的标识。应由专人管理留样食品、记录留样情况，记录内容包括留样食品名称、留样时间（月、日、时）、留样人员等</w:t>
      </w:r>
      <w:r w:rsidR="005316B4" w:rsidRPr="00776074">
        <w:rPr>
          <w:rFonts w:ascii="仿宋_GB2312" w:eastAsia="仿宋_GB2312" w:hint="eastAsia"/>
          <w:color w:val="000000" w:themeColor="text1"/>
          <w:sz w:val="32"/>
          <w:szCs w:val="32"/>
        </w:rPr>
        <w:t>；</w:t>
      </w:r>
    </w:p>
    <w:p w:rsidR="00C67473" w:rsidRPr="00776074" w:rsidRDefault="00980F2C"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（七）</w:t>
      </w:r>
      <w:r w:rsidR="00C67473" w:rsidRPr="00776074">
        <w:rPr>
          <w:rFonts w:ascii="仿宋_GB2312" w:eastAsia="仿宋_GB2312" w:hint="eastAsia"/>
          <w:color w:val="000000" w:themeColor="text1"/>
          <w:sz w:val="32"/>
          <w:szCs w:val="32"/>
        </w:rPr>
        <w:t>采购食品及食品原料要严格执行国家有关食品索证索</w:t>
      </w:r>
      <w:r w:rsidR="00361978">
        <w:rPr>
          <w:rFonts w:ascii="仿宋_GB2312" w:eastAsia="仿宋_GB2312" w:hint="eastAsia"/>
          <w:color w:val="000000" w:themeColor="text1"/>
          <w:sz w:val="32"/>
          <w:szCs w:val="32"/>
        </w:rPr>
        <w:t>票</w:t>
      </w:r>
      <w:r w:rsidR="00C67473" w:rsidRPr="00776074">
        <w:rPr>
          <w:rFonts w:ascii="仿宋_GB2312" w:eastAsia="仿宋_GB2312" w:hint="eastAsia"/>
          <w:color w:val="000000" w:themeColor="text1"/>
          <w:sz w:val="32"/>
          <w:szCs w:val="32"/>
        </w:rPr>
        <w:t>管理的有关规定，专人负责、定点采购，并做好采购记录。每次采购食品、食品添加剂应当查验并索取供货者的营业执照、生产经营许可证和产品合格证明、动物产品检疫合格证明等资料。采购大米还应每批次索取包含重金属指标的产品检验合格证明。在商场、超市等采购的食品应当保存好每日进货票据</w:t>
      </w:r>
      <w:r w:rsidR="00367D84" w:rsidRPr="00776074">
        <w:rPr>
          <w:rFonts w:ascii="仿宋_GB2312" w:eastAsia="仿宋_GB2312" w:hint="eastAsia"/>
          <w:color w:val="000000" w:themeColor="text1"/>
          <w:sz w:val="32"/>
          <w:szCs w:val="32"/>
        </w:rPr>
        <w:t>；</w:t>
      </w:r>
      <w:r w:rsidR="00C67473" w:rsidRPr="00776074">
        <w:rPr>
          <w:rFonts w:ascii="仿宋_GB2312" w:eastAsia="仿宋_GB2312" w:hint="eastAsia"/>
          <w:color w:val="000000" w:themeColor="text1"/>
          <w:sz w:val="32"/>
          <w:szCs w:val="32"/>
        </w:rPr>
        <w:t>在农贸市场采购的食品，应由供货方、采购人员在采购单据上签字后妥善保管。不得采购无票证或票</w:t>
      </w:r>
      <w:r w:rsidR="00C67473" w:rsidRPr="00776074">
        <w:rPr>
          <w:rFonts w:ascii="仿宋_GB2312" w:eastAsia="仿宋_GB2312" w:hint="eastAsia"/>
          <w:color w:val="000000" w:themeColor="text1"/>
          <w:sz w:val="32"/>
          <w:szCs w:val="32"/>
        </w:rPr>
        <w:lastRenderedPageBreak/>
        <w:t>证不符的食品。</w:t>
      </w:r>
    </w:p>
    <w:p w:rsidR="00C67473" w:rsidRPr="00776074" w:rsidRDefault="00C67473" w:rsidP="005316B4">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没有设置厨房的中小学生校外托管机构如需委托第三方配送加工制作的餐饮成品，应当委托已经取得合法有效《食品经营许可证》的集体用餐配送单位。</w:t>
      </w: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6C6850" w:rsidRPr="00776074">
        <w:rPr>
          <w:rFonts w:ascii="仿宋_GB2312" w:eastAsia="仿宋_GB2312" w:hint="eastAsia"/>
          <w:b/>
          <w:color w:val="000000" w:themeColor="text1"/>
          <w:sz w:val="32"/>
          <w:szCs w:val="32"/>
        </w:rPr>
        <w:t>十九</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中小学生校外托管机构除严禁采购和使用国家明令禁止生产经营的食品、食品添加剂及食品相关产品外，还应当遵守以下规定:</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（一）</w:t>
      </w:r>
      <w:r w:rsidR="00C67473" w:rsidRPr="00776074">
        <w:rPr>
          <w:rFonts w:ascii="仿宋_GB2312" w:eastAsia="仿宋_GB2312" w:hint="eastAsia"/>
          <w:color w:val="000000" w:themeColor="text1"/>
          <w:sz w:val="32"/>
          <w:szCs w:val="32"/>
        </w:rPr>
        <w:t>严禁采购、贮存、使用亚硝酸盐;</w:t>
      </w:r>
    </w:p>
    <w:p w:rsidR="00980F2C"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w:t>
      </w:r>
      <w:r w:rsidR="00C67473" w:rsidRPr="00776074">
        <w:rPr>
          <w:rFonts w:ascii="仿宋_GB2312" w:eastAsia="仿宋_GB2312" w:hint="eastAsia"/>
          <w:color w:val="000000" w:themeColor="text1"/>
          <w:sz w:val="32"/>
          <w:szCs w:val="32"/>
        </w:rPr>
        <w:t>不得使用防腐剂、乳化剂、稳定剂等食品添加剂;</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（三）</w:t>
      </w:r>
      <w:r w:rsidR="002F08FF" w:rsidRPr="00776074">
        <w:rPr>
          <w:rFonts w:ascii="仿宋_GB2312" w:eastAsia="仿宋_GB2312" w:hint="eastAsia"/>
          <w:color w:val="000000" w:themeColor="text1"/>
          <w:sz w:val="32"/>
          <w:szCs w:val="32"/>
        </w:rPr>
        <w:t>不得使用</w:t>
      </w:r>
      <w:r w:rsidR="00C67473" w:rsidRPr="00776074">
        <w:rPr>
          <w:rFonts w:ascii="仿宋_GB2312" w:eastAsia="仿宋_GB2312" w:hint="eastAsia"/>
          <w:color w:val="000000" w:themeColor="text1"/>
          <w:sz w:val="32"/>
          <w:szCs w:val="32"/>
        </w:rPr>
        <w:t>没有完整标识的散装油及其他散装食品</w:t>
      </w:r>
      <w:r w:rsidRPr="00776074">
        <w:rPr>
          <w:rFonts w:ascii="仿宋_GB2312" w:eastAsia="仿宋_GB2312" w:hint="eastAsia"/>
          <w:color w:val="000000" w:themeColor="text1"/>
          <w:sz w:val="32"/>
          <w:szCs w:val="32"/>
        </w:rPr>
        <w:t>；</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（四）</w:t>
      </w:r>
      <w:r w:rsidR="00C67473" w:rsidRPr="00776074">
        <w:rPr>
          <w:rFonts w:ascii="仿宋_GB2312" w:eastAsia="仿宋_GB2312" w:hint="eastAsia"/>
          <w:color w:val="000000" w:themeColor="text1"/>
          <w:sz w:val="32"/>
          <w:szCs w:val="32"/>
        </w:rPr>
        <w:t>禁止采购、使用和销售含铝膨松剂、人工着色剂以及含铝面制品、含人工着色剂的肉制品和调味品</w:t>
      </w:r>
      <w:r w:rsidRPr="00776074">
        <w:rPr>
          <w:rFonts w:ascii="仿宋_GB2312" w:eastAsia="仿宋_GB2312" w:hint="eastAsia"/>
          <w:color w:val="000000" w:themeColor="text1"/>
          <w:sz w:val="32"/>
          <w:szCs w:val="32"/>
        </w:rPr>
        <w:t>；</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（五）</w:t>
      </w:r>
      <w:r w:rsidR="00C67473" w:rsidRPr="00776074">
        <w:rPr>
          <w:rFonts w:ascii="仿宋_GB2312" w:eastAsia="仿宋_GB2312" w:hint="eastAsia"/>
          <w:color w:val="000000" w:themeColor="text1"/>
          <w:sz w:val="32"/>
          <w:szCs w:val="32"/>
        </w:rPr>
        <w:t>严禁违规加工制作野生</w:t>
      </w:r>
      <w:r w:rsidR="002F08FF" w:rsidRPr="00776074">
        <w:rPr>
          <w:rFonts w:ascii="仿宋_GB2312" w:eastAsia="仿宋_GB2312" w:hint="eastAsia"/>
          <w:color w:val="000000" w:themeColor="text1"/>
          <w:sz w:val="32"/>
          <w:szCs w:val="32"/>
        </w:rPr>
        <w:t>毒蕈</w:t>
      </w:r>
      <w:r w:rsidR="00C67473" w:rsidRPr="00776074">
        <w:rPr>
          <w:rFonts w:ascii="仿宋_GB2312" w:eastAsia="仿宋_GB2312" w:hint="eastAsia"/>
          <w:color w:val="000000" w:themeColor="text1"/>
          <w:sz w:val="32"/>
          <w:szCs w:val="32"/>
        </w:rPr>
        <w:t>、鲜黄花菜等高风险食品;</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（六）</w:t>
      </w:r>
      <w:r w:rsidR="00C67473" w:rsidRPr="00776074">
        <w:rPr>
          <w:rFonts w:ascii="仿宋_GB2312" w:eastAsia="仿宋_GB2312" w:hint="eastAsia"/>
          <w:color w:val="000000" w:themeColor="text1"/>
          <w:sz w:val="32"/>
          <w:szCs w:val="32"/>
        </w:rPr>
        <w:t>尽量不采购四季豆等豆类。在加工制作四季豆等豆类和豆浆等食品时须确保烧熟煮透。</w:t>
      </w:r>
    </w:p>
    <w:p w:rsidR="00C67473" w:rsidRPr="00776074" w:rsidRDefault="00C67473" w:rsidP="00C67473">
      <w:pPr>
        <w:rPr>
          <w:rFonts w:ascii="仿宋_GB2312" w:eastAsia="仿宋_GB2312"/>
          <w:color w:val="000000" w:themeColor="text1"/>
          <w:sz w:val="32"/>
          <w:szCs w:val="32"/>
        </w:rPr>
      </w:pPr>
    </w:p>
    <w:p w:rsidR="00C67473" w:rsidRPr="00776074" w:rsidRDefault="00C67473" w:rsidP="005316B4">
      <w:pPr>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第五章</w:t>
      </w:r>
      <w:r w:rsidR="005316B4" w:rsidRPr="00776074">
        <w:rPr>
          <w:rFonts w:ascii="仿宋_GB2312" w:eastAsia="仿宋_GB2312" w:hint="eastAsia"/>
          <w:b/>
          <w:color w:val="000000" w:themeColor="text1"/>
          <w:sz w:val="32"/>
          <w:szCs w:val="32"/>
        </w:rPr>
        <w:t xml:space="preserve"> </w:t>
      </w:r>
      <w:r w:rsidRPr="00776074">
        <w:rPr>
          <w:rFonts w:ascii="仿宋_GB2312" w:eastAsia="仿宋_GB2312" w:hint="eastAsia"/>
          <w:b/>
          <w:color w:val="000000" w:themeColor="text1"/>
          <w:sz w:val="32"/>
          <w:szCs w:val="32"/>
        </w:rPr>
        <w:t>从业人员和日常安全管理</w:t>
      </w:r>
    </w:p>
    <w:p w:rsidR="005316B4" w:rsidRPr="00776074" w:rsidRDefault="005316B4" w:rsidP="00C67473">
      <w:pPr>
        <w:rPr>
          <w:rFonts w:ascii="仿宋_GB2312" w:eastAsia="仿宋_GB2312"/>
          <w:color w:val="000000" w:themeColor="text1"/>
          <w:sz w:val="32"/>
          <w:szCs w:val="32"/>
        </w:rPr>
      </w:pP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w:t>
      </w:r>
      <w:r w:rsidR="00127AF1">
        <w:rPr>
          <w:rFonts w:ascii="仿宋_GB2312" w:eastAsia="仿宋_GB2312" w:hint="eastAsia"/>
          <w:color w:val="000000" w:themeColor="text1"/>
          <w:sz w:val="32"/>
          <w:szCs w:val="32"/>
        </w:rPr>
        <w:t>应当根据托管学生人数配备工作人员，托管学生</w:t>
      </w:r>
      <w:r w:rsidR="00127AF1" w:rsidRPr="00127AF1">
        <w:rPr>
          <w:rFonts w:ascii="仿宋_GB2312" w:eastAsia="仿宋_GB2312" w:hint="eastAsia"/>
          <w:color w:val="000000" w:themeColor="text1"/>
          <w:sz w:val="32"/>
          <w:szCs w:val="32"/>
        </w:rPr>
        <w:t>在</w:t>
      </w:r>
      <w:r w:rsidR="00127AF1">
        <w:rPr>
          <w:rFonts w:ascii="仿宋_GB2312" w:eastAsia="仿宋_GB2312" w:hint="eastAsia"/>
          <w:color w:val="000000" w:themeColor="text1"/>
          <w:sz w:val="32"/>
          <w:szCs w:val="32"/>
        </w:rPr>
        <w:t>25名</w:t>
      </w:r>
      <w:r w:rsidR="00127AF1" w:rsidRPr="00127AF1">
        <w:rPr>
          <w:rFonts w:ascii="仿宋_GB2312" w:eastAsia="仿宋_GB2312" w:hint="eastAsia"/>
          <w:color w:val="000000" w:themeColor="text1"/>
          <w:sz w:val="32"/>
          <w:szCs w:val="32"/>
        </w:rPr>
        <w:t>以下的，</w:t>
      </w:r>
      <w:r w:rsidR="00127AF1">
        <w:rPr>
          <w:rFonts w:ascii="仿宋_GB2312" w:eastAsia="仿宋_GB2312" w:hint="eastAsia"/>
          <w:color w:val="000000" w:themeColor="text1"/>
          <w:sz w:val="32"/>
          <w:szCs w:val="32"/>
        </w:rPr>
        <w:t>必须</w:t>
      </w:r>
      <w:r w:rsidR="00127AF1" w:rsidRPr="00127AF1">
        <w:rPr>
          <w:rFonts w:ascii="仿宋_GB2312" w:eastAsia="仿宋_GB2312" w:hint="eastAsia"/>
          <w:color w:val="000000" w:themeColor="text1"/>
          <w:sz w:val="32"/>
          <w:szCs w:val="32"/>
        </w:rPr>
        <w:t>配备</w:t>
      </w:r>
      <w:r w:rsidR="00127AF1">
        <w:rPr>
          <w:rFonts w:ascii="仿宋_GB2312" w:eastAsia="仿宋_GB2312" w:hint="eastAsia"/>
          <w:color w:val="000000" w:themeColor="text1"/>
          <w:sz w:val="32"/>
          <w:szCs w:val="32"/>
        </w:rPr>
        <w:t>2</w:t>
      </w:r>
      <w:r w:rsidR="00127AF1" w:rsidRPr="00127AF1">
        <w:rPr>
          <w:rFonts w:ascii="仿宋_GB2312" w:eastAsia="仿宋_GB2312" w:hint="eastAsia"/>
          <w:color w:val="000000" w:themeColor="text1"/>
          <w:sz w:val="32"/>
          <w:szCs w:val="32"/>
        </w:rPr>
        <w:t>名以上</w:t>
      </w:r>
      <w:r w:rsidR="00127AF1">
        <w:rPr>
          <w:rFonts w:ascii="仿宋_GB2312" w:eastAsia="仿宋_GB2312" w:hint="eastAsia"/>
          <w:color w:val="000000" w:themeColor="text1"/>
          <w:sz w:val="32"/>
          <w:szCs w:val="32"/>
        </w:rPr>
        <w:t>工作</w:t>
      </w:r>
      <w:r w:rsidR="00127AF1" w:rsidRPr="00127AF1">
        <w:rPr>
          <w:rFonts w:ascii="仿宋_GB2312" w:eastAsia="仿宋_GB2312" w:hint="eastAsia"/>
          <w:color w:val="000000" w:themeColor="text1"/>
          <w:sz w:val="32"/>
          <w:szCs w:val="32"/>
        </w:rPr>
        <w:t>人员</w:t>
      </w:r>
      <w:r w:rsidR="00127AF1">
        <w:rPr>
          <w:rFonts w:ascii="仿宋_GB2312" w:eastAsia="仿宋_GB2312" w:hint="eastAsia"/>
          <w:color w:val="000000" w:themeColor="text1"/>
          <w:sz w:val="32"/>
          <w:szCs w:val="32"/>
        </w:rPr>
        <w:t>；</w:t>
      </w:r>
      <w:r w:rsidR="00127AF1" w:rsidRPr="00127AF1">
        <w:rPr>
          <w:rFonts w:ascii="仿宋_GB2312" w:eastAsia="仿宋_GB2312" w:hint="eastAsia"/>
          <w:color w:val="000000" w:themeColor="text1"/>
          <w:sz w:val="32"/>
          <w:szCs w:val="32"/>
        </w:rPr>
        <w:t>每增加20</w:t>
      </w:r>
      <w:r w:rsidR="00127AF1">
        <w:rPr>
          <w:rFonts w:ascii="仿宋_GB2312" w:eastAsia="仿宋_GB2312" w:hint="eastAsia"/>
          <w:color w:val="000000" w:themeColor="text1"/>
          <w:sz w:val="32"/>
          <w:szCs w:val="32"/>
        </w:rPr>
        <w:t>名学生</w:t>
      </w:r>
      <w:r w:rsidR="00127AF1" w:rsidRPr="00127AF1">
        <w:rPr>
          <w:rFonts w:ascii="仿宋_GB2312" w:eastAsia="仿宋_GB2312" w:hint="eastAsia"/>
          <w:color w:val="000000" w:themeColor="text1"/>
          <w:sz w:val="32"/>
          <w:szCs w:val="32"/>
        </w:rPr>
        <w:t>，</w:t>
      </w:r>
      <w:r w:rsidR="00127AF1">
        <w:rPr>
          <w:rFonts w:ascii="仿宋_GB2312" w:eastAsia="仿宋_GB2312" w:hint="eastAsia"/>
          <w:color w:val="000000" w:themeColor="text1"/>
          <w:sz w:val="32"/>
          <w:szCs w:val="32"/>
        </w:rPr>
        <w:t>应当相应</w:t>
      </w:r>
      <w:r w:rsidR="00127AF1" w:rsidRPr="00127AF1">
        <w:rPr>
          <w:rFonts w:ascii="仿宋_GB2312" w:eastAsia="仿宋_GB2312" w:hint="eastAsia"/>
          <w:color w:val="000000" w:themeColor="text1"/>
          <w:sz w:val="32"/>
          <w:szCs w:val="32"/>
        </w:rPr>
        <w:t>增加1名工作</w:t>
      </w:r>
      <w:r w:rsidR="00127AF1" w:rsidRPr="00127AF1">
        <w:rPr>
          <w:rFonts w:ascii="仿宋_GB2312" w:eastAsia="仿宋_GB2312" w:hint="eastAsia"/>
          <w:color w:val="000000" w:themeColor="text1"/>
          <w:sz w:val="32"/>
          <w:szCs w:val="32"/>
        </w:rPr>
        <w:lastRenderedPageBreak/>
        <w:t>人员。</w:t>
      </w:r>
    </w:p>
    <w:p w:rsidR="00C67473" w:rsidRPr="00776074" w:rsidRDefault="00127AF1" w:rsidP="00860689">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中小学生校外托管机构</w:t>
      </w:r>
      <w:r>
        <w:rPr>
          <w:rFonts w:ascii="仿宋_GB2312" w:eastAsia="仿宋_GB2312" w:hint="eastAsia"/>
          <w:color w:val="000000" w:themeColor="text1"/>
          <w:sz w:val="32"/>
          <w:szCs w:val="32"/>
        </w:rPr>
        <w:t>配备的</w:t>
      </w:r>
      <w:r w:rsidR="00C67473" w:rsidRPr="00776074">
        <w:rPr>
          <w:rFonts w:ascii="仿宋_GB2312" w:eastAsia="仿宋_GB2312" w:hint="eastAsia"/>
          <w:color w:val="000000" w:themeColor="text1"/>
          <w:sz w:val="32"/>
          <w:szCs w:val="32"/>
        </w:rPr>
        <w:t>工作人员</w:t>
      </w:r>
      <w:r>
        <w:rPr>
          <w:rFonts w:ascii="仿宋_GB2312" w:eastAsia="仿宋_GB2312" w:hint="eastAsia"/>
          <w:color w:val="000000" w:themeColor="text1"/>
          <w:sz w:val="32"/>
          <w:szCs w:val="32"/>
        </w:rPr>
        <w:t>，</w:t>
      </w:r>
      <w:r w:rsidR="00C67473" w:rsidRPr="00776074">
        <w:rPr>
          <w:rFonts w:ascii="仿宋_GB2312" w:eastAsia="仿宋_GB2312" w:hint="eastAsia"/>
          <w:color w:val="000000" w:themeColor="text1"/>
          <w:sz w:val="32"/>
          <w:szCs w:val="32"/>
        </w:rPr>
        <w:t>应当无违法犯罪记录，身体健康，没有精神性疾病、传染性疾病或其他可能影响中小学生健康与安全的疾病</w:t>
      </w:r>
      <w:r>
        <w:rPr>
          <w:rFonts w:ascii="仿宋_GB2312" w:eastAsia="仿宋_GB2312" w:hint="eastAsia"/>
          <w:color w:val="000000" w:themeColor="text1"/>
          <w:sz w:val="32"/>
          <w:szCs w:val="32"/>
        </w:rPr>
        <w:t>。</w:t>
      </w:r>
      <w:r w:rsidR="00860689">
        <w:rPr>
          <w:rFonts w:ascii="仿宋_GB2312" w:eastAsia="仿宋_GB2312" w:hint="eastAsia"/>
          <w:color w:val="000000" w:themeColor="text1"/>
          <w:sz w:val="32"/>
          <w:szCs w:val="32"/>
        </w:rPr>
        <w:t>提供餐饮服务的，其从事餐饮服务的工作人员应当依法取得</w:t>
      </w:r>
      <w:r w:rsidR="00860689" w:rsidRPr="00776074">
        <w:rPr>
          <w:rFonts w:ascii="仿宋_GB2312" w:eastAsia="仿宋_GB2312" w:hint="eastAsia"/>
          <w:color w:val="000000" w:themeColor="text1"/>
          <w:sz w:val="32"/>
          <w:szCs w:val="32"/>
        </w:rPr>
        <w:t>具备从业人员预防性健康体检资质的医疗机构出具的有效健康证明</w:t>
      </w:r>
      <w:r w:rsidR="00860689">
        <w:rPr>
          <w:rFonts w:ascii="仿宋_GB2312" w:eastAsia="仿宋_GB2312" w:hint="eastAsia"/>
          <w:color w:val="000000" w:themeColor="text1"/>
          <w:sz w:val="32"/>
          <w:szCs w:val="32"/>
        </w:rPr>
        <w:t>后方可上岗，并每年进行健康检查。</w:t>
      </w:r>
    </w:p>
    <w:p w:rsidR="00C67473" w:rsidRPr="00776074" w:rsidRDefault="00C67473" w:rsidP="005316B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w:t>
      </w:r>
      <w:r w:rsidR="006C6850" w:rsidRPr="00776074">
        <w:rPr>
          <w:rFonts w:ascii="仿宋_GB2312" w:eastAsia="仿宋_GB2312" w:hint="eastAsia"/>
          <w:b/>
          <w:color w:val="000000" w:themeColor="text1"/>
          <w:sz w:val="32"/>
          <w:szCs w:val="32"/>
        </w:rPr>
        <w:t>一</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中小学生校外托管机构的消防安全责任人和消防安全管理人员应当接受消防安全培训。中小学生校外托管机构的主要负责人是本单位的消防安全责任人，依法履行以下消防安全管理义务</w:t>
      </w:r>
      <w:r w:rsidR="00367D84" w:rsidRPr="00776074">
        <w:rPr>
          <w:rFonts w:ascii="仿宋_GB2312" w:eastAsia="仿宋_GB2312" w:hint="eastAsia"/>
          <w:color w:val="000000" w:themeColor="text1"/>
          <w:sz w:val="32"/>
          <w:szCs w:val="32"/>
        </w:rPr>
        <w:t>：</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（一）</w:t>
      </w:r>
      <w:r w:rsidR="00C67473" w:rsidRPr="00776074">
        <w:rPr>
          <w:rFonts w:ascii="仿宋_GB2312" w:eastAsia="仿宋_GB2312" w:hint="eastAsia"/>
          <w:color w:val="000000" w:themeColor="text1"/>
          <w:sz w:val="32"/>
          <w:szCs w:val="32"/>
        </w:rPr>
        <w:t>制定用火、用电、用油、用燃气等消防安全管理制度、操作规程以及灭火和应急疏散预案;</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w:t>
      </w:r>
      <w:r w:rsidR="00C67473" w:rsidRPr="00776074">
        <w:rPr>
          <w:rFonts w:ascii="仿宋_GB2312" w:eastAsia="仿宋_GB2312" w:hint="eastAsia"/>
          <w:color w:val="000000" w:themeColor="text1"/>
          <w:sz w:val="32"/>
          <w:szCs w:val="32"/>
        </w:rPr>
        <w:t>按照国家标准、行业标准配置消防设施、器材，并定期组织检验、维修，确保完好有效</w:t>
      </w:r>
      <w:r w:rsidRPr="00776074">
        <w:rPr>
          <w:rFonts w:ascii="仿宋_GB2312" w:eastAsia="仿宋_GB2312" w:hint="eastAsia"/>
          <w:color w:val="000000" w:themeColor="text1"/>
          <w:sz w:val="32"/>
          <w:szCs w:val="32"/>
        </w:rPr>
        <w:t>；</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（三）</w:t>
      </w:r>
      <w:r w:rsidR="00C67473" w:rsidRPr="00776074">
        <w:rPr>
          <w:rFonts w:ascii="仿宋_GB2312" w:eastAsia="仿宋_GB2312" w:hint="eastAsia"/>
          <w:color w:val="000000" w:themeColor="text1"/>
          <w:sz w:val="32"/>
          <w:szCs w:val="32"/>
        </w:rPr>
        <w:t>保证疏散通道畅通，不得占用、堵塞、锁闭疏散通道、安全出口或者有其他妨碍安全疏散的行为;</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（四）</w:t>
      </w:r>
      <w:r w:rsidR="00C67473" w:rsidRPr="00776074">
        <w:rPr>
          <w:rFonts w:ascii="仿宋_GB2312" w:eastAsia="仿宋_GB2312" w:hint="eastAsia"/>
          <w:color w:val="000000" w:themeColor="text1"/>
          <w:sz w:val="32"/>
          <w:szCs w:val="32"/>
        </w:rPr>
        <w:t>组织防火检查，及时消除隐患;</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（五）</w:t>
      </w:r>
      <w:r w:rsidR="00C67473" w:rsidRPr="00776074">
        <w:rPr>
          <w:rFonts w:ascii="仿宋_GB2312" w:eastAsia="仿宋_GB2312" w:hint="eastAsia"/>
          <w:color w:val="000000" w:themeColor="text1"/>
          <w:sz w:val="32"/>
          <w:szCs w:val="32"/>
        </w:rPr>
        <w:t>加强对工作人员的消防宣传教育</w:t>
      </w:r>
      <w:r w:rsidRPr="00776074">
        <w:rPr>
          <w:rFonts w:ascii="仿宋_GB2312" w:eastAsia="仿宋_GB2312" w:hint="eastAsia"/>
          <w:color w:val="000000" w:themeColor="text1"/>
          <w:sz w:val="32"/>
          <w:szCs w:val="32"/>
        </w:rPr>
        <w:t>；</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（六）</w:t>
      </w:r>
      <w:r w:rsidR="00C67473" w:rsidRPr="00776074">
        <w:rPr>
          <w:rFonts w:ascii="仿宋_GB2312" w:eastAsia="仿宋_GB2312" w:hint="eastAsia"/>
          <w:color w:val="000000" w:themeColor="text1"/>
          <w:sz w:val="32"/>
          <w:szCs w:val="32"/>
        </w:rPr>
        <w:t>法律、法规规定的其他消防安全职责。</w:t>
      </w:r>
    </w:p>
    <w:p w:rsidR="00C67473" w:rsidRPr="00776074" w:rsidRDefault="00C67473" w:rsidP="005316B4">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w:t>
      </w:r>
      <w:r w:rsidR="006C6850" w:rsidRPr="00776074">
        <w:rPr>
          <w:rFonts w:ascii="仿宋_GB2312" w:eastAsia="仿宋_GB2312" w:hint="eastAsia"/>
          <w:b/>
          <w:color w:val="000000" w:themeColor="text1"/>
          <w:sz w:val="32"/>
          <w:szCs w:val="32"/>
        </w:rPr>
        <w:t>二</w:t>
      </w:r>
      <w:r w:rsidRPr="00776074">
        <w:rPr>
          <w:rFonts w:ascii="仿宋_GB2312" w:eastAsia="仿宋_GB2312" w:hint="eastAsia"/>
          <w:b/>
          <w:color w:val="000000" w:themeColor="text1"/>
          <w:sz w:val="32"/>
          <w:szCs w:val="32"/>
        </w:rPr>
        <w:t>条</w:t>
      </w:r>
      <w:r w:rsidR="005316B4"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中小学生校外托管机构应当履行以下安全保障义务:</w:t>
      </w:r>
    </w:p>
    <w:p w:rsidR="00C67473" w:rsidRPr="00776074" w:rsidRDefault="005316B4" w:rsidP="005316B4">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lastRenderedPageBreak/>
        <w:t>（一）</w:t>
      </w:r>
      <w:r w:rsidR="00127AF1">
        <w:rPr>
          <w:rFonts w:ascii="仿宋_GB2312" w:eastAsia="仿宋_GB2312" w:hint="eastAsia"/>
          <w:color w:val="000000" w:themeColor="text1"/>
          <w:sz w:val="32"/>
          <w:szCs w:val="32"/>
        </w:rPr>
        <w:t>建立健全安全管理制度，配备专职或兼职安全管理人员及基本安防设备，定期对安防设施进行检测，</w:t>
      </w:r>
      <w:r w:rsidR="00C67473" w:rsidRPr="00776074">
        <w:rPr>
          <w:rFonts w:ascii="仿宋_GB2312" w:eastAsia="仿宋_GB2312" w:hint="eastAsia"/>
          <w:color w:val="000000" w:themeColor="text1"/>
          <w:sz w:val="32"/>
          <w:szCs w:val="32"/>
        </w:rPr>
        <w:t>安排专人接送托管学生，保障学生放学后到中小学生校外托管机构及午托后返校的安全</w:t>
      </w:r>
      <w:r w:rsidR="00127AF1">
        <w:rPr>
          <w:rFonts w:ascii="仿宋_GB2312" w:eastAsia="仿宋_GB2312" w:hint="eastAsia"/>
          <w:color w:val="000000" w:themeColor="text1"/>
          <w:sz w:val="32"/>
          <w:szCs w:val="32"/>
        </w:rPr>
        <w:t>，履行保障学生安全义务</w:t>
      </w:r>
      <w:r w:rsidR="00C67473" w:rsidRPr="00776074">
        <w:rPr>
          <w:rFonts w:ascii="仿宋_GB2312" w:eastAsia="仿宋_GB2312" w:hint="eastAsia"/>
          <w:color w:val="000000" w:themeColor="text1"/>
          <w:sz w:val="32"/>
          <w:szCs w:val="32"/>
        </w:rPr>
        <w:t>;</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（二）在约定时间</w:t>
      </w:r>
      <w:r w:rsidR="00C67473" w:rsidRPr="00776074">
        <w:rPr>
          <w:rFonts w:ascii="仿宋_GB2312" w:eastAsia="仿宋_GB2312" w:hint="eastAsia"/>
          <w:color w:val="000000" w:themeColor="text1"/>
          <w:sz w:val="32"/>
          <w:szCs w:val="32"/>
        </w:rPr>
        <w:t>未接到托管学生的，立即通知学生监护人和学生所在学校并积极</w:t>
      </w:r>
      <w:r w:rsidR="000C0DB5">
        <w:rPr>
          <w:rFonts w:ascii="仿宋_GB2312" w:eastAsia="仿宋_GB2312" w:hint="eastAsia"/>
          <w:color w:val="000000" w:themeColor="text1"/>
          <w:sz w:val="32"/>
          <w:szCs w:val="32"/>
        </w:rPr>
        <w:t>寻</w:t>
      </w:r>
      <w:r w:rsidR="00C67473" w:rsidRPr="00776074">
        <w:rPr>
          <w:rFonts w:ascii="仿宋_GB2312" w:eastAsia="仿宋_GB2312" w:hint="eastAsia"/>
          <w:color w:val="000000" w:themeColor="text1"/>
          <w:sz w:val="32"/>
          <w:szCs w:val="32"/>
        </w:rPr>
        <w:t>找;</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（三）</w:t>
      </w:r>
      <w:r w:rsidR="00C67473" w:rsidRPr="00776074">
        <w:rPr>
          <w:rFonts w:ascii="仿宋_GB2312" w:eastAsia="仿宋_GB2312" w:hint="eastAsia"/>
          <w:color w:val="000000" w:themeColor="text1"/>
          <w:sz w:val="32"/>
          <w:szCs w:val="32"/>
        </w:rPr>
        <w:t>中小学生午休时始终有工作人员看管</w:t>
      </w:r>
      <w:r w:rsidRPr="00776074">
        <w:rPr>
          <w:rFonts w:ascii="仿宋_GB2312" w:eastAsia="仿宋_GB2312" w:hint="eastAsia"/>
          <w:color w:val="000000" w:themeColor="text1"/>
          <w:sz w:val="32"/>
          <w:szCs w:val="32"/>
        </w:rPr>
        <w:t>；</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（四）</w:t>
      </w:r>
      <w:r w:rsidR="00C67473" w:rsidRPr="00776074">
        <w:rPr>
          <w:rFonts w:ascii="仿宋_GB2312" w:eastAsia="仿宋_GB2312" w:hint="eastAsia"/>
          <w:color w:val="000000" w:themeColor="text1"/>
          <w:sz w:val="32"/>
          <w:szCs w:val="32"/>
        </w:rPr>
        <w:t>出现紧急情况时应当及时救助托管学生及通知学生监护人和学生所在学校，并迅速报告有关部门</w:t>
      </w:r>
      <w:r w:rsidRPr="00776074">
        <w:rPr>
          <w:rFonts w:ascii="仿宋_GB2312" w:eastAsia="仿宋_GB2312" w:hint="eastAsia"/>
          <w:color w:val="000000" w:themeColor="text1"/>
          <w:sz w:val="32"/>
          <w:szCs w:val="32"/>
        </w:rPr>
        <w:t>；</w:t>
      </w:r>
    </w:p>
    <w:p w:rsidR="00860689" w:rsidRPr="00776074" w:rsidRDefault="00860689" w:rsidP="002C4DF9">
      <w:pPr>
        <w:ind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w:t>
      </w:r>
      <w:r w:rsidR="000C0DB5">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）安装与公安部门联网的一键报警系统。</w:t>
      </w:r>
    </w:p>
    <w:p w:rsidR="00C67473" w:rsidRPr="00776074" w:rsidRDefault="00C67473"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w:t>
      </w:r>
      <w:r w:rsidR="006C6850" w:rsidRPr="00776074">
        <w:rPr>
          <w:rFonts w:ascii="仿宋_GB2312" w:eastAsia="仿宋_GB2312" w:hint="eastAsia"/>
          <w:b/>
          <w:color w:val="000000" w:themeColor="text1"/>
          <w:sz w:val="32"/>
          <w:szCs w:val="32"/>
        </w:rPr>
        <w:t>三</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中小学生校外托管机构应当履行以下传染病防控义务</w:t>
      </w:r>
      <w:r w:rsidR="002C4DF9" w:rsidRPr="00776074">
        <w:rPr>
          <w:rFonts w:ascii="仿宋_GB2312" w:eastAsia="仿宋_GB2312" w:hint="eastAsia"/>
          <w:color w:val="000000" w:themeColor="text1"/>
          <w:sz w:val="32"/>
          <w:szCs w:val="32"/>
        </w:rPr>
        <w:t>：</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（一）</w:t>
      </w:r>
      <w:r w:rsidR="00C67473" w:rsidRPr="00776074">
        <w:rPr>
          <w:rFonts w:ascii="仿宋_GB2312" w:eastAsia="仿宋_GB2312" w:hint="eastAsia"/>
          <w:color w:val="000000" w:themeColor="text1"/>
          <w:sz w:val="32"/>
          <w:szCs w:val="32"/>
        </w:rPr>
        <w:t>建立健全传染病疫情及突发公共卫生事件的发现、收集、汇总与报告管理等各项工作制度及处置预案，指定专人负责本中心内传染病疫情及突发公共卫生事件等信息的报告、收集、汇总等工作</w:t>
      </w:r>
      <w:r w:rsidRPr="00776074">
        <w:rPr>
          <w:rFonts w:ascii="仿宋_GB2312" w:eastAsia="仿宋_GB2312" w:hint="eastAsia"/>
          <w:color w:val="000000" w:themeColor="text1"/>
          <w:sz w:val="32"/>
          <w:szCs w:val="32"/>
        </w:rPr>
        <w:t>；</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（二）</w:t>
      </w:r>
      <w:r w:rsidR="00C67473" w:rsidRPr="00776074">
        <w:rPr>
          <w:rFonts w:ascii="仿宋_GB2312" w:eastAsia="仿宋_GB2312" w:hint="eastAsia"/>
          <w:color w:val="000000" w:themeColor="text1"/>
          <w:sz w:val="32"/>
          <w:szCs w:val="32"/>
        </w:rPr>
        <w:t>落实晨/</w:t>
      </w:r>
      <w:proofErr w:type="gramStart"/>
      <w:r w:rsidR="00C67473" w:rsidRPr="00776074">
        <w:rPr>
          <w:rFonts w:ascii="仿宋_GB2312" w:eastAsia="仿宋_GB2312" w:hint="eastAsia"/>
          <w:color w:val="000000" w:themeColor="text1"/>
          <w:sz w:val="32"/>
          <w:szCs w:val="32"/>
        </w:rPr>
        <w:t>午检制度</w:t>
      </w:r>
      <w:proofErr w:type="gramEnd"/>
      <w:r w:rsidR="00C67473" w:rsidRPr="00776074">
        <w:rPr>
          <w:rFonts w:ascii="仿宋_GB2312" w:eastAsia="仿宋_GB2312" w:hint="eastAsia"/>
          <w:color w:val="000000" w:themeColor="text1"/>
          <w:sz w:val="32"/>
          <w:szCs w:val="32"/>
        </w:rPr>
        <w:t>，对托管学生每日开展</w:t>
      </w:r>
      <w:r w:rsidRPr="00776074">
        <w:rPr>
          <w:rFonts w:ascii="仿宋_GB2312" w:eastAsia="仿宋_GB2312" w:hint="eastAsia"/>
          <w:color w:val="000000" w:themeColor="text1"/>
          <w:sz w:val="32"/>
          <w:szCs w:val="32"/>
        </w:rPr>
        <w:t>晨</w:t>
      </w:r>
      <w:r w:rsidR="00C67473" w:rsidRPr="00776074">
        <w:rPr>
          <w:rFonts w:ascii="仿宋_GB2312" w:eastAsia="仿宋_GB2312" w:hint="eastAsia"/>
          <w:color w:val="000000" w:themeColor="text1"/>
          <w:sz w:val="32"/>
          <w:szCs w:val="32"/>
        </w:rPr>
        <w:t>/午检，及早发现疑似传染病病人和做好相关工作记录，如出现多</w:t>
      </w:r>
      <w:proofErr w:type="gramStart"/>
      <w:r w:rsidR="00C67473" w:rsidRPr="00776074">
        <w:rPr>
          <w:rFonts w:ascii="仿宋_GB2312" w:eastAsia="仿宋_GB2312" w:hint="eastAsia"/>
          <w:color w:val="000000" w:themeColor="text1"/>
          <w:sz w:val="32"/>
          <w:szCs w:val="32"/>
        </w:rPr>
        <w:t>例传</w:t>
      </w:r>
      <w:proofErr w:type="gramEnd"/>
      <w:r w:rsidR="00C67473" w:rsidRPr="00776074">
        <w:rPr>
          <w:rFonts w:ascii="仿宋_GB2312" w:eastAsia="仿宋_GB2312" w:hint="eastAsia"/>
          <w:color w:val="000000" w:themeColor="text1"/>
          <w:sz w:val="32"/>
          <w:szCs w:val="32"/>
        </w:rPr>
        <w:t>染病聚集性病例，应及时向当地的卫生保健部门报告，并配合卫生保健部门开展流行病学调查;</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（三）</w:t>
      </w:r>
      <w:r w:rsidR="00C67473" w:rsidRPr="00776074">
        <w:rPr>
          <w:rFonts w:ascii="仿宋_GB2312" w:eastAsia="仿宋_GB2312" w:hint="eastAsia"/>
          <w:color w:val="000000" w:themeColor="text1"/>
          <w:sz w:val="32"/>
          <w:szCs w:val="32"/>
        </w:rPr>
        <w:t>加强室内通风，定期对</w:t>
      </w:r>
      <w:r w:rsidR="000C0DB5">
        <w:rPr>
          <w:rFonts w:ascii="仿宋_GB2312" w:eastAsia="仿宋_GB2312" w:hint="eastAsia"/>
          <w:color w:val="000000" w:themeColor="text1"/>
          <w:sz w:val="32"/>
          <w:szCs w:val="32"/>
        </w:rPr>
        <w:t>休息室</w:t>
      </w:r>
      <w:r w:rsidR="00C67473" w:rsidRPr="00776074">
        <w:rPr>
          <w:rFonts w:ascii="仿宋_GB2312" w:eastAsia="仿宋_GB2312" w:hint="eastAsia"/>
          <w:color w:val="000000" w:themeColor="text1"/>
          <w:sz w:val="32"/>
          <w:szCs w:val="32"/>
        </w:rPr>
        <w:t>及公共活动场所设施、餐具及生活用品等进行清洁、消毒，并做好消毒登记</w:t>
      </w:r>
      <w:r w:rsidRPr="00776074">
        <w:rPr>
          <w:rFonts w:ascii="仿宋_GB2312" w:eastAsia="仿宋_GB2312" w:hint="eastAsia"/>
          <w:color w:val="000000" w:themeColor="text1"/>
          <w:sz w:val="32"/>
          <w:szCs w:val="32"/>
        </w:rPr>
        <w:t>；</w:t>
      </w:r>
    </w:p>
    <w:p w:rsidR="00C67473" w:rsidRPr="00776074" w:rsidRDefault="002C4DF9" w:rsidP="002C4DF9">
      <w:pPr>
        <w:ind w:firstLineChars="150" w:firstLine="48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lastRenderedPageBreak/>
        <w:t>（四）</w:t>
      </w:r>
      <w:r w:rsidR="00C67473" w:rsidRPr="00776074">
        <w:rPr>
          <w:rFonts w:ascii="仿宋_GB2312" w:eastAsia="仿宋_GB2312" w:hint="eastAsia"/>
          <w:color w:val="000000" w:themeColor="text1"/>
          <w:sz w:val="32"/>
          <w:szCs w:val="32"/>
        </w:rPr>
        <w:t>开展爱国卫生运动，搞好环境卫生，清理垃圾和积水，做好防蚊灭蚊工作。</w:t>
      </w:r>
    </w:p>
    <w:p w:rsidR="00C67473" w:rsidRPr="00776074" w:rsidRDefault="00C67473" w:rsidP="002C4DF9">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w:t>
      </w:r>
      <w:r w:rsidR="006C6850" w:rsidRPr="00776074">
        <w:rPr>
          <w:rFonts w:ascii="仿宋_GB2312" w:eastAsia="仿宋_GB2312" w:hint="eastAsia"/>
          <w:b/>
          <w:color w:val="000000" w:themeColor="text1"/>
          <w:sz w:val="32"/>
          <w:szCs w:val="32"/>
        </w:rPr>
        <w:t>四</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中小学生校外托管机构发生食物中毒、传染病及其他突发卫生事件，应当及时采取措施，防止事态扩大，立即向所在地市场监管或卫生保健部门报告，并通知学生监护人及其学校。</w:t>
      </w:r>
    </w:p>
    <w:p w:rsidR="002C4DF9" w:rsidRPr="00776074" w:rsidRDefault="00C67473"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w:t>
      </w:r>
      <w:r w:rsidR="006C6850" w:rsidRPr="00776074">
        <w:rPr>
          <w:rFonts w:ascii="仿宋_GB2312" w:eastAsia="仿宋_GB2312" w:hint="eastAsia"/>
          <w:b/>
          <w:color w:val="000000" w:themeColor="text1"/>
          <w:sz w:val="32"/>
          <w:szCs w:val="32"/>
        </w:rPr>
        <w:t>五</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中小学生校外托管机构应当预防和避免学生间欺凌、打斗等伤害事件，依法保护托管学生身心不受伤害。</w:t>
      </w:r>
    </w:p>
    <w:p w:rsidR="00C67473" w:rsidRPr="00776074" w:rsidRDefault="00C67473"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第二十</w:t>
      </w:r>
      <w:r w:rsidR="006C6850" w:rsidRPr="00776074">
        <w:rPr>
          <w:rFonts w:ascii="仿宋_GB2312" w:eastAsia="仿宋_GB2312" w:hint="eastAsia"/>
          <w:b/>
          <w:color w:val="000000" w:themeColor="text1"/>
          <w:sz w:val="32"/>
          <w:szCs w:val="32"/>
        </w:rPr>
        <w:t>六</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中小学生校外托管机构应当与托管学生监护人签订托管服务委托协议，明确委托期限、收费标准、双方权利义务以及违约责任。</w:t>
      </w:r>
    </w:p>
    <w:p w:rsidR="00C67473" w:rsidRPr="00776074" w:rsidRDefault="00C67473" w:rsidP="002C4DF9">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6C6850" w:rsidRPr="00776074">
        <w:rPr>
          <w:rFonts w:ascii="仿宋_GB2312" w:eastAsia="仿宋_GB2312" w:hint="eastAsia"/>
          <w:b/>
          <w:color w:val="000000" w:themeColor="text1"/>
          <w:sz w:val="32"/>
          <w:szCs w:val="32"/>
        </w:rPr>
        <w:t>二十七</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中小学生校外托管机构应当对托管学生登记造册，并将学生名册及专门接送人员身份证明、联系方式提交学生所在学校。</w:t>
      </w:r>
    </w:p>
    <w:p w:rsidR="00C67473" w:rsidRPr="00776074" w:rsidRDefault="00C67473"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6C6850" w:rsidRPr="00776074">
        <w:rPr>
          <w:rFonts w:ascii="仿宋_GB2312" w:eastAsia="仿宋_GB2312" w:hint="eastAsia"/>
          <w:b/>
          <w:color w:val="000000" w:themeColor="text1"/>
          <w:sz w:val="32"/>
          <w:szCs w:val="32"/>
        </w:rPr>
        <w:t>二十八</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鼓励中小学生校外托管机构为学生购买人身意外伤害保险等商业保险，分散托管期间的各种风险。</w:t>
      </w:r>
    </w:p>
    <w:p w:rsidR="00B7429B" w:rsidRDefault="00C67473" w:rsidP="00B7429B">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6C6850" w:rsidRPr="00776074">
        <w:rPr>
          <w:rFonts w:ascii="仿宋_GB2312" w:eastAsia="仿宋_GB2312" w:hint="eastAsia"/>
          <w:b/>
          <w:color w:val="000000" w:themeColor="text1"/>
          <w:sz w:val="32"/>
          <w:szCs w:val="32"/>
        </w:rPr>
        <w:t>二十九</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中小学生校外托管机构在委托协议履行期限内停止托管服务的，应当提前告知托管学生及其监护人和学生所在学校，退还委托协议剩余期限的托管费用并承担相应的法律责任，同时向所在县级教育部门</w:t>
      </w:r>
      <w:r w:rsidR="000C0DB5">
        <w:rPr>
          <w:rFonts w:ascii="仿宋_GB2312" w:eastAsia="仿宋_GB2312" w:hint="eastAsia"/>
          <w:color w:val="000000" w:themeColor="text1"/>
          <w:sz w:val="32"/>
          <w:szCs w:val="32"/>
        </w:rPr>
        <w:t>书面</w:t>
      </w:r>
      <w:r w:rsidRPr="00776074">
        <w:rPr>
          <w:rFonts w:ascii="仿宋_GB2312" w:eastAsia="仿宋_GB2312" w:hint="eastAsia"/>
          <w:color w:val="000000" w:themeColor="text1"/>
          <w:sz w:val="32"/>
          <w:szCs w:val="32"/>
        </w:rPr>
        <w:t>报告，说明停止托管服务理由以及退还托管费用等情况。</w:t>
      </w:r>
    </w:p>
    <w:p w:rsidR="00860689" w:rsidRPr="00B7429B" w:rsidRDefault="00860689" w:rsidP="0086068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lastRenderedPageBreak/>
        <w:t>第三十条</w:t>
      </w:r>
      <w:r>
        <w:rPr>
          <w:rFonts w:ascii="仿宋_GB2312" w:eastAsia="仿宋_GB2312" w:hint="eastAsia"/>
          <w:b/>
          <w:color w:val="000000" w:themeColor="text1"/>
          <w:sz w:val="32"/>
          <w:szCs w:val="32"/>
        </w:rPr>
        <w:t xml:space="preserve"> </w:t>
      </w:r>
      <w:r w:rsidRPr="00776074">
        <w:rPr>
          <w:rFonts w:ascii="仿宋_GB2312" w:eastAsia="仿宋_GB2312" w:hint="eastAsia"/>
          <w:color w:val="000000" w:themeColor="text1"/>
          <w:sz w:val="32"/>
          <w:szCs w:val="32"/>
        </w:rPr>
        <w:t>中小学生校外托管机构</w:t>
      </w:r>
      <w:r>
        <w:rPr>
          <w:rFonts w:ascii="仿宋_GB2312" w:eastAsia="仿宋_GB2312" w:hint="eastAsia"/>
          <w:color w:val="000000" w:themeColor="text1"/>
          <w:sz w:val="32"/>
          <w:szCs w:val="32"/>
        </w:rPr>
        <w:t>必须在经营场所的显眼位置悬挂相关证照及收费标准等，接受社会监督。</w:t>
      </w:r>
    </w:p>
    <w:p w:rsidR="00B7429B" w:rsidRPr="00776074" w:rsidRDefault="00B7429B" w:rsidP="00B7429B">
      <w:pPr>
        <w:ind w:firstLineChars="196" w:firstLine="630"/>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一</w:t>
      </w:r>
      <w:r w:rsidRPr="00776074">
        <w:rPr>
          <w:rFonts w:ascii="仿宋_GB2312" w:eastAsia="仿宋_GB2312" w:hint="eastAsia"/>
          <w:b/>
          <w:color w:val="000000" w:themeColor="text1"/>
          <w:sz w:val="32"/>
          <w:szCs w:val="32"/>
        </w:rPr>
        <w:t>条</w:t>
      </w:r>
      <w:r w:rsidRPr="00776074">
        <w:rPr>
          <w:rFonts w:ascii="仿宋_GB2312" w:eastAsia="仿宋_GB2312" w:hint="eastAsia"/>
          <w:color w:val="000000" w:themeColor="text1"/>
          <w:sz w:val="32"/>
          <w:szCs w:val="32"/>
        </w:rPr>
        <w:t xml:space="preserve"> 中小学生校外托管机构应当每年按照有关规定进行年度检查或年度报告。</w:t>
      </w:r>
    </w:p>
    <w:p w:rsidR="00B7429B" w:rsidRPr="00B7429B" w:rsidRDefault="00B7429B" w:rsidP="00B7429B">
      <w:pPr>
        <w:ind w:firstLineChars="200" w:firstLine="640"/>
        <w:rPr>
          <w:rFonts w:ascii="仿宋_GB2312" w:eastAsia="仿宋_GB2312"/>
          <w:color w:val="000000" w:themeColor="text1"/>
          <w:sz w:val="32"/>
          <w:szCs w:val="32"/>
        </w:rPr>
      </w:pPr>
    </w:p>
    <w:p w:rsidR="00980F2C" w:rsidRPr="00776074" w:rsidRDefault="00980F2C" w:rsidP="00C67473">
      <w:pPr>
        <w:rPr>
          <w:rFonts w:ascii="仿宋_GB2312" w:eastAsia="仿宋_GB2312"/>
          <w:color w:val="000000" w:themeColor="text1"/>
          <w:sz w:val="32"/>
          <w:szCs w:val="32"/>
        </w:rPr>
      </w:pPr>
    </w:p>
    <w:p w:rsidR="00C67473" w:rsidRPr="00776074" w:rsidRDefault="00C67473" w:rsidP="002C4DF9">
      <w:pPr>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第六章</w:t>
      </w:r>
      <w:r w:rsidR="002C4DF9" w:rsidRPr="00776074">
        <w:rPr>
          <w:rFonts w:ascii="仿宋_GB2312" w:eastAsia="仿宋_GB2312" w:hint="eastAsia"/>
          <w:b/>
          <w:color w:val="000000" w:themeColor="text1"/>
          <w:sz w:val="32"/>
          <w:szCs w:val="32"/>
        </w:rPr>
        <w:t xml:space="preserve"> </w:t>
      </w:r>
      <w:r w:rsidRPr="00776074">
        <w:rPr>
          <w:rFonts w:ascii="仿宋_GB2312" w:eastAsia="仿宋_GB2312" w:hint="eastAsia"/>
          <w:b/>
          <w:color w:val="000000" w:themeColor="text1"/>
          <w:sz w:val="32"/>
          <w:szCs w:val="32"/>
        </w:rPr>
        <w:t>监督管理</w:t>
      </w:r>
    </w:p>
    <w:p w:rsidR="00C67473" w:rsidRPr="00776074" w:rsidRDefault="00C67473" w:rsidP="002C4DF9">
      <w:pPr>
        <w:ind w:firstLineChars="200" w:firstLine="643"/>
        <w:rPr>
          <w:rFonts w:ascii="仿宋_GB2312" w:eastAsia="仿宋_GB2312"/>
          <w:color w:val="000000" w:themeColor="text1"/>
          <w:sz w:val="32"/>
          <w:szCs w:val="32"/>
          <w:u w:val="single"/>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二</w:t>
      </w:r>
      <w:r w:rsidRPr="00776074">
        <w:rPr>
          <w:rFonts w:ascii="仿宋_GB2312" w:eastAsia="仿宋_GB2312" w:hint="eastAsia"/>
          <w:b/>
          <w:color w:val="000000" w:themeColor="text1"/>
          <w:sz w:val="32"/>
          <w:szCs w:val="32"/>
        </w:rPr>
        <w:t>条</w:t>
      </w:r>
      <w:r w:rsidR="00A94509" w:rsidRPr="00776074">
        <w:rPr>
          <w:rFonts w:ascii="仿宋_GB2312" w:eastAsia="仿宋_GB2312" w:hint="eastAsia"/>
          <w:color w:val="000000" w:themeColor="text1"/>
          <w:sz w:val="32"/>
          <w:szCs w:val="32"/>
        </w:rPr>
        <w:t xml:space="preserve"> </w:t>
      </w:r>
      <w:r w:rsidR="002F08FF" w:rsidRPr="00776074">
        <w:rPr>
          <w:rFonts w:ascii="仿宋_GB2312" w:eastAsia="仿宋_GB2312" w:hint="eastAsia"/>
          <w:color w:val="000000" w:themeColor="text1"/>
          <w:sz w:val="32"/>
          <w:szCs w:val="32"/>
        </w:rPr>
        <w:t>各</w:t>
      </w:r>
      <w:r w:rsidR="00776074">
        <w:rPr>
          <w:rFonts w:ascii="仿宋_GB2312" w:eastAsia="仿宋_GB2312" w:hint="eastAsia"/>
          <w:color w:val="000000" w:themeColor="text1"/>
          <w:sz w:val="32"/>
          <w:szCs w:val="32"/>
        </w:rPr>
        <w:t>相关</w:t>
      </w:r>
      <w:r w:rsidR="00A94509" w:rsidRPr="00776074">
        <w:rPr>
          <w:rFonts w:ascii="仿宋_GB2312" w:eastAsia="仿宋_GB2312" w:hint="eastAsia"/>
          <w:color w:val="000000" w:themeColor="text1"/>
          <w:sz w:val="32"/>
          <w:szCs w:val="32"/>
        </w:rPr>
        <w:t>职能</w:t>
      </w:r>
      <w:r w:rsidR="002F08FF" w:rsidRPr="00776074">
        <w:rPr>
          <w:rFonts w:ascii="仿宋_GB2312" w:eastAsia="仿宋_GB2312" w:hint="eastAsia"/>
          <w:color w:val="000000" w:themeColor="text1"/>
          <w:sz w:val="32"/>
          <w:szCs w:val="32"/>
        </w:rPr>
        <w:t>部门</w:t>
      </w:r>
      <w:r w:rsidR="00F168EA" w:rsidRPr="00776074">
        <w:rPr>
          <w:rFonts w:ascii="仿宋_GB2312" w:eastAsia="仿宋_GB2312" w:hint="eastAsia"/>
          <w:color w:val="000000" w:themeColor="text1"/>
          <w:sz w:val="32"/>
          <w:szCs w:val="32"/>
        </w:rPr>
        <w:t>应当</w:t>
      </w:r>
      <w:r w:rsidR="002F08FF" w:rsidRPr="00776074">
        <w:rPr>
          <w:rFonts w:ascii="仿宋_GB2312" w:eastAsia="仿宋_GB2312" w:hint="eastAsia"/>
          <w:color w:val="000000" w:themeColor="text1"/>
          <w:sz w:val="32"/>
          <w:szCs w:val="32"/>
        </w:rPr>
        <w:t>做好中小学生校外托管机构日常监管工作，并按照“双随机、</w:t>
      </w:r>
      <w:proofErr w:type="gramStart"/>
      <w:r w:rsidR="002F08FF" w:rsidRPr="00776074">
        <w:rPr>
          <w:rFonts w:ascii="仿宋_GB2312" w:eastAsia="仿宋_GB2312" w:hint="eastAsia"/>
          <w:color w:val="000000" w:themeColor="text1"/>
          <w:sz w:val="32"/>
          <w:szCs w:val="32"/>
        </w:rPr>
        <w:t>一</w:t>
      </w:r>
      <w:proofErr w:type="gramEnd"/>
      <w:r w:rsidR="002F08FF" w:rsidRPr="00776074">
        <w:rPr>
          <w:rFonts w:ascii="仿宋_GB2312" w:eastAsia="仿宋_GB2312" w:hint="eastAsia"/>
          <w:color w:val="000000" w:themeColor="text1"/>
          <w:sz w:val="32"/>
          <w:szCs w:val="32"/>
        </w:rPr>
        <w:t>公开”要求加强监管。</w:t>
      </w:r>
      <w:r w:rsidR="00776074">
        <w:rPr>
          <w:rFonts w:ascii="仿宋_GB2312" w:eastAsia="仿宋_GB2312" w:hint="eastAsia"/>
          <w:color w:val="000000" w:themeColor="text1"/>
          <w:sz w:val="32"/>
          <w:szCs w:val="32"/>
        </w:rPr>
        <w:t>各相关职能部门要严格依法查处存在无照经营、无证经营、安全隐患突出、不配合监管等问题的中小学生校外托管机构，并及时将查处情况予以公开，同时报同级联席会议办公室</w:t>
      </w:r>
      <w:r w:rsidR="00F168EA" w:rsidRPr="00776074">
        <w:rPr>
          <w:rFonts w:ascii="仿宋_GB2312" w:eastAsia="仿宋_GB2312" w:hint="eastAsia"/>
          <w:color w:val="000000" w:themeColor="text1"/>
          <w:sz w:val="32"/>
          <w:szCs w:val="32"/>
        </w:rPr>
        <w:t>。</w:t>
      </w:r>
    </w:p>
    <w:p w:rsidR="00345D69" w:rsidRPr="00776074" w:rsidRDefault="00776074" w:rsidP="00776074">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三</w:t>
      </w:r>
      <w:r w:rsidRPr="00776074">
        <w:rPr>
          <w:rFonts w:ascii="仿宋_GB2312" w:eastAsia="仿宋_GB2312" w:hint="eastAsia"/>
          <w:b/>
          <w:color w:val="000000" w:themeColor="text1"/>
          <w:sz w:val="32"/>
          <w:szCs w:val="32"/>
        </w:rPr>
        <w:t>条</w:t>
      </w:r>
      <w:r>
        <w:rPr>
          <w:rFonts w:ascii="仿宋_GB2312" w:eastAsia="仿宋_GB2312" w:hint="eastAsia"/>
          <w:color w:val="000000" w:themeColor="text1"/>
          <w:sz w:val="32"/>
          <w:szCs w:val="32"/>
        </w:rPr>
        <w:t xml:space="preserve"> </w:t>
      </w:r>
      <w:r w:rsidR="00345D69" w:rsidRPr="00776074">
        <w:rPr>
          <w:rFonts w:ascii="仿宋_GB2312" w:eastAsia="仿宋_GB2312" w:hint="eastAsia"/>
          <w:color w:val="000000" w:themeColor="text1"/>
          <w:sz w:val="32"/>
          <w:szCs w:val="32"/>
        </w:rPr>
        <w:t>各乡镇政府（街道办）应当要求辖区内的村（社区）将学生校外托管机构纳入社会治安管理范畴，加强对学生校外托管机构的检查，发现违法违规行为或其他安全隐患的，对职权范围内的违法违规行为应当及时制止并责令改正，对职权范围外的违法违规行为应当及时通报相关职能部门。</w:t>
      </w:r>
    </w:p>
    <w:p w:rsidR="00345D69" w:rsidRPr="00776074" w:rsidRDefault="00345D69" w:rsidP="00345D69">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社区（村）应当将学生校外托管机构纳入社区安全管理，协助相关部门对学生校外托管机构进行安全监督，发现安全隐患的应当及时报告属地乡镇政府（街道办），由乡镇政府</w:t>
      </w:r>
      <w:r w:rsidRPr="00776074">
        <w:rPr>
          <w:rFonts w:ascii="仿宋_GB2312" w:eastAsia="仿宋_GB2312" w:hint="eastAsia"/>
          <w:color w:val="000000" w:themeColor="text1"/>
          <w:sz w:val="32"/>
          <w:szCs w:val="32"/>
        </w:rPr>
        <w:lastRenderedPageBreak/>
        <w:t>（街道办）协调各相关的职能部门处理。</w:t>
      </w:r>
    </w:p>
    <w:p w:rsidR="00C67473" w:rsidRPr="00776074" w:rsidRDefault="00345D69" w:rsidP="00345D69">
      <w:pPr>
        <w:ind w:firstLineChars="200" w:firstLine="640"/>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对于社会投诉多、安全隐患问题突出的学生校外托管机构，由各乡镇政府（街道办）牵头，组织教育、市场监管、卫健、公安、消防救援、应急、住建等部门开展联合整治行动，依法予以查处或责令关停</w:t>
      </w:r>
      <w:r w:rsidR="00C67473" w:rsidRPr="00776074">
        <w:rPr>
          <w:rFonts w:ascii="仿宋_GB2312" w:eastAsia="仿宋_GB2312" w:hint="eastAsia"/>
          <w:color w:val="000000" w:themeColor="text1"/>
          <w:sz w:val="32"/>
          <w:szCs w:val="32"/>
        </w:rPr>
        <w:t>。</w:t>
      </w:r>
    </w:p>
    <w:p w:rsidR="00252A29" w:rsidRPr="00776074" w:rsidRDefault="00252A29" w:rsidP="00345D69">
      <w:pPr>
        <w:ind w:firstLineChars="200" w:firstLine="640"/>
        <w:rPr>
          <w:rFonts w:ascii="仿宋_GB2312" w:eastAsia="仿宋_GB2312"/>
          <w:color w:val="000000" w:themeColor="text1"/>
          <w:sz w:val="32"/>
          <w:szCs w:val="32"/>
        </w:rPr>
      </w:pPr>
    </w:p>
    <w:p w:rsidR="00827E3D" w:rsidRPr="00776074" w:rsidRDefault="00827E3D" w:rsidP="00252A29">
      <w:pPr>
        <w:jc w:val="center"/>
        <w:rPr>
          <w:rFonts w:ascii="仿宋_GB2312" w:eastAsia="仿宋_GB2312"/>
          <w:color w:val="000000" w:themeColor="text1"/>
          <w:sz w:val="32"/>
          <w:szCs w:val="32"/>
        </w:rPr>
      </w:pPr>
      <w:r w:rsidRPr="00776074">
        <w:rPr>
          <w:rFonts w:ascii="仿宋_GB2312" w:eastAsia="仿宋_GB2312" w:hint="eastAsia"/>
          <w:color w:val="000000" w:themeColor="text1"/>
          <w:sz w:val="32"/>
          <w:szCs w:val="32"/>
        </w:rPr>
        <w:t>第七章  罚 则</w:t>
      </w:r>
    </w:p>
    <w:p w:rsidR="00252A29" w:rsidRPr="00776074" w:rsidRDefault="00252A29" w:rsidP="00345D69">
      <w:pPr>
        <w:ind w:firstLineChars="200" w:firstLine="640"/>
        <w:rPr>
          <w:rFonts w:ascii="仿宋_GB2312" w:eastAsia="仿宋_GB2312"/>
          <w:color w:val="000000" w:themeColor="text1"/>
          <w:sz w:val="32"/>
          <w:szCs w:val="32"/>
        </w:rPr>
      </w:pPr>
    </w:p>
    <w:p w:rsidR="00D5145B" w:rsidRPr="00776074" w:rsidRDefault="00827E3D" w:rsidP="00252A2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四</w:t>
      </w:r>
      <w:r w:rsidRPr="00776074">
        <w:rPr>
          <w:rFonts w:ascii="仿宋_GB2312" w:eastAsia="仿宋_GB2312" w:hint="eastAsia"/>
          <w:b/>
          <w:color w:val="000000" w:themeColor="text1"/>
          <w:sz w:val="32"/>
          <w:szCs w:val="32"/>
        </w:rPr>
        <w:t>条</w:t>
      </w:r>
      <w:r w:rsidR="00D5145B" w:rsidRPr="00776074">
        <w:rPr>
          <w:rFonts w:ascii="仿宋_GB2312" w:eastAsia="仿宋_GB2312" w:hint="eastAsia"/>
          <w:b/>
          <w:color w:val="000000" w:themeColor="text1"/>
          <w:sz w:val="32"/>
          <w:szCs w:val="32"/>
        </w:rPr>
        <w:t xml:space="preserve"> </w:t>
      </w:r>
      <w:r w:rsidR="00D5145B" w:rsidRPr="00776074">
        <w:rPr>
          <w:rFonts w:ascii="仿宋_GB2312" w:eastAsia="仿宋_GB2312" w:hint="eastAsia"/>
          <w:color w:val="000000" w:themeColor="text1"/>
          <w:sz w:val="32"/>
          <w:szCs w:val="32"/>
        </w:rPr>
        <w:t>未取得营业执照或民办非企业单位法人登记证和食品经营许可证，或伪造营业执照或民办非企业单位法人登记证和食品经营许可证从事校外托管经营活动和提供餐饮服务的，由公安、市场监督、民政部门根据各自监管职责依据有关法律法规予以处理。</w:t>
      </w:r>
    </w:p>
    <w:p w:rsidR="00827E3D" w:rsidRPr="00776074" w:rsidRDefault="00827E3D" w:rsidP="00252A2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五</w:t>
      </w:r>
      <w:r w:rsidRPr="00776074">
        <w:rPr>
          <w:rFonts w:ascii="仿宋_GB2312" w:eastAsia="仿宋_GB2312" w:hint="eastAsia"/>
          <w:b/>
          <w:color w:val="000000" w:themeColor="text1"/>
          <w:sz w:val="32"/>
          <w:szCs w:val="32"/>
        </w:rPr>
        <w:t>条</w:t>
      </w:r>
      <w:r w:rsidR="00D5145B" w:rsidRPr="00776074">
        <w:rPr>
          <w:rFonts w:ascii="仿宋_GB2312" w:eastAsia="仿宋_GB2312" w:hint="eastAsia"/>
          <w:b/>
          <w:color w:val="000000" w:themeColor="text1"/>
          <w:sz w:val="32"/>
          <w:szCs w:val="32"/>
        </w:rPr>
        <w:t xml:space="preserve"> </w:t>
      </w:r>
      <w:r w:rsidR="00D5145B" w:rsidRPr="00776074">
        <w:rPr>
          <w:rFonts w:ascii="仿宋_GB2312" w:eastAsia="仿宋_GB2312" w:hint="eastAsia"/>
          <w:color w:val="000000" w:themeColor="text1"/>
          <w:sz w:val="32"/>
          <w:szCs w:val="32"/>
        </w:rPr>
        <w:t>中小学校在职教师及其他工作人员违反本办法第十条规定的，由教育行政部门根据《中小学教师违反职业道德行为处理办法》相关法律法规的规定处罚。</w:t>
      </w:r>
    </w:p>
    <w:p w:rsidR="00827E3D" w:rsidRPr="00776074" w:rsidRDefault="00827E3D" w:rsidP="00252A2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六</w:t>
      </w:r>
      <w:r w:rsidRPr="00776074">
        <w:rPr>
          <w:rFonts w:ascii="仿宋_GB2312" w:eastAsia="仿宋_GB2312" w:hint="eastAsia"/>
          <w:b/>
          <w:color w:val="000000" w:themeColor="text1"/>
          <w:sz w:val="32"/>
          <w:szCs w:val="32"/>
        </w:rPr>
        <w:t>条</w:t>
      </w:r>
      <w:r w:rsidR="00D5145B" w:rsidRPr="00776074">
        <w:rPr>
          <w:rFonts w:ascii="仿宋_GB2312" w:eastAsia="仿宋_GB2312" w:hint="eastAsia"/>
          <w:b/>
          <w:color w:val="000000" w:themeColor="text1"/>
          <w:sz w:val="32"/>
          <w:szCs w:val="32"/>
        </w:rPr>
        <w:t xml:space="preserve"> </w:t>
      </w:r>
      <w:r w:rsidR="00D5145B" w:rsidRPr="00776074">
        <w:rPr>
          <w:rFonts w:ascii="仿宋_GB2312" w:eastAsia="仿宋_GB2312" w:hint="eastAsia"/>
          <w:color w:val="000000" w:themeColor="text1"/>
          <w:sz w:val="32"/>
          <w:szCs w:val="32"/>
        </w:rPr>
        <w:t>违反本办法</w:t>
      </w:r>
      <w:r w:rsidR="00C10CC2">
        <w:rPr>
          <w:rFonts w:ascii="仿宋_GB2312" w:eastAsia="仿宋_GB2312" w:hint="eastAsia"/>
          <w:color w:val="000000" w:themeColor="text1"/>
          <w:sz w:val="32"/>
          <w:szCs w:val="32"/>
        </w:rPr>
        <w:t>第三条、</w:t>
      </w:r>
      <w:r w:rsidR="00D5145B" w:rsidRPr="00776074">
        <w:rPr>
          <w:rFonts w:ascii="仿宋_GB2312" w:eastAsia="仿宋_GB2312" w:hint="eastAsia"/>
          <w:color w:val="000000" w:themeColor="text1"/>
          <w:sz w:val="32"/>
          <w:szCs w:val="32"/>
        </w:rPr>
        <w:t>第十</w:t>
      </w:r>
      <w:r w:rsidR="00127AF1">
        <w:rPr>
          <w:rFonts w:ascii="仿宋_GB2312" w:eastAsia="仿宋_GB2312" w:hint="eastAsia"/>
          <w:color w:val="000000" w:themeColor="text1"/>
          <w:sz w:val="32"/>
          <w:szCs w:val="32"/>
        </w:rPr>
        <w:t>四</w:t>
      </w:r>
      <w:r w:rsidR="00D5145B" w:rsidRPr="00776074">
        <w:rPr>
          <w:rFonts w:ascii="仿宋_GB2312" w:eastAsia="仿宋_GB2312" w:hint="eastAsia"/>
          <w:color w:val="000000" w:themeColor="text1"/>
          <w:sz w:val="32"/>
          <w:szCs w:val="32"/>
        </w:rPr>
        <w:t>条至第二十三条规定的，由相关职能部门根据相关法律法规规定，予以处罚。</w:t>
      </w:r>
    </w:p>
    <w:p w:rsidR="00827E3D" w:rsidRPr="00776074" w:rsidRDefault="00827E3D" w:rsidP="00252A2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第三十</w:t>
      </w:r>
      <w:r w:rsidR="00860689">
        <w:rPr>
          <w:rFonts w:ascii="仿宋_GB2312" w:eastAsia="仿宋_GB2312" w:hint="eastAsia"/>
          <w:b/>
          <w:color w:val="000000" w:themeColor="text1"/>
          <w:sz w:val="32"/>
          <w:szCs w:val="32"/>
        </w:rPr>
        <w:t>七</w:t>
      </w:r>
      <w:r w:rsidRPr="00776074">
        <w:rPr>
          <w:rFonts w:ascii="仿宋_GB2312" w:eastAsia="仿宋_GB2312" w:hint="eastAsia"/>
          <w:b/>
          <w:color w:val="000000" w:themeColor="text1"/>
          <w:sz w:val="32"/>
          <w:szCs w:val="32"/>
        </w:rPr>
        <w:t>条</w:t>
      </w:r>
      <w:r w:rsidR="00252A2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申请学生校外托管机构备案登记时弄虚作假的，批准部门应当依法撤销其批准文件。</w:t>
      </w:r>
    </w:p>
    <w:p w:rsidR="00C67473" w:rsidRPr="00776074" w:rsidRDefault="00C67473"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6C6850" w:rsidRPr="00776074">
        <w:rPr>
          <w:rFonts w:ascii="仿宋_GB2312" w:eastAsia="仿宋_GB2312" w:hint="eastAsia"/>
          <w:b/>
          <w:color w:val="000000" w:themeColor="text1"/>
          <w:sz w:val="32"/>
          <w:szCs w:val="32"/>
        </w:rPr>
        <w:t>三十</w:t>
      </w:r>
      <w:r w:rsidR="00860689">
        <w:rPr>
          <w:rFonts w:ascii="仿宋_GB2312" w:eastAsia="仿宋_GB2312" w:hint="eastAsia"/>
          <w:b/>
          <w:color w:val="000000" w:themeColor="text1"/>
          <w:sz w:val="32"/>
          <w:szCs w:val="32"/>
        </w:rPr>
        <w:t>八</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中小学生校外托管机构违反本办法规定行</w:t>
      </w:r>
      <w:r w:rsidRPr="00776074">
        <w:rPr>
          <w:rFonts w:ascii="仿宋_GB2312" w:eastAsia="仿宋_GB2312" w:hint="eastAsia"/>
          <w:color w:val="000000" w:themeColor="text1"/>
          <w:sz w:val="32"/>
          <w:szCs w:val="32"/>
        </w:rPr>
        <w:lastRenderedPageBreak/>
        <w:t>为的，受托学生监护人可向相关职能部门投诉。相关职能部门接到投诉后，属于本部门职责范围内的，应当在十个工作日内调查处理，并将处理结果告知投诉人;不属于本部门职责范围的，应当在五个工作日内移送有关职能部门处理并告知投诉人。法律、法规和规章对调查处理期限另有规定的，从其规定。</w:t>
      </w:r>
    </w:p>
    <w:p w:rsidR="00C67473" w:rsidRPr="00776074" w:rsidRDefault="00C67473"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6C6850" w:rsidRPr="00776074">
        <w:rPr>
          <w:rFonts w:ascii="仿宋_GB2312" w:eastAsia="仿宋_GB2312" w:hint="eastAsia"/>
          <w:b/>
          <w:color w:val="000000" w:themeColor="text1"/>
          <w:sz w:val="32"/>
          <w:szCs w:val="32"/>
        </w:rPr>
        <w:t>三十</w:t>
      </w:r>
      <w:r w:rsidR="00860689">
        <w:rPr>
          <w:rFonts w:ascii="仿宋_GB2312" w:eastAsia="仿宋_GB2312" w:hint="eastAsia"/>
          <w:b/>
          <w:color w:val="000000" w:themeColor="text1"/>
          <w:sz w:val="32"/>
          <w:szCs w:val="32"/>
        </w:rPr>
        <w:t>九</w:t>
      </w:r>
      <w:r w:rsidRPr="00776074">
        <w:rPr>
          <w:rFonts w:ascii="仿宋_GB2312" w:eastAsia="仿宋_GB2312" w:hint="eastAsia"/>
          <w:b/>
          <w:color w:val="000000" w:themeColor="text1"/>
          <w:sz w:val="32"/>
          <w:szCs w:val="32"/>
        </w:rPr>
        <w:t>条</w:t>
      </w:r>
      <w:r w:rsidR="002C4DF9" w:rsidRPr="00776074">
        <w:rPr>
          <w:rFonts w:ascii="仿宋_GB2312" w:eastAsia="仿宋_GB2312" w:hint="eastAsia"/>
          <w:color w:val="000000" w:themeColor="text1"/>
          <w:sz w:val="32"/>
          <w:szCs w:val="32"/>
        </w:rPr>
        <w:t xml:space="preserve"> </w:t>
      </w:r>
      <w:r w:rsidRPr="00776074">
        <w:rPr>
          <w:rFonts w:ascii="仿宋_GB2312" w:eastAsia="仿宋_GB2312" w:hint="eastAsia"/>
          <w:color w:val="000000" w:themeColor="text1"/>
          <w:sz w:val="32"/>
          <w:szCs w:val="32"/>
        </w:rPr>
        <w:t>政府有关职能部门要严格依照本办法的规定履行职责，对因玩忽职守、徇私舞弊、工作不力而导致严重后果的，要实行责任倒查，对相关责任人和责任单位实行责任追究。情节严重涉嫌犯罪的，移送司法机关追究刑事责任。</w:t>
      </w:r>
    </w:p>
    <w:p w:rsidR="00B06D23" w:rsidRPr="00776074" w:rsidRDefault="00C67473" w:rsidP="002C4DF9">
      <w:pPr>
        <w:jc w:val="center"/>
        <w:rPr>
          <w:rFonts w:ascii="仿宋_GB2312" w:eastAsia="仿宋_GB2312"/>
          <w:b/>
          <w:color w:val="000000" w:themeColor="text1"/>
          <w:sz w:val="32"/>
          <w:szCs w:val="32"/>
        </w:rPr>
      </w:pPr>
      <w:r w:rsidRPr="00776074">
        <w:rPr>
          <w:rFonts w:ascii="仿宋_GB2312" w:eastAsia="仿宋_GB2312" w:hint="eastAsia"/>
          <w:b/>
          <w:color w:val="000000" w:themeColor="text1"/>
          <w:sz w:val="32"/>
          <w:szCs w:val="32"/>
        </w:rPr>
        <w:t>第</w:t>
      </w:r>
      <w:r w:rsidR="00252A29" w:rsidRPr="00776074">
        <w:rPr>
          <w:rFonts w:ascii="仿宋_GB2312" w:eastAsia="仿宋_GB2312" w:hint="eastAsia"/>
          <w:b/>
          <w:color w:val="000000" w:themeColor="text1"/>
          <w:sz w:val="32"/>
          <w:szCs w:val="32"/>
        </w:rPr>
        <w:t>八</w:t>
      </w:r>
      <w:r w:rsidRPr="00776074">
        <w:rPr>
          <w:rFonts w:ascii="仿宋_GB2312" w:eastAsia="仿宋_GB2312" w:hint="eastAsia"/>
          <w:b/>
          <w:color w:val="000000" w:themeColor="text1"/>
          <w:sz w:val="32"/>
          <w:szCs w:val="32"/>
        </w:rPr>
        <w:t>章</w:t>
      </w:r>
      <w:r w:rsidR="002C4DF9" w:rsidRPr="00776074">
        <w:rPr>
          <w:rFonts w:ascii="仿宋_GB2312" w:eastAsia="仿宋_GB2312" w:hint="eastAsia"/>
          <w:b/>
          <w:color w:val="000000" w:themeColor="text1"/>
          <w:sz w:val="32"/>
          <w:szCs w:val="32"/>
        </w:rPr>
        <w:t xml:space="preserve"> </w:t>
      </w:r>
      <w:r w:rsidRPr="00776074">
        <w:rPr>
          <w:rFonts w:ascii="仿宋_GB2312" w:eastAsia="仿宋_GB2312" w:hint="eastAsia"/>
          <w:b/>
          <w:color w:val="000000" w:themeColor="text1"/>
          <w:sz w:val="32"/>
          <w:szCs w:val="32"/>
        </w:rPr>
        <w:t>附</w:t>
      </w:r>
      <w:r w:rsidR="00252A29" w:rsidRPr="00776074">
        <w:rPr>
          <w:rFonts w:ascii="仿宋_GB2312" w:eastAsia="仿宋_GB2312" w:hint="eastAsia"/>
          <w:b/>
          <w:color w:val="000000" w:themeColor="text1"/>
          <w:sz w:val="32"/>
          <w:szCs w:val="32"/>
        </w:rPr>
        <w:t xml:space="preserve"> </w:t>
      </w:r>
      <w:r w:rsidRPr="00776074">
        <w:rPr>
          <w:rFonts w:ascii="仿宋_GB2312" w:eastAsia="仿宋_GB2312" w:hint="eastAsia"/>
          <w:b/>
          <w:color w:val="000000" w:themeColor="text1"/>
          <w:sz w:val="32"/>
          <w:szCs w:val="32"/>
        </w:rPr>
        <w:t>则</w:t>
      </w:r>
    </w:p>
    <w:p w:rsidR="00BD0BED" w:rsidRPr="00776074" w:rsidRDefault="00980F2C" w:rsidP="002C4DF9">
      <w:pPr>
        <w:ind w:firstLineChars="200" w:firstLine="643"/>
        <w:rPr>
          <w:rFonts w:ascii="仿宋_GB2312" w:eastAsia="仿宋_GB2312"/>
          <w:color w:val="000000" w:themeColor="text1"/>
          <w:sz w:val="32"/>
          <w:szCs w:val="32"/>
        </w:rPr>
      </w:pPr>
      <w:r w:rsidRPr="00776074">
        <w:rPr>
          <w:rFonts w:ascii="仿宋_GB2312" w:eastAsia="仿宋_GB2312" w:hint="eastAsia"/>
          <w:b/>
          <w:color w:val="000000" w:themeColor="text1"/>
          <w:sz w:val="32"/>
          <w:szCs w:val="32"/>
        </w:rPr>
        <w:t>第</w:t>
      </w:r>
      <w:r w:rsidR="00860689">
        <w:rPr>
          <w:rFonts w:ascii="仿宋_GB2312" w:eastAsia="仿宋_GB2312" w:hint="eastAsia"/>
          <w:b/>
          <w:color w:val="000000" w:themeColor="text1"/>
          <w:sz w:val="32"/>
          <w:szCs w:val="32"/>
        </w:rPr>
        <w:t>四十</w:t>
      </w:r>
      <w:r w:rsidRPr="00776074">
        <w:rPr>
          <w:rFonts w:ascii="仿宋_GB2312" w:eastAsia="仿宋_GB2312" w:hint="eastAsia"/>
          <w:b/>
          <w:color w:val="000000" w:themeColor="text1"/>
          <w:sz w:val="32"/>
          <w:szCs w:val="32"/>
        </w:rPr>
        <w:t>条</w:t>
      </w:r>
      <w:r w:rsidRPr="00776074">
        <w:rPr>
          <w:rFonts w:ascii="仿宋_GB2312" w:eastAsia="仿宋_GB2312" w:hint="eastAsia"/>
          <w:color w:val="000000" w:themeColor="text1"/>
          <w:sz w:val="32"/>
          <w:szCs w:val="32"/>
        </w:rPr>
        <w:t xml:space="preserve"> 本办法自</w:t>
      </w:r>
      <w:r w:rsidR="00994184">
        <w:rPr>
          <w:rFonts w:ascii="仿宋_GB2312" w:eastAsia="仿宋_GB2312" w:hint="eastAsia"/>
          <w:color w:val="000000" w:themeColor="text1"/>
          <w:sz w:val="32"/>
          <w:szCs w:val="32"/>
        </w:rPr>
        <w:t>颁</w:t>
      </w:r>
      <w:r w:rsidRPr="00776074">
        <w:rPr>
          <w:rFonts w:ascii="仿宋_GB2312" w:eastAsia="仿宋_GB2312" w:hint="eastAsia"/>
          <w:color w:val="000000" w:themeColor="text1"/>
          <w:sz w:val="32"/>
          <w:szCs w:val="32"/>
        </w:rPr>
        <w:t>发之日起施行。</w:t>
      </w:r>
    </w:p>
    <w:sectPr w:rsidR="00BD0BED" w:rsidRPr="00776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32" w:rsidRDefault="00993C32" w:rsidP="00C67473">
      <w:r>
        <w:separator/>
      </w:r>
    </w:p>
  </w:endnote>
  <w:endnote w:type="continuationSeparator" w:id="0">
    <w:p w:rsidR="00993C32" w:rsidRDefault="00993C32" w:rsidP="00C6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32" w:rsidRDefault="00993C32" w:rsidP="00C67473">
      <w:r>
        <w:separator/>
      </w:r>
    </w:p>
  </w:footnote>
  <w:footnote w:type="continuationSeparator" w:id="0">
    <w:p w:rsidR="00993C32" w:rsidRDefault="00993C32" w:rsidP="00C67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040F"/>
    <w:multiLevelType w:val="hybridMultilevel"/>
    <w:tmpl w:val="68BC7BF6"/>
    <w:lvl w:ilvl="0" w:tplc="5C7A2470">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F3"/>
    <w:rsid w:val="00003904"/>
    <w:rsid w:val="00015CF1"/>
    <w:rsid w:val="00040E00"/>
    <w:rsid w:val="00055C01"/>
    <w:rsid w:val="00070ACB"/>
    <w:rsid w:val="0008763B"/>
    <w:rsid w:val="000C0DB5"/>
    <w:rsid w:val="000F45F0"/>
    <w:rsid w:val="00101A7E"/>
    <w:rsid w:val="00125B44"/>
    <w:rsid w:val="00127AF1"/>
    <w:rsid w:val="0016467B"/>
    <w:rsid w:val="00165114"/>
    <w:rsid w:val="00171FAB"/>
    <w:rsid w:val="00193301"/>
    <w:rsid w:val="0021176F"/>
    <w:rsid w:val="00252A29"/>
    <w:rsid w:val="002A52C7"/>
    <w:rsid w:val="002A6990"/>
    <w:rsid w:val="002C4DF9"/>
    <w:rsid w:val="002D51BE"/>
    <w:rsid w:val="002F08FF"/>
    <w:rsid w:val="00312F34"/>
    <w:rsid w:val="00332CDD"/>
    <w:rsid w:val="00345D69"/>
    <w:rsid w:val="00355A83"/>
    <w:rsid w:val="00361978"/>
    <w:rsid w:val="00362845"/>
    <w:rsid w:val="00367D84"/>
    <w:rsid w:val="003A6EC1"/>
    <w:rsid w:val="003D648A"/>
    <w:rsid w:val="003E238B"/>
    <w:rsid w:val="00431625"/>
    <w:rsid w:val="00457FA6"/>
    <w:rsid w:val="004A04C4"/>
    <w:rsid w:val="004A5F1E"/>
    <w:rsid w:val="004E6A6B"/>
    <w:rsid w:val="00502955"/>
    <w:rsid w:val="0052753C"/>
    <w:rsid w:val="005305A8"/>
    <w:rsid w:val="005316B4"/>
    <w:rsid w:val="005359FE"/>
    <w:rsid w:val="00565DA7"/>
    <w:rsid w:val="00583232"/>
    <w:rsid w:val="00590237"/>
    <w:rsid w:val="00602461"/>
    <w:rsid w:val="0060686F"/>
    <w:rsid w:val="006208FA"/>
    <w:rsid w:val="00621367"/>
    <w:rsid w:val="00630A6F"/>
    <w:rsid w:val="00655330"/>
    <w:rsid w:val="006C6850"/>
    <w:rsid w:val="006F0623"/>
    <w:rsid w:val="00701959"/>
    <w:rsid w:val="00707991"/>
    <w:rsid w:val="00717688"/>
    <w:rsid w:val="00776074"/>
    <w:rsid w:val="007975C4"/>
    <w:rsid w:val="007A03CA"/>
    <w:rsid w:val="007B0470"/>
    <w:rsid w:val="007F6F42"/>
    <w:rsid w:val="00810ACB"/>
    <w:rsid w:val="00821949"/>
    <w:rsid w:val="00827E3D"/>
    <w:rsid w:val="00833B12"/>
    <w:rsid w:val="00860689"/>
    <w:rsid w:val="00874B6F"/>
    <w:rsid w:val="00915D06"/>
    <w:rsid w:val="00953450"/>
    <w:rsid w:val="00955852"/>
    <w:rsid w:val="00973B1D"/>
    <w:rsid w:val="00980F2C"/>
    <w:rsid w:val="00993C32"/>
    <w:rsid w:val="00994184"/>
    <w:rsid w:val="009A3E1D"/>
    <w:rsid w:val="009C773A"/>
    <w:rsid w:val="00A22BDC"/>
    <w:rsid w:val="00A45967"/>
    <w:rsid w:val="00A67A46"/>
    <w:rsid w:val="00A94509"/>
    <w:rsid w:val="00B009BB"/>
    <w:rsid w:val="00B06D23"/>
    <w:rsid w:val="00B24286"/>
    <w:rsid w:val="00B54DEE"/>
    <w:rsid w:val="00B7429B"/>
    <w:rsid w:val="00BD0BED"/>
    <w:rsid w:val="00C10CC2"/>
    <w:rsid w:val="00C368DD"/>
    <w:rsid w:val="00C67473"/>
    <w:rsid w:val="00C71B4F"/>
    <w:rsid w:val="00CB0D97"/>
    <w:rsid w:val="00CB17D9"/>
    <w:rsid w:val="00CC3AB2"/>
    <w:rsid w:val="00CE2D97"/>
    <w:rsid w:val="00D070B5"/>
    <w:rsid w:val="00D20DE1"/>
    <w:rsid w:val="00D446A9"/>
    <w:rsid w:val="00D5145B"/>
    <w:rsid w:val="00D74163"/>
    <w:rsid w:val="00DE5B03"/>
    <w:rsid w:val="00E241D3"/>
    <w:rsid w:val="00E26FF3"/>
    <w:rsid w:val="00E41706"/>
    <w:rsid w:val="00E94E7B"/>
    <w:rsid w:val="00EB65C3"/>
    <w:rsid w:val="00EE548C"/>
    <w:rsid w:val="00F13B4A"/>
    <w:rsid w:val="00F168EA"/>
    <w:rsid w:val="00F31C7F"/>
    <w:rsid w:val="00F43826"/>
    <w:rsid w:val="00FD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B03"/>
    <w:pPr>
      <w:ind w:firstLineChars="200" w:firstLine="420"/>
    </w:pPr>
  </w:style>
  <w:style w:type="paragraph" w:styleId="a4">
    <w:name w:val="header"/>
    <w:basedOn w:val="a"/>
    <w:link w:val="Char"/>
    <w:uiPriority w:val="99"/>
    <w:unhideWhenUsed/>
    <w:rsid w:val="00C67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7473"/>
    <w:rPr>
      <w:sz w:val="18"/>
      <w:szCs w:val="18"/>
    </w:rPr>
  </w:style>
  <w:style w:type="paragraph" w:styleId="a5">
    <w:name w:val="footer"/>
    <w:basedOn w:val="a"/>
    <w:link w:val="Char0"/>
    <w:uiPriority w:val="99"/>
    <w:unhideWhenUsed/>
    <w:rsid w:val="00C67473"/>
    <w:pPr>
      <w:tabs>
        <w:tab w:val="center" w:pos="4153"/>
        <w:tab w:val="right" w:pos="8306"/>
      </w:tabs>
      <w:snapToGrid w:val="0"/>
      <w:jc w:val="left"/>
    </w:pPr>
    <w:rPr>
      <w:sz w:val="18"/>
      <w:szCs w:val="18"/>
    </w:rPr>
  </w:style>
  <w:style w:type="character" w:customStyle="1" w:styleId="Char0">
    <w:name w:val="页脚 Char"/>
    <w:basedOn w:val="a0"/>
    <w:link w:val="a5"/>
    <w:uiPriority w:val="99"/>
    <w:rsid w:val="00C67473"/>
    <w:rPr>
      <w:sz w:val="18"/>
      <w:szCs w:val="18"/>
    </w:rPr>
  </w:style>
  <w:style w:type="paragraph" w:styleId="a6">
    <w:name w:val="Balloon Text"/>
    <w:basedOn w:val="a"/>
    <w:link w:val="Char1"/>
    <w:uiPriority w:val="99"/>
    <w:semiHidden/>
    <w:unhideWhenUsed/>
    <w:rsid w:val="00C10CC2"/>
    <w:rPr>
      <w:sz w:val="18"/>
      <w:szCs w:val="18"/>
    </w:rPr>
  </w:style>
  <w:style w:type="character" w:customStyle="1" w:styleId="Char1">
    <w:name w:val="批注框文本 Char"/>
    <w:basedOn w:val="a0"/>
    <w:link w:val="a6"/>
    <w:uiPriority w:val="99"/>
    <w:semiHidden/>
    <w:rsid w:val="00C10C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B03"/>
    <w:pPr>
      <w:ind w:firstLineChars="200" w:firstLine="420"/>
    </w:pPr>
  </w:style>
  <w:style w:type="paragraph" w:styleId="a4">
    <w:name w:val="header"/>
    <w:basedOn w:val="a"/>
    <w:link w:val="Char"/>
    <w:uiPriority w:val="99"/>
    <w:unhideWhenUsed/>
    <w:rsid w:val="00C674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7473"/>
    <w:rPr>
      <w:sz w:val="18"/>
      <w:szCs w:val="18"/>
    </w:rPr>
  </w:style>
  <w:style w:type="paragraph" w:styleId="a5">
    <w:name w:val="footer"/>
    <w:basedOn w:val="a"/>
    <w:link w:val="Char0"/>
    <w:uiPriority w:val="99"/>
    <w:unhideWhenUsed/>
    <w:rsid w:val="00C67473"/>
    <w:pPr>
      <w:tabs>
        <w:tab w:val="center" w:pos="4153"/>
        <w:tab w:val="right" w:pos="8306"/>
      </w:tabs>
      <w:snapToGrid w:val="0"/>
      <w:jc w:val="left"/>
    </w:pPr>
    <w:rPr>
      <w:sz w:val="18"/>
      <w:szCs w:val="18"/>
    </w:rPr>
  </w:style>
  <w:style w:type="character" w:customStyle="1" w:styleId="Char0">
    <w:name w:val="页脚 Char"/>
    <w:basedOn w:val="a0"/>
    <w:link w:val="a5"/>
    <w:uiPriority w:val="99"/>
    <w:rsid w:val="00C67473"/>
    <w:rPr>
      <w:sz w:val="18"/>
      <w:szCs w:val="18"/>
    </w:rPr>
  </w:style>
  <w:style w:type="paragraph" w:styleId="a6">
    <w:name w:val="Balloon Text"/>
    <w:basedOn w:val="a"/>
    <w:link w:val="Char1"/>
    <w:uiPriority w:val="99"/>
    <w:semiHidden/>
    <w:unhideWhenUsed/>
    <w:rsid w:val="00C10CC2"/>
    <w:rPr>
      <w:sz w:val="18"/>
      <w:szCs w:val="18"/>
    </w:rPr>
  </w:style>
  <w:style w:type="character" w:customStyle="1" w:styleId="Char1">
    <w:name w:val="批注框文本 Char"/>
    <w:basedOn w:val="a0"/>
    <w:link w:val="a6"/>
    <w:uiPriority w:val="99"/>
    <w:semiHidden/>
    <w:rsid w:val="00C10C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F5FC-4569-43D4-8DCC-B42E1D2F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2021-05-19T12:58:00Z</cp:lastPrinted>
  <dcterms:created xsi:type="dcterms:W3CDTF">2021-05-20T02:48:00Z</dcterms:created>
  <dcterms:modified xsi:type="dcterms:W3CDTF">2021-05-20T08:05:00Z</dcterms:modified>
</cp:coreProperties>
</file>